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D966" w14:textId="2E2635EF"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r w:rsidR="00113A4C">
        <w:rPr>
          <w:rFonts w:ascii="Candara" w:hAnsi="Candara"/>
          <w:sz w:val="24"/>
        </w:rPr>
        <w:t xml:space="preserve"> </w:t>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62D29FB9" w:rsidR="003C64A1" w:rsidRPr="005B25A0" w:rsidRDefault="002F73C6" w:rsidP="005B25A0">
      <w:pPr>
        <w:pStyle w:val="Ttulo"/>
        <w:rPr>
          <w:rFonts w:ascii="Candara" w:hAnsi="Candara"/>
          <w:sz w:val="44"/>
          <w:szCs w:val="28"/>
        </w:rPr>
      </w:pPr>
      <w:r w:rsidRPr="005B25A0">
        <w:rPr>
          <w:rFonts w:ascii="Candara" w:hAnsi="Candara"/>
          <w:sz w:val="44"/>
          <w:szCs w:val="28"/>
        </w:rPr>
        <w:t>REPÚBLICA DE</w:t>
      </w:r>
      <w:r w:rsidR="00532C4C">
        <w:rPr>
          <w:rFonts w:ascii="Candara" w:hAnsi="Candara"/>
          <w:sz w:val="44"/>
          <w:szCs w:val="28"/>
        </w:rPr>
        <w:t xml:space="preserve"> EL SALVADOR</w:t>
      </w:r>
    </w:p>
    <w:p w14:paraId="58FBA4F9" w14:textId="77777777" w:rsidR="005B25A0" w:rsidRPr="00FC4A55" w:rsidRDefault="005B25A0" w:rsidP="005B25A0">
      <w:pPr>
        <w:pStyle w:val="Ttulo"/>
        <w:rPr>
          <w:rFonts w:ascii="Candara" w:hAnsi="Candara"/>
          <w:sz w:val="22"/>
          <w:szCs w:val="22"/>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37EBD444" w14:textId="77777777"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41BA6B20" w14:textId="77777777" w:rsidR="00FC4A55" w:rsidRDefault="00FC4A55" w:rsidP="005B25A0">
      <w:pPr>
        <w:pStyle w:val="Ttulo"/>
        <w:rPr>
          <w:rFonts w:ascii="Candara" w:hAnsi="Candara"/>
          <w:sz w:val="28"/>
          <w:szCs w:val="28"/>
        </w:rPr>
      </w:pPr>
    </w:p>
    <w:p w14:paraId="0C92E8B7" w14:textId="231397FC" w:rsidR="003072E3" w:rsidRPr="00FC4A55" w:rsidRDefault="00FC4A55" w:rsidP="005B25A0">
      <w:pPr>
        <w:pStyle w:val="Ttulo"/>
        <w:rPr>
          <w:rFonts w:ascii="Candara" w:hAnsi="Candara"/>
          <w:sz w:val="28"/>
          <w:szCs w:val="28"/>
        </w:rPr>
      </w:pPr>
      <w:r w:rsidRPr="00FC4A55">
        <w:rPr>
          <w:rFonts w:ascii="Candara" w:hAnsi="Candara"/>
          <w:sz w:val="28"/>
          <w:szCs w:val="28"/>
        </w:rPr>
        <w:t>Banco Interamericano de Desarrollo BID</w:t>
      </w:r>
    </w:p>
    <w:p w14:paraId="4A5C7A53" w14:textId="3738CDEB" w:rsidR="002608EA" w:rsidRPr="00FC4A55" w:rsidRDefault="002608EA" w:rsidP="00FC4A55">
      <w:pPr>
        <w:pStyle w:val="Ttulo"/>
        <w:rPr>
          <w:rFonts w:ascii="Candara" w:hAnsi="Candara"/>
          <w:sz w:val="28"/>
          <w:szCs w:val="28"/>
        </w:rPr>
      </w:pPr>
      <w:r w:rsidRPr="00FC4A55">
        <w:rPr>
          <w:rFonts w:ascii="Candara" w:hAnsi="Candara"/>
          <w:sz w:val="28"/>
          <w:szCs w:val="28"/>
        </w:rPr>
        <w:t>País: E</w:t>
      </w:r>
      <w:r w:rsidR="00532C4C" w:rsidRPr="00FC4A55">
        <w:rPr>
          <w:rFonts w:ascii="Candara" w:hAnsi="Candara"/>
          <w:sz w:val="28"/>
          <w:szCs w:val="28"/>
        </w:rPr>
        <w:t>l Salvador</w:t>
      </w:r>
    </w:p>
    <w:p w14:paraId="53ABDE76" w14:textId="54BD634C" w:rsidR="00D42046" w:rsidRDefault="00D42046" w:rsidP="00FC4A55">
      <w:pPr>
        <w:pStyle w:val="Ttulo"/>
        <w:rPr>
          <w:rFonts w:ascii="Candara" w:hAnsi="Candara"/>
          <w:sz w:val="44"/>
          <w:szCs w:val="28"/>
        </w:rPr>
      </w:pPr>
    </w:p>
    <w:p w14:paraId="00972FBB" w14:textId="77777777" w:rsidR="00D12CF4" w:rsidRPr="00FC4A55" w:rsidRDefault="00D12CF4" w:rsidP="00FC4A55">
      <w:pPr>
        <w:pStyle w:val="Ttulo"/>
        <w:rPr>
          <w:rFonts w:ascii="Candara" w:hAnsi="Candara"/>
          <w:sz w:val="44"/>
          <w:szCs w:val="28"/>
        </w:rPr>
      </w:pPr>
    </w:p>
    <w:p w14:paraId="3AFAA7B8" w14:textId="680BC92E" w:rsidR="008C3C93" w:rsidRPr="001A3969" w:rsidRDefault="00FC4A55" w:rsidP="00FC4A55">
      <w:pPr>
        <w:pStyle w:val="Ttulo"/>
        <w:rPr>
          <w:rFonts w:ascii="Candara" w:hAnsi="Candara"/>
          <w:sz w:val="28"/>
          <w:szCs w:val="28"/>
        </w:rPr>
      </w:pPr>
      <w:r w:rsidRPr="001A3969">
        <w:rPr>
          <w:rFonts w:ascii="Candara" w:hAnsi="Candara"/>
          <w:sz w:val="28"/>
          <w:szCs w:val="28"/>
        </w:rPr>
        <w:t>Contratante: MINISTERIO DE EDUCACIÓN, CIENCIA Y TECNOLOGÍA</w:t>
      </w:r>
    </w:p>
    <w:p w14:paraId="58CD9F23" w14:textId="48788DF6" w:rsidR="002608EA" w:rsidRPr="001A3969" w:rsidRDefault="00FC4A55" w:rsidP="00FC4A55">
      <w:pPr>
        <w:pStyle w:val="Ttulo"/>
        <w:rPr>
          <w:rFonts w:ascii="Candara" w:hAnsi="Candara"/>
          <w:sz w:val="28"/>
          <w:szCs w:val="28"/>
        </w:rPr>
      </w:pPr>
      <w:r w:rsidRPr="001A3969">
        <w:rPr>
          <w:rFonts w:ascii="Candara" w:hAnsi="Candara"/>
          <w:sz w:val="28"/>
          <w:szCs w:val="28"/>
        </w:rPr>
        <w:t>MEJORA DE LA CALIDAD Y COBERTURA EDUCATIVA: NACER, CRECER, APRENDER</w:t>
      </w:r>
    </w:p>
    <w:p w14:paraId="5019AB28" w14:textId="77777777" w:rsidR="00FC4A55" w:rsidRPr="001A3969" w:rsidRDefault="00556B33" w:rsidP="00FC4A55">
      <w:pPr>
        <w:pStyle w:val="Ttulo"/>
        <w:rPr>
          <w:rFonts w:ascii="Candara" w:hAnsi="Candara"/>
          <w:sz w:val="28"/>
          <w:szCs w:val="28"/>
        </w:rPr>
      </w:pPr>
      <w:r w:rsidRPr="001A3969">
        <w:rPr>
          <w:rFonts w:ascii="Candara" w:hAnsi="Candara"/>
          <w:sz w:val="28"/>
          <w:szCs w:val="28"/>
        </w:rPr>
        <w:t>Contrato de Préstamo BID-5080/OC-ES</w:t>
      </w:r>
      <w:r w:rsidR="00FC4A55" w:rsidRPr="001A3969">
        <w:rPr>
          <w:rFonts w:ascii="Candara" w:hAnsi="Candara"/>
          <w:sz w:val="28"/>
          <w:szCs w:val="28"/>
        </w:rPr>
        <w:t xml:space="preserve"> </w:t>
      </w:r>
    </w:p>
    <w:p w14:paraId="27EB7A63" w14:textId="42F92DBA" w:rsidR="00FC4A55" w:rsidRDefault="00FC4A55" w:rsidP="00FC4A55">
      <w:pPr>
        <w:pStyle w:val="Ttulo"/>
        <w:rPr>
          <w:rFonts w:ascii="Candara" w:hAnsi="Candara"/>
          <w:sz w:val="44"/>
          <w:szCs w:val="28"/>
        </w:rPr>
      </w:pPr>
    </w:p>
    <w:p w14:paraId="6C5C1508" w14:textId="77777777" w:rsidR="007C0575" w:rsidRPr="00FC4A55" w:rsidRDefault="007C0575" w:rsidP="00FC4A55">
      <w:pPr>
        <w:pStyle w:val="Ttulo"/>
        <w:rPr>
          <w:rFonts w:ascii="Candara" w:hAnsi="Candara"/>
          <w:sz w:val="44"/>
          <w:szCs w:val="28"/>
        </w:rPr>
      </w:pPr>
    </w:p>
    <w:p w14:paraId="298F1B6A" w14:textId="03C7ED69" w:rsidR="00FC4A55" w:rsidRPr="00FC4A55" w:rsidRDefault="00FC4A55" w:rsidP="00FC4A55">
      <w:pPr>
        <w:pStyle w:val="Ttulo"/>
        <w:rPr>
          <w:rFonts w:ascii="Candara" w:hAnsi="Candara"/>
          <w:sz w:val="32"/>
          <w:szCs w:val="32"/>
        </w:rPr>
      </w:pPr>
      <w:r w:rsidRPr="00FC4A55">
        <w:rPr>
          <w:rFonts w:ascii="Candara" w:hAnsi="Candara"/>
          <w:sz w:val="32"/>
          <w:szCs w:val="32"/>
        </w:rPr>
        <w:t>LPN No: 32-2023-MINEDUCYT-BID</w:t>
      </w:r>
    </w:p>
    <w:p w14:paraId="5ACA71A5" w14:textId="03822C16" w:rsidR="00556B33" w:rsidRPr="00FC4A55" w:rsidRDefault="00556B33" w:rsidP="00FC4A55">
      <w:pPr>
        <w:pStyle w:val="Ttulo"/>
        <w:rPr>
          <w:rFonts w:ascii="Candara" w:hAnsi="Candara"/>
          <w:sz w:val="32"/>
          <w:szCs w:val="32"/>
        </w:rPr>
      </w:pPr>
      <w:r w:rsidRPr="00FC4A55">
        <w:rPr>
          <w:rFonts w:ascii="Candara" w:hAnsi="Candara"/>
          <w:sz w:val="32"/>
          <w:szCs w:val="32"/>
        </w:rPr>
        <w:t xml:space="preserve">ADECUACIONES MENORES A LA INFRAESTRUCTURA DE 14 INMUEBLES PARA LA REUBICACIÓN TEMPORAL DE ESTUDIANTES DE CENTROS EDUCATIVOS (CE) Y 9 INMUEBLES PARA REUBICACIÓN TEMPORAL DE CENTROS DE DESARROLLO INFANTIL (CDI), EN LOS DEPARTAMENTOS DE SANTA ANA, SONSONATE, AHUACHAPÁN, MORAZÁN, SAN SALVADOR, LA LIBERTAD Y LA PAZ </w:t>
      </w:r>
    </w:p>
    <w:p w14:paraId="0940BFDE" w14:textId="6A9866ED" w:rsidR="00295E3D" w:rsidRDefault="00295E3D" w:rsidP="00FC4A55">
      <w:pPr>
        <w:pStyle w:val="Ttulo"/>
        <w:rPr>
          <w:rFonts w:ascii="Candara" w:hAnsi="Candara"/>
          <w:sz w:val="44"/>
          <w:szCs w:val="28"/>
        </w:rPr>
      </w:pPr>
    </w:p>
    <w:p w14:paraId="73B19299" w14:textId="77777777" w:rsidR="00FC4A55" w:rsidRPr="00FC4A55" w:rsidRDefault="00FC4A55" w:rsidP="00FC4A55">
      <w:pPr>
        <w:pStyle w:val="Ttulo"/>
        <w:rPr>
          <w:rFonts w:ascii="Candara" w:hAnsi="Candara"/>
          <w:sz w:val="44"/>
          <w:szCs w:val="28"/>
        </w:rPr>
      </w:pPr>
    </w:p>
    <w:p w14:paraId="38EEE014" w14:textId="273F118B" w:rsidR="002608EA" w:rsidRPr="00FC4A55" w:rsidRDefault="002608EA" w:rsidP="00FC4A55">
      <w:pPr>
        <w:pStyle w:val="Ttulo"/>
        <w:rPr>
          <w:rFonts w:ascii="Candara" w:hAnsi="Candara"/>
          <w:sz w:val="28"/>
          <w:szCs w:val="28"/>
        </w:rPr>
      </w:pPr>
      <w:r w:rsidRPr="00FC4A55">
        <w:rPr>
          <w:rFonts w:ascii="Candara" w:hAnsi="Candara"/>
          <w:sz w:val="28"/>
          <w:szCs w:val="28"/>
        </w:rPr>
        <w:t xml:space="preserve">Fecha de </w:t>
      </w:r>
      <w:r w:rsidR="000419A6" w:rsidRPr="00FC4A55">
        <w:rPr>
          <w:rFonts w:ascii="Candara" w:hAnsi="Candara"/>
          <w:sz w:val="28"/>
          <w:szCs w:val="28"/>
        </w:rPr>
        <w:t>emisión</w:t>
      </w:r>
      <w:r w:rsidRPr="00FC4A55">
        <w:rPr>
          <w:rFonts w:ascii="Candara" w:hAnsi="Candara"/>
          <w:sz w:val="28"/>
          <w:szCs w:val="28"/>
        </w:rPr>
        <w:t xml:space="preserve">: </w:t>
      </w:r>
      <w:r w:rsidR="00E879AC">
        <w:rPr>
          <w:rFonts w:ascii="Candara" w:hAnsi="Candara"/>
          <w:sz w:val="28"/>
          <w:szCs w:val="28"/>
        </w:rPr>
        <w:t>septiembre</w:t>
      </w:r>
      <w:r w:rsidR="00295E3D" w:rsidRPr="00FC4A55">
        <w:rPr>
          <w:rFonts w:ascii="Candara" w:hAnsi="Candara"/>
          <w:sz w:val="28"/>
          <w:szCs w:val="28"/>
        </w:rPr>
        <w:t xml:space="preserve"> de 2023</w:t>
      </w:r>
    </w:p>
    <w:p w14:paraId="3F173090" w14:textId="1B5997E5" w:rsidR="002608EA" w:rsidRDefault="002608EA" w:rsidP="002608EA">
      <w:pPr>
        <w:spacing w:after="120"/>
        <w:jc w:val="center"/>
        <w:rPr>
          <w:rFonts w:ascii="Candara" w:hAnsi="Candara"/>
          <w:b/>
        </w:rPr>
      </w:pPr>
    </w:p>
    <w:p w14:paraId="34CA24CB" w14:textId="7C9A9FFB" w:rsidR="003F79AA" w:rsidRPr="00B628A4" w:rsidRDefault="00F23625" w:rsidP="00A1003A">
      <w:pPr>
        <w:spacing w:after="120"/>
        <w:jc w:val="center"/>
        <w:rPr>
          <w:rFonts w:ascii="Candara" w:hAnsi="Candara"/>
          <w:b/>
          <w:bCs/>
        </w:rPr>
      </w:pPr>
      <w:r w:rsidRPr="00B628A4">
        <w:rPr>
          <w:rFonts w:ascii="Candara" w:hAnsi="Candara"/>
          <w:b/>
          <w:bCs/>
        </w:rPr>
        <w:lastRenderedPageBreak/>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014B31E5" w14:textId="2D825B2A" w:rsidR="003F79AA" w:rsidRPr="00B628A4" w:rsidRDefault="00000000"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4C0DB1">
          <w:rPr>
            <w:rFonts w:ascii="Candara" w:hAnsi="Candara"/>
            <w:webHidden/>
            <w:szCs w:val="24"/>
          </w:rPr>
          <w:t>3</w:t>
        </w:r>
        <w:r w:rsidR="00A40400" w:rsidRPr="00B628A4">
          <w:rPr>
            <w:rFonts w:ascii="Candara" w:hAnsi="Candara"/>
            <w:webHidden/>
            <w:szCs w:val="24"/>
          </w:rPr>
          <w:fldChar w:fldCharType="end"/>
        </w:r>
      </w:hyperlink>
    </w:p>
    <w:p w14:paraId="3CC5C860" w14:textId="4D85B41B" w:rsidR="003F79AA" w:rsidRPr="00B628A4" w:rsidRDefault="00000000">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4C0DB1">
          <w:rPr>
            <w:rFonts w:ascii="Candara" w:hAnsi="Candara"/>
            <w:webHidden/>
          </w:rPr>
          <w:t>4</w:t>
        </w:r>
        <w:r w:rsidR="00A40400" w:rsidRPr="00B628A4">
          <w:rPr>
            <w:rFonts w:ascii="Candara" w:hAnsi="Candara"/>
            <w:webHidden/>
          </w:rPr>
          <w:fldChar w:fldCharType="end"/>
        </w:r>
      </w:hyperlink>
    </w:p>
    <w:p w14:paraId="0AA4EED6" w14:textId="53B7A4DF" w:rsidR="003F79AA" w:rsidRPr="00B628A4" w:rsidRDefault="00000000"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4C0DB1">
          <w:rPr>
            <w:rFonts w:ascii="Candara" w:hAnsi="Candara"/>
            <w:webHidden/>
            <w:szCs w:val="24"/>
          </w:rPr>
          <w:t>29</w:t>
        </w:r>
        <w:r w:rsidR="00A40400" w:rsidRPr="00B628A4">
          <w:rPr>
            <w:rFonts w:ascii="Candara" w:hAnsi="Candara"/>
            <w:webHidden/>
            <w:szCs w:val="24"/>
          </w:rPr>
          <w:fldChar w:fldCharType="end"/>
        </w:r>
      </w:hyperlink>
    </w:p>
    <w:p w14:paraId="746B2C28" w14:textId="040D383C" w:rsidR="003F79AA" w:rsidRPr="00B628A4" w:rsidRDefault="00000000"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4C0DB1">
          <w:rPr>
            <w:rFonts w:ascii="Candara" w:hAnsi="Candara"/>
            <w:webHidden/>
            <w:szCs w:val="24"/>
          </w:rPr>
          <w:t>40</w:t>
        </w:r>
        <w:r w:rsidR="00A40400" w:rsidRPr="00B628A4">
          <w:rPr>
            <w:rFonts w:ascii="Candara" w:hAnsi="Candara"/>
            <w:webHidden/>
            <w:szCs w:val="24"/>
          </w:rPr>
          <w:fldChar w:fldCharType="end"/>
        </w:r>
      </w:hyperlink>
    </w:p>
    <w:p w14:paraId="4E89DF02" w14:textId="61B5A296" w:rsidR="003F79AA" w:rsidRPr="00B628A4" w:rsidRDefault="00000000"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4C0DB1">
          <w:rPr>
            <w:rFonts w:ascii="Candara" w:hAnsi="Candara"/>
            <w:webHidden/>
            <w:szCs w:val="24"/>
          </w:rPr>
          <w:t>42</w:t>
        </w:r>
        <w:r w:rsidR="00A40400" w:rsidRPr="00B628A4">
          <w:rPr>
            <w:rFonts w:ascii="Candara" w:hAnsi="Candara"/>
            <w:webHidden/>
            <w:szCs w:val="24"/>
          </w:rPr>
          <w:fldChar w:fldCharType="end"/>
        </w:r>
      </w:hyperlink>
    </w:p>
    <w:p w14:paraId="1A3D3FE6" w14:textId="63BA0341" w:rsidR="003F79AA" w:rsidRPr="00B628A4" w:rsidRDefault="00000000"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4C0DB1">
          <w:rPr>
            <w:rFonts w:ascii="Candara" w:hAnsi="Candara"/>
            <w:webHidden/>
            <w:szCs w:val="24"/>
          </w:rPr>
          <w:t>49</w:t>
        </w:r>
        <w:r w:rsidR="00A40400" w:rsidRPr="00B628A4">
          <w:rPr>
            <w:rFonts w:ascii="Candara" w:hAnsi="Candara"/>
            <w:webHidden/>
            <w:szCs w:val="24"/>
          </w:rPr>
          <w:fldChar w:fldCharType="end"/>
        </w:r>
      </w:hyperlink>
    </w:p>
    <w:p w14:paraId="3AC90ACF" w14:textId="3041AD4A" w:rsidR="003F79AA" w:rsidRPr="00B628A4" w:rsidRDefault="00000000">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4C0DB1">
          <w:rPr>
            <w:rFonts w:ascii="Candara" w:hAnsi="Candara"/>
            <w:webHidden/>
          </w:rPr>
          <w:t>50</w:t>
        </w:r>
        <w:r w:rsidR="00A40400" w:rsidRPr="00B628A4">
          <w:rPr>
            <w:rFonts w:ascii="Candara" w:hAnsi="Candara"/>
            <w:webHidden/>
          </w:rPr>
          <w:fldChar w:fldCharType="end"/>
        </w:r>
      </w:hyperlink>
    </w:p>
    <w:p w14:paraId="4DB08023" w14:textId="7226A280" w:rsidR="003F79AA" w:rsidRPr="00B628A4" w:rsidRDefault="00000000"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4C0DB1">
          <w:rPr>
            <w:rFonts w:ascii="Candara" w:hAnsi="Candara"/>
            <w:webHidden/>
            <w:szCs w:val="24"/>
          </w:rPr>
          <w:t>78</w:t>
        </w:r>
        <w:r w:rsidR="00A40400" w:rsidRPr="00B628A4">
          <w:rPr>
            <w:rFonts w:ascii="Candara" w:hAnsi="Candara"/>
            <w:webHidden/>
            <w:szCs w:val="24"/>
          </w:rPr>
          <w:fldChar w:fldCharType="end"/>
        </w:r>
      </w:hyperlink>
    </w:p>
    <w:p w14:paraId="0730AFDC" w14:textId="3D7C9717" w:rsidR="003F79AA" w:rsidRPr="00B628A4" w:rsidRDefault="00000000"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4C0DB1">
          <w:rPr>
            <w:rFonts w:ascii="Candara" w:hAnsi="Candara"/>
            <w:webHidden/>
            <w:szCs w:val="24"/>
          </w:rPr>
          <w:t>84</w:t>
        </w:r>
        <w:r w:rsidR="00A40400" w:rsidRPr="00B628A4">
          <w:rPr>
            <w:rFonts w:ascii="Candara" w:hAnsi="Candara"/>
            <w:webHidden/>
            <w:szCs w:val="24"/>
          </w:rPr>
          <w:fldChar w:fldCharType="end"/>
        </w:r>
      </w:hyperlink>
    </w:p>
    <w:p w14:paraId="71D74909" w14:textId="46C658A3" w:rsidR="003F79AA" w:rsidRPr="00B628A4" w:rsidRDefault="00000000"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4C0DB1">
          <w:rPr>
            <w:rFonts w:ascii="Candara" w:hAnsi="Candara"/>
            <w:webHidden/>
            <w:szCs w:val="24"/>
          </w:rPr>
          <w:t>98</w:t>
        </w:r>
        <w:r w:rsidR="00A40400" w:rsidRPr="00B628A4">
          <w:rPr>
            <w:rFonts w:ascii="Candara" w:hAnsi="Candara"/>
            <w:webHidden/>
            <w:szCs w:val="24"/>
          </w:rPr>
          <w:fldChar w:fldCharType="end"/>
        </w:r>
      </w:hyperlink>
    </w:p>
    <w:p w14:paraId="6B19CE5C" w14:textId="29C842E5" w:rsidR="003F79AA" w:rsidRPr="00B628A4" w:rsidRDefault="00000000"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4C0DB1">
          <w:rPr>
            <w:rFonts w:ascii="Candara" w:hAnsi="Candara"/>
            <w:webHidden/>
            <w:szCs w:val="24"/>
          </w:rPr>
          <w:t>99</w:t>
        </w:r>
        <w:r w:rsidR="00A40400" w:rsidRPr="00B628A4">
          <w:rPr>
            <w:rFonts w:ascii="Candara" w:hAnsi="Candara"/>
            <w:webHidden/>
            <w:szCs w:val="24"/>
          </w:rPr>
          <w:fldChar w:fldCharType="end"/>
        </w:r>
      </w:hyperlink>
    </w:p>
    <w:p w14:paraId="580E956F" w14:textId="6054B7E8" w:rsidR="003F79AA" w:rsidRPr="00B628A4" w:rsidRDefault="00000000"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4C0DB1">
          <w:rPr>
            <w:rFonts w:ascii="Candara" w:hAnsi="Candara"/>
            <w:webHidden/>
            <w:szCs w:val="24"/>
          </w:rPr>
          <w:t>103</w:t>
        </w:r>
        <w:r w:rsidR="00A40400" w:rsidRPr="00B628A4">
          <w:rPr>
            <w:rFonts w:ascii="Candara" w:hAnsi="Candara"/>
            <w:webHidden/>
            <w:szCs w:val="24"/>
          </w:rPr>
          <w:fldChar w:fldCharType="end"/>
        </w:r>
      </w:hyperlink>
    </w:p>
    <w:p w14:paraId="4287A076" w14:textId="79A99546" w:rsidR="003F79AA" w:rsidRPr="00B628A4" w:rsidRDefault="00000000">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9D09470" w:rsidR="003F79AA" w:rsidRPr="00B628A4" w:rsidRDefault="00000000"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51DB9030" w:rsidR="003F79AA" w:rsidRPr="00B628A4" w:rsidRDefault="00000000"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6F3752E2" w:rsidR="003F79AA" w:rsidRPr="00B628A4" w:rsidRDefault="00000000">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387392F3" w:rsidR="003F79AA" w:rsidRPr="00B628A4" w:rsidRDefault="00000000">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08CC8BF7" w:rsidR="003F79AA" w:rsidRPr="00B628A4" w:rsidRDefault="00000000">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w:t>
        </w:r>
        <w:r w:rsidR="003F3A9E">
          <w:rPr>
            <w:rFonts w:ascii="Candara" w:hAnsi="Candara"/>
            <w:webHidden/>
          </w:rPr>
          <w:t>7</w:t>
        </w:r>
      </w:hyperlink>
    </w:p>
    <w:p w14:paraId="21268825" w14:textId="7AF5E24C" w:rsidR="003F79AA" w:rsidRPr="00B628A4" w:rsidRDefault="00000000">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w:t>
      </w:r>
      <w:r w:rsidR="003F3A9E">
        <w:rPr>
          <w:rStyle w:val="Hipervnculo"/>
          <w:rFonts w:ascii="Candara" w:hAnsi="Candara"/>
          <w:color w:val="auto"/>
          <w:szCs w:val="24"/>
        </w:rPr>
        <w:t>0</w:t>
      </w:r>
      <w:r w:rsidR="00773347">
        <w:rPr>
          <w:rStyle w:val="Hipervnculo"/>
          <w:rFonts w:ascii="Candara" w:hAnsi="Candara"/>
          <w:color w:val="auto"/>
          <w:szCs w:val="24"/>
        </w:rPr>
        <w:t>9</w:t>
      </w:r>
    </w:p>
    <w:p w14:paraId="5E41C08B" w14:textId="78320721" w:rsidR="003F79AA" w:rsidRDefault="00A40400" w:rsidP="00A1003A">
      <w:pPr>
        <w:tabs>
          <w:tab w:val="center" w:pos="4950"/>
          <w:tab w:val="left" w:pos="5575"/>
        </w:tabs>
        <w:spacing w:after="120"/>
        <w:rPr>
          <w:rFonts w:ascii="Candara" w:hAnsi="Candara"/>
          <w:bCs/>
        </w:rPr>
      </w:pPr>
      <w:r w:rsidRPr="00B628A4">
        <w:rPr>
          <w:rFonts w:ascii="Candara" w:hAnsi="Candara"/>
          <w:bCs/>
        </w:rPr>
        <w:fldChar w:fldCharType="end"/>
      </w:r>
      <w:r w:rsidR="003F79AA" w:rsidRPr="00B628A4">
        <w:rPr>
          <w:rFonts w:ascii="Candara" w:hAnsi="Candara"/>
          <w:bCs/>
        </w:rPr>
        <w:tab/>
      </w:r>
    </w:p>
    <w:p w14:paraId="32486B35" w14:textId="15F87EAF" w:rsidR="00CF71E0" w:rsidRDefault="00CF71E0" w:rsidP="00A1003A">
      <w:pPr>
        <w:tabs>
          <w:tab w:val="center" w:pos="4950"/>
          <w:tab w:val="left" w:pos="5575"/>
        </w:tabs>
        <w:spacing w:after="120"/>
        <w:rPr>
          <w:rFonts w:ascii="Candara" w:hAnsi="Candara"/>
          <w:bCs/>
        </w:rPr>
      </w:pPr>
    </w:p>
    <w:p w14:paraId="7920C362" w14:textId="386CB1E4" w:rsidR="00CF71E0" w:rsidRDefault="00CF71E0" w:rsidP="00A1003A">
      <w:pPr>
        <w:tabs>
          <w:tab w:val="center" w:pos="4950"/>
          <w:tab w:val="left" w:pos="5575"/>
        </w:tabs>
        <w:spacing w:after="120"/>
        <w:rPr>
          <w:rFonts w:ascii="Candara" w:hAnsi="Candara"/>
          <w:b/>
          <w:bCs/>
        </w:rPr>
      </w:pPr>
    </w:p>
    <w:p w14:paraId="3CF15B55" w14:textId="6E29C071" w:rsidR="00CF71E0" w:rsidRDefault="00CF71E0" w:rsidP="00A1003A">
      <w:pPr>
        <w:tabs>
          <w:tab w:val="center" w:pos="4950"/>
          <w:tab w:val="left" w:pos="5575"/>
        </w:tabs>
        <w:spacing w:after="120"/>
        <w:rPr>
          <w:rFonts w:ascii="Candara" w:hAnsi="Candara"/>
          <w:b/>
          <w:bCs/>
        </w:rPr>
      </w:pPr>
    </w:p>
    <w:p w14:paraId="52C8910E" w14:textId="527F97DD" w:rsidR="00CF71E0" w:rsidRDefault="00CF71E0" w:rsidP="00A1003A">
      <w:pPr>
        <w:tabs>
          <w:tab w:val="center" w:pos="4950"/>
          <w:tab w:val="left" w:pos="5575"/>
        </w:tabs>
        <w:spacing w:after="120"/>
        <w:rPr>
          <w:rFonts w:ascii="Candara" w:hAnsi="Candara"/>
          <w:b/>
          <w:bCs/>
        </w:rPr>
      </w:pPr>
    </w:p>
    <w:p w14:paraId="03F1CE8F" w14:textId="7CF82801" w:rsidR="00CF71E0" w:rsidRDefault="00CF71E0" w:rsidP="00A1003A">
      <w:pPr>
        <w:tabs>
          <w:tab w:val="center" w:pos="4950"/>
          <w:tab w:val="left" w:pos="5575"/>
        </w:tabs>
        <w:spacing w:after="120"/>
        <w:rPr>
          <w:rFonts w:ascii="Candara" w:hAnsi="Candara"/>
          <w:b/>
          <w:bCs/>
        </w:rPr>
      </w:pPr>
    </w:p>
    <w:p w14:paraId="5723B289" w14:textId="2A5AC6BF" w:rsidR="00CF71E0" w:rsidRDefault="00CF71E0" w:rsidP="00A1003A">
      <w:pPr>
        <w:tabs>
          <w:tab w:val="center" w:pos="4950"/>
          <w:tab w:val="left" w:pos="5575"/>
        </w:tabs>
        <w:spacing w:after="120"/>
        <w:rPr>
          <w:rFonts w:ascii="Candara" w:hAnsi="Candara"/>
          <w:b/>
          <w:bCs/>
        </w:rPr>
      </w:pPr>
    </w:p>
    <w:p w14:paraId="77875012" w14:textId="3B2FECBA" w:rsidR="00ED2787" w:rsidRDefault="00ED2787" w:rsidP="00A1003A">
      <w:pPr>
        <w:tabs>
          <w:tab w:val="center" w:pos="4950"/>
          <w:tab w:val="left" w:pos="5575"/>
        </w:tabs>
        <w:spacing w:after="120"/>
        <w:rPr>
          <w:rFonts w:ascii="Candara" w:hAnsi="Candara"/>
          <w:b/>
          <w:bCs/>
        </w:rPr>
      </w:pPr>
    </w:p>
    <w:p w14:paraId="3899739D" w14:textId="087F95B2" w:rsidR="00ED2787" w:rsidRDefault="00ED2787" w:rsidP="00A1003A">
      <w:pPr>
        <w:tabs>
          <w:tab w:val="center" w:pos="4950"/>
          <w:tab w:val="left" w:pos="5575"/>
        </w:tabs>
        <w:spacing w:after="120"/>
        <w:rPr>
          <w:rFonts w:ascii="Candara" w:hAnsi="Candara"/>
          <w:b/>
          <w:bCs/>
        </w:rPr>
      </w:pPr>
    </w:p>
    <w:p w14:paraId="474E260C" w14:textId="77777777" w:rsidR="003F79AA" w:rsidRPr="007C0575" w:rsidRDefault="003F79AA" w:rsidP="00A1003A">
      <w:pPr>
        <w:pStyle w:val="Ttulo1"/>
        <w:spacing w:before="0" w:after="120"/>
        <w:rPr>
          <w:rFonts w:asciiTheme="minorHAnsi" w:hAnsiTheme="minorHAnsi" w:cstheme="minorHAnsi"/>
          <w:sz w:val="22"/>
          <w:szCs w:val="22"/>
        </w:rPr>
      </w:pPr>
      <w:bookmarkStart w:id="2" w:name="_Toc112839682"/>
      <w:r w:rsidRPr="007C0575">
        <w:rPr>
          <w:rFonts w:asciiTheme="minorHAnsi" w:hAnsiTheme="minorHAnsi" w:cstheme="minorHAnsi"/>
          <w:sz w:val="22"/>
          <w:szCs w:val="22"/>
        </w:rPr>
        <w:lastRenderedPageBreak/>
        <w:t>Sección I.  Instrucciones a los Oferentes</w:t>
      </w:r>
      <w:bookmarkEnd w:id="2"/>
    </w:p>
    <w:p w14:paraId="1C16679D" w14:textId="77777777" w:rsidR="003F79AA" w:rsidRPr="007C0575" w:rsidRDefault="003F79AA" w:rsidP="00A1003A">
      <w:pPr>
        <w:suppressAutoHyphens/>
        <w:spacing w:after="120"/>
        <w:ind w:left="1440" w:hanging="1440"/>
        <w:jc w:val="center"/>
        <w:rPr>
          <w:rFonts w:asciiTheme="minorHAnsi" w:hAnsiTheme="minorHAnsi" w:cstheme="minorHAnsi"/>
          <w:b/>
          <w:bCs/>
          <w:sz w:val="22"/>
          <w:szCs w:val="22"/>
        </w:rPr>
      </w:pPr>
    </w:p>
    <w:p w14:paraId="2291AFEE" w14:textId="4FD72037" w:rsidR="003F79AA" w:rsidRPr="007C0575" w:rsidRDefault="003F79AA" w:rsidP="00A1003A">
      <w:pPr>
        <w:pStyle w:val="Sangra2detindependiente"/>
        <w:spacing w:after="120"/>
        <w:jc w:val="both"/>
        <w:rPr>
          <w:rFonts w:asciiTheme="minorHAnsi" w:hAnsiTheme="minorHAnsi" w:cstheme="minorHAnsi"/>
          <w:i w:val="0"/>
          <w:sz w:val="22"/>
          <w:szCs w:val="22"/>
        </w:rPr>
      </w:pPr>
      <w:r w:rsidRPr="007C0575">
        <w:rPr>
          <w:rFonts w:asciiTheme="minorHAnsi" w:hAnsiTheme="minorHAnsi" w:cstheme="minorHAnsi"/>
          <w:i w:val="0"/>
          <w:sz w:val="22"/>
          <w:szCs w:val="22"/>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7C0575" w:rsidRDefault="003F79AA" w:rsidP="00A1003A">
      <w:pPr>
        <w:suppressAutoHyphens/>
        <w:spacing w:after="120"/>
        <w:ind w:firstLine="720"/>
        <w:jc w:val="both"/>
        <w:rPr>
          <w:rFonts w:asciiTheme="minorHAnsi" w:hAnsiTheme="minorHAnsi" w:cstheme="minorHAnsi"/>
          <w:spacing w:val="-3"/>
          <w:sz w:val="22"/>
          <w:szCs w:val="22"/>
        </w:rPr>
      </w:pPr>
    </w:p>
    <w:p w14:paraId="6D59B687" w14:textId="0AFBAD8F" w:rsidR="003F79AA" w:rsidRPr="007C0575" w:rsidRDefault="003F79AA" w:rsidP="00A1003A">
      <w:pPr>
        <w:pStyle w:val="Sangra2detindependiente"/>
        <w:spacing w:after="120"/>
        <w:jc w:val="both"/>
        <w:rPr>
          <w:rFonts w:asciiTheme="minorHAnsi" w:hAnsiTheme="minorHAnsi" w:cstheme="minorHAnsi"/>
          <w:i w:val="0"/>
          <w:sz w:val="22"/>
          <w:szCs w:val="22"/>
        </w:rPr>
      </w:pPr>
      <w:r w:rsidRPr="007C0575">
        <w:rPr>
          <w:rFonts w:asciiTheme="minorHAnsi" w:hAnsiTheme="minorHAnsi" w:cstheme="minorHAnsi"/>
          <w:i w:val="0"/>
          <w:sz w:val="22"/>
          <w:szCs w:val="22"/>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7C0575">
        <w:rPr>
          <w:rFonts w:asciiTheme="minorHAnsi" w:hAnsiTheme="minorHAnsi" w:cstheme="minorHAnsi"/>
          <w:i w:val="0"/>
          <w:sz w:val="22"/>
          <w:szCs w:val="22"/>
        </w:rPr>
        <w:t>trato (CGC), y/o en la Sección</w:t>
      </w:r>
      <w:r w:rsidR="00564EB6" w:rsidRPr="007C0575">
        <w:rPr>
          <w:rFonts w:asciiTheme="minorHAnsi" w:hAnsiTheme="minorHAnsi" w:cstheme="minorHAnsi"/>
          <w:i w:val="0"/>
          <w:sz w:val="22"/>
          <w:szCs w:val="22"/>
        </w:rPr>
        <w:t xml:space="preserve"> </w:t>
      </w:r>
      <w:r w:rsidRPr="007C0575">
        <w:rPr>
          <w:rFonts w:asciiTheme="minorHAnsi" w:hAnsiTheme="minorHAnsi" w:cstheme="minorHAnsi"/>
          <w:i w:val="0"/>
          <w:sz w:val="22"/>
          <w:szCs w:val="22"/>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7C0575" w:rsidRDefault="003F79AA" w:rsidP="00A1003A">
      <w:pPr>
        <w:pStyle w:val="Sangra2detindependiente"/>
        <w:spacing w:after="120"/>
        <w:jc w:val="both"/>
        <w:rPr>
          <w:rFonts w:asciiTheme="minorHAnsi" w:hAnsiTheme="minorHAnsi" w:cstheme="minorHAnsi"/>
          <w:i w:val="0"/>
          <w:sz w:val="22"/>
          <w:szCs w:val="22"/>
        </w:rPr>
      </w:pPr>
    </w:p>
    <w:p w14:paraId="46091403" w14:textId="77777777" w:rsidR="003F79AA" w:rsidRPr="007C0575" w:rsidRDefault="003F79AA" w:rsidP="00A1003A">
      <w:pPr>
        <w:pStyle w:val="Sangra2detindependiente"/>
        <w:spacing w:after="120"/>
        <w:jc w:val="both"/>
        <w:rPr>
          <w:rFonts w:asciiTheme="minorHAnsi" w:hAnsiTheme="minorHAnsi" w:cstheme="minorHAnsi"/>
          <w:i w:val="0"/>
          <w:sz w:val="22"/>
          <w:szCs w:val="22"/>
        </w:rPr>
      </w:pPr>
      <w:r w:rsidRPr="007C0575">
        <w:rPr>
          <w:rFonts w:asciiTheme="minorHAnsi" w:hAnsiTheme="minorHAnsi" w:cstheme="minorHAnsi"/>
          <w:i w:val="0"/>
          <w:sz w:val="22"/>
          <w:szCs w:val="22"/>
        </w:rPr>
        <w:t>Estas Instrucciones a los Oferentes no formarán parte del Contrato y dejarán de tener vigencia una vez que éste haya sido firmado.</w:t>
      </w:r>
    </w:p>
    <w:p w14:paraId="65519725" w14:textId="77777777" w:rsidR="003F79AA" w:rsidRPr="007C0575" w:rsidRDefault="003F79AA" w:rsidP="00A1003A">
      <w:pPr>
        <w:pStyle w:val="Index"/>
        <w:spacing w:before="0" w:after="120"/>
        <w:ind w:firstLine="0"/>
        <w:rPr>
          <w:rFonts w:asciiTheme="minorHAnsi" w:hAnsiTheme="minorHAnsi" w:cstheme="minorHAnsi"/>
          <w:sz w:val="22"/>
          <w:szCs w:val="22"/>
        </w:rPr>
      </w:pPr>
      <w:r w:rsidRPr="007C0575">
        <w:rPr>
          <w:rFonts w:asciiTheme="minorHAnsi" w:hAnsiTheme="minorHAnsi" w:cstheme="minorHAnsi"/>
          <w:sz w:val="22"/>
          <w:szCs w:val="22"/>
        </w:rPr>
        <w:br w:type="page"/>
      </w:r>
      <w:bookmarkStart w:id="3" w:name="_Toc112839683"/>
      <w:r w:rsidR="00A818B9" w:rsidRPr="007C0575">
        <w:rPr>
          <w:rFonts w:asciiTheme="minorHAnsi" w:hAnsiTheme="minorHAnsi" w:cstheme="minorHAnsi"/>
          <w:sz w:val="22"/>
          <w:szCs w:val="22"/>
        </w:rPr>
        <w:lastRenderedPageBreak/>
        <w:t>Índice</w:t>
      </w:r>
      <w:r w:rsidRPr="007C0575">
        <w:rPr>
          <w:rFonts w:asciiTheme="minorHAnsi" w:hAnsiTheme="minorHAnsi" w:cstheme="minorHAnsi"/>
          <w:sz w:val="22"/>
          <w:szCs w:val="22"/>
        </w:rPr>
        <w:t xml:space="preserve"> de Cláusulas</w:t>
      </w:r>
      <w:bookmarkEnd w:id="3"/>
    </w:p>
    <w:p w14:paraId="06206167" w14:textId="2E7F6588" w:rsidR="003F79AA" w:rsidRPr="007C0575" w:rsidRDefault="00A40400" w:rsidP="00A1003A">
      <w:pPr>
        <w:pStyle w:val="TDC1"/>
        <w:spacing w:before="0" w:after="120"/>
        <w:rPr>
          <w:rFonts w:asciiTheme="minorHAnsi" w:hAnsiTheme="minorHAnsi" w:cstheme="minorHAnsi"/>
          <w:sz w:val="22"/>
          <w:szCs w:val="22"/>
          <w:lang w:val="en-US"/>
        </w:rPr>
      </w:pPr>
      <w:r w:rsidRPr="007C0575">
        <w:rPr>
          <w:rFonts w:asciiTheme="minorHAnsi" w:hAnsiTheme="minorHAnsi" w:cstheme="minorHAnsi"/>
          <w:sz w:val="22"/>
          <w:szCs w:val="22"/>
        </w:rPr>
        <w:fldChar w:fldCharType="begin"/>
      </w:r>
      <w:r w:rsidR="003F79AA" w:rsidRPr="007C0575">
        <w:rPr>
          <w:rFonts w:asciiTheme="minorHAnsi" w:hAnsiTheme="minorHAnsi" w:cstheme="minorHAnsi"/>
          <w:sz w:val="22"/>
          <w:szCs w:val="22"/>
        </w:rPr>
        <w:instrText xml:space="preserve"> TOC \h \z \t "Heading 2,1,Heading 3,2" </w:instrText>
      </w:r>
      <w:r w:rsidRPr="007C0575">
        <w:rPr>
          <w:rFonts w:asciiTheme="minorHAnsi" w:hAnsiTheme="minorHAnsi" w:cstheme="minorHAnsi"/>
          <w:sz w:val="22"/>
          <w:szCs w:val="22"/>
        </w:rPr>
        <w:fldChar w:fldCharType="separate"/>
      </w:r>
      <w:hyperlink w:anchor="_Toc115773975" w:history="1">
        <w:r w:rsidR="003F79AA" w:rsidRPr="007C0575">
          <w:rPr>
            <w:rStyle w:val="Hipervnculo"/>
            <w:rFonts w:asciiTheme="minorHAnsi" w:hAnsiTheme="minorHAnsi" w:cstheme="minorHAnsi"/>
            <w:sz w:val="22"/>
            <w:szCs w:val="22"/>
          </w:rPr>
          <w:t>A.  Disposiciones Generales</w:t>
        </w:r>
        <w:r w:rsidR="003F79AA" w:rsidRPr="007C0575">
          <w:rPr>
            <w:rFonts w:asciiTheme="minorHAnsi" w:hAnsiTheme="minorHAnsi" w:cstheme="minorHAnsi"/>
            <w:webHidden/>
            <w:sz w:val="22"/>
            <w:szCs w:val="22"/>
          </w:rPr>
          <w:tab/>
        </w:r>
        <w:r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_Toc115773975 \h </w:instrText>
        </w:r>
        <w:r w:rsidRPr="007C0575">
          <w:rPr>
            <w:rFonts w:asciiTheme="minorHAnsi" w:hAnsiTheme="minorHAnsi" w:cstheme="minorHAnsi"/>
            <w:webHidden/>
            <w:sz w:val="22"/>
            <w:szCs w:val="22"/>
          </w:rPr>
        </w:r>
        <w:r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w:t>
        </w:r>
        <w:r w:rsidRPr="007C0575">
          <w:rPr>
            <w:rFonts w:asciiTheme="minorHAnsi" w:hAnsiTheme="minorHAnsi" w:cstheme="minorHAnsi"/>
            <w:webHidden/>
            <w:sz w:val="22"/>
            <w:szCs w:val="22"/>
          </w:rPr>
          <w:fldChar w:fldCharType="end"/>
        </w:r>
      </w:hyperlink>
    </w:p>
    <w:p w14:paraId="234562AB" w14:textId="4B7FCCBA" w:rsidR="003F79AA" w:rsidRPr="007C0575" w:rsidRDefault="00000000">
      <w:pPr>
        <w:pStyle w:val="TDC2"/>
        <w:rPr>
          <w:rFonts w:asciiTheme="minorHAnsi" w:hAnsiTheme="minorHAnsi" w:cstheme="minorHAnsi"/>
          <w:sz w:val="22"/>
          <w:szCs w:val="22"/>
          <w:lang w:val="en-US"/>
        </w:rPr>
      </w:pPr>
      <w:hyperlink w:anchor="_Toc115773976" w:history="1">
        <w:r w:rsidR="003F79AA" w:rsidRPr="007C0575">
          <w:rPr>
            <w:rStyle w:val="Hipervnculo"/>
            <w:rFonts w:asciiTheme="minorHAnsi" w:hAnsiTheme="minorHAnsi" w:cstheme="minorHAnsi"/>
            <w:sz w:val="22"/>
            <w:szCs w:val="22"/>
          </w:rPr>
          <w:t>1.</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Alcance de la licitación</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_Toc115773976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w:t>
        </w:r>
        <w:r w:rsidR="00A40400" w:rsidRPr="007C0575">
          <w:rPr>
            <w:rFonts w:asciiTheme="minorHAnsi" w:hAnsiTheme="minorHAnsi" w:cstheme="minorHAnsi"/>
            <w:webHidden/>
            <w:sz w:val="22"/>
            <w:szCs w:val="22"/>
          </w:rPr>
          <w:fldChar w:fldCharType="end"/>
        </w:r>
      </w:hyperlink>
    </w:p>
    <w:p w14:paraId="37E70114" w14:textId="5B423871" w:rsidR="003F79AA" w:rsidRPr="007C0575" w:rsidRDefault="00000000">
      <w:pPr>
        <w:pStyle w:val="TDC2"/>
        <w:rPr>
          <w:rFonts w:asciiTheme="minorHAnsi" w:hAnsiTheme="minorHAnsi" w:cstheme="minorHAnsi"/>
          <w:sz w:val="22"/>
          <w:szCs w:val="22"/>
          <w:lang w:val="en-US"/>
        </w:rPr>
      </w:pPr>
      <w:hyperlink w:anchor="_Toc115773977" w:history="1">
        <w:r w:rsidR="003F79AA" w:rsidRPr="007C0575">
          <w:rPr>
            <w:rStyle w:val="Hipervnculo"/>
            <w:rFonts w:asciiTheme="minorHAnsi" w:hAnsiTheme="minorHAnsi" w:cstheme="minorHAnsi"/>
            <w:sz w:val="22"/>
            <w:szCs w:val="22"/>
          </w:rPr>
          <w:t xml:space="preserve">2.  </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Fuente de fondos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_Toc115773977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w:t>
        </w:r>
        <w:r w:rsidR="00A40400" w:rsidRPr="007C0575">
          <w:rPr>
            <w:rFonts w:asciiTheme="minorHAnsi" w:hAnsiTheme="minorHAnsi" w:cstheme="minorHAnsi"/>
            <w:webHidden/>
            <w:sz w:val="22"/>
            <w:szCs w:val="22"/>
          </w:rPr>
          <w:fldChar w:fldCharType="end"/>
        </w:r>
      </w:hyperlink>
    </w:p>
    <w:p w14:paraId="342136A1" w14:textId="77777777" w:rsidR="003F79AA" w:rsidRPr="007C0575" w:rsidRDefault="00000000">
      <w:pPr>
        <w:pStyle w:val="TDC2"/>
        <w:rPr>
          <w:rFonts w:asciiTheme="minorHAnsi" w:hAnsiTheme="minorHAnsi" w:cstheme="minorHAnsi"/>
          <w:sz w:val="22"/>
          <w:szCs w:val="22"/>
          <w:lang w:val="en-US"/>
        </w:rPr>
      </w:pPr>
      <w:hyperlink w:anchor="_Toc115773978" w:history="1">
        <w:r w:rsidR="003F79AA" w:rsidRPr="007C0575">
          <w:rPr>
            <w:rStyle w:val="Hipervnculo"/>
            <w:rFonts w:asciiTheme="minorHAnsi" w:hAnsiTheme="minorHAnsi" w:cstheme="minorHAnsi"/>
            <w:sz w:val="22"/>
            <w:szCs w:val="22"/>
          </w:rPr>
          <w:t xml:space="preserve">3. </w:t>
        </w:r>
        <w:r w:rsidR="003F79AA" w:rsidRPr="007C0575">
          <w:rPr>
            <w:rFonts w:asciiTheme="minorHAnsi" w:hAnsiTheme="minorHAnsi" w:cstheme="minorHAnsi"/>
            <w:sz w:val="22"/>
            <w:szCs w:val="22"/>
            <w:lang w:val="en-US"/>
          </w:rPr>
          <w:tab/>
        </w:r>
        <w:r w:rsidR="00F123B2" w:rsidRPr="007C0575">
          <w:rPr>
            <w:rStyle w:val="Hipervnculo"/>
            <w:rFonts w:asciiTheme="minorHAnsi" w:hAnsiTheme="minorHAnsi" w:cstheme="minorHAnsi"/>
            <w:sz w:val="22"/>
            <w:szCs w:val="22"/>
          </w:rPr>
          <w:t>Prácticas Prohibidas</w:t>
        </w:r>
        <w:r w:rsidR="003F79AA" w:rsidRPr="007C0575">
          <w:rPr>
            <w:rFonts w:asciiTheme="minorHAnsi" w:hAnsiTheme="minorHAnsi" w:cstheme="minorHAnsi"/>
            <w:webHidden/>
            <w:sz w:val="22"/>
            <w:szCs w:val="22"/>
          </w:rPr>
          <w:tab/>
        </w:r>
        <w:r w:rsidR="00F155E9" w:rsidRPr="007C0575">
          <w:rPr>
            <w:rFonts w:asciiTheme="minorHAnsi" w:hAnsiTheme="minorHAnsi" w:cstheme="minorHAnsi"/>
            <w:webHidden/>
            <w:sz w:val="22"/>
            <w:szCs w:val="22"/>
          </w:rPr>
          <w:t>9</w:t>
        </w:r>
      </w:hyperlink>
    </w:p>
    <w:p w14:paraId="79399A92" w14:textId="3559AD32" w:rsidR="003F79AA" w:rsidRPr="007C0575" w:rsidRDefault="00000000">
      <w:pPr>
        <w:pStyle w:val="TDC2"/>
        <w:rPr>
          <w:rFonts w:asciiTheme="minorHAnsi" w:hAnsiTheme="minorHAnsi" w:cstheme="minorHAnsi"/>
          <w:sz w:val="22"/>
          <w:szCs w:val="22"/>
          <w:lang w:val="en-US"/>
        </w:rPr>
      </w:pPr>
      <w:hyperlink w:anchor="_Toc115773979" w:history="1">
        <w:r w:rsidR="003F79AA" w:rsidRPr="007C0575">
          <w:rPr>
            <w:rStyle w:val="Hipervnculo"/>
            <w:rFonts w:asciiTheme="minorHAnsi" w:hAnsiTheme="minorHAnsi" w:cstheme="minorHAnsi"/>
            <w:sz w:val="22"/>
            <w:szCs w:val="22"/>
          </w:rPr>
          <w:t xml:space="preserve">4. </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Oferentes elegibles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_Toc115773979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12</w:t>
        </w:r>
        <w:r w:rsidR="00A40400" w:rsidRPr="007C0575">
          <w:rPr>
            <w:rFonts w:asciiTheme="minorHAnsi" w:hAnsiTheme="minorHAnsi" w:cstheme="minorHAnsi"/>
            <w:webHidden/>
            <w:sz w:val="22"/>
            <w:szCs w:val="22"/>
          </w:rPr>
          <w:fldChar w:fldCharType="end"/>
        </w:r>
      </w:hyperlink>
    </w:p>
    <w:p w14:paraId="31EBDC4F" w14:textId="1F02234D" w:rsidR="003F79AA" w:rsidRPr="007C0575" w:rsidRDefault="00000000">
      <w:pPr>
        <w:pStyle w:val="TDC2"/>
        <w:rPr>
          <w:rFonts w:asciiTheme="minorHAnsi" w:hAnsiTheme="minorHAnsi" w:cstheme="minorHAnsi"/>
          <w:sz w:val="22"/>
          <w:szCs w:val="22"/>
          <w:lang w:val="en-US"/>
        </w:rPr>
      </w:pPr>
      <w:hyperlink w:anchor="_Toc115773980" w:history="1">
        <w:r w:rsidR="003F79AA" w:rsidRPr="007C0575">
          <w:rPr>
            <w:rStyle w:val="Hipervnculo"/>
            <w:rFonts w:asciiTheme="minorHAnsi" w:hAnsiTheme="minorHAnsi" w:cstheme="minorHAnsi"/>
            <w:sz w:val="22"/>
            <w:szCs w:val="22"/>
          </w:rPr>
          <w:t>5.</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Calificaciones del Oferente</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_Toc115773980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13</w:t>
        </w:r>
        <w:r w:rsidR="00A40400" w:rsidRPr="007C0575">
          <w:rPr>
            <w:rFonts w:asciiTheme="minorHAnsi" w:hAnsiTheme="minorHAnsi" w:cstheme="minorHAnsi"/>
            <w:webHidden/>
            <w:sz w:val="22"/>
            <w:szCs w:val="22"/>
          </w:rPr>
          <w:fldChar w:fldCharType="end"/>
        </w:r>
      </w:hyperlink>
    </w:p>
    <w:p w14:paraId="406F938C" w14:textId="1636A92D" w:rsidR="003F79AA" w:rsidRPr="007C0575" w:rsidRDefault="00000000">
      <w:pPr>
        <w:pStyle w:val="TDC2"/>
        <w:rPr>
          <w:rFonts w:asciiTheme="minorHAnsi" w:hAnsiTheme="minorHAnsi" w:cstheme="minorHAnsi"/>
          <w:sz w:val="22"/>
          <w:szCs w:val="22"/>
          <w:lang w:val="en-US"/>
        </w:rPr>
      </w:pPr>
      <w:hyperlink w:anchor="_Toc115773981" w:history="1">
        <w:r w:rsidR="003F79AA" w:rsidRPr="007C0575">
          <w:rPr>
            <w:rStyle w:val="Hipervnculo"/>
            <w:rFonts w:asciiTheme="minorHAnsi" w:hAnsiTheme="minorHAnsi" w:cstheme="minorHAnsi"/>
            <w:sz w:val="22"/>
            <w:szCs w:val="22"/>
          </w:rPr>
          <w:t>6.</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Una Oferta por Oferente</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_Toc115773981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16</w:t>
        </w:r>
        <w:r w:rsidR="00A40400" w:rsidRPr="007C0575">
          <w:rPr>
            <w:rFonts w:asciiTheme="minorHAnsi" w:hAnsiTheme="minorHAnsi" w:cstheme="minorHAnsi"/>
            <w:webHidden/>
            <w:sz w:val="22"/>
            <w:szCs w:val="22"/>
          </w:rPr>
          <w:fldChar w:fldCharType="end"/>
        </w:r>
      </w:hyperlink>
    </w:p>
    <w:p w14:paraId="137C3B54" w14:textId="3758E6D3" w:rsidR="003F79AA" w:rsidRPr="007C0575" w:rsidRDefault="00000000">
      <w:pPr>
        <w:pStyle w:val="TDC2"/>
        <w:rPr>
          <w:rFonts w:asciiTheme="minorHAnsi" w:hAnsiTheme="minorHAnsi" w:cstheme="minorHAnsi"/>
          <w:sz w:val="22"/>
          <w:szCs w:val="22"/>
          <w:lang w:val="en-US"/>
        </w:rPr>
      </w:pPr>
      <w:hyperlink w:anchor="_Toc115773982" w:history="1">
        <w:r w:rsidR="003F79AA" w:rsidRPr="007C0575">
          <w:rPr>
            <w:rStyle w:val="Hipervnculo"/>
            <w:rFonts w:asciiTheme="minorHAnsi" w:hAnsiTheme="minorHAnsi" w:cstheme="minorHAnsi"/>
            <w:sz w:val="22"/>
            <w:szCs w:val="22"/>
          </w:rPr>
          <w:t>7.</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Costo de las propuestas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_Toc115773982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16</w:t>
        </w:r>
        <w:r w:rsidR="00A40400" w:rsidRPr="007C0575">
          <w:rPr>
            <w:rFonts w:asciiTheme="minorHAnsi" w:hAnsiTheme="minorHAnsi" w:cstheme="minorHAnsi"/>
            <w:webHidden/>
            <w:sz w:val="22"/>
            <w:szCs w:val="22"/>
          </w:rPr>
          <w:fldChar w:fldCharType="end"/>
        </w:r>
      </w:hyperlink>
    </w:p>
    <w:p w14:paraId="1FFCB459" w14:textId="434D717B" w:rsidR="003F79AA" w:rsidRPr="007C0575" w:rsidRDefault="00000000">
      <w:pPr>
        <w:pStyle w:val="TDC2"/>
        <w:rPr>
          <w:rFonts w:asciiTheme="minorHAnsi" w:hAnsiTheme="minorHAnsi" w:cstheme="minorHAnsi"/>
          <w:sz w:val="22"/>
          <w:szCs w:val="22"/>
          <w:lang w:val="en-US"/>
        </w:rPr>
      </w:pPr>
      <w:hyperlink w:anchor="_Toc115773983" w:history="1">
        <w:r w:rsidR="003F79AA" w:rsidRPr="007C0575">
          <w:rPr>
            <w:rStyle w:val="Hipervnculo"/>
            <w:rFonts w:asciiTheme="minorHAnsi" w:hAnsiTheme="minorHAnsi" w:cstheme="minorHAnsi"/>
            <w:sz w:val="22"/>
            <w:szCs w:val="22"/>
          </w:rPr>
          <w:t>8.</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Visita al Sitio de las obras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_Toc115773983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16</w:t>
        </w:r>
        <w:r w:rsidR="00A40400" w:rsidRPr="007C0575">
          <w:rPr>
            <w:rFonts w:asciiTheme="minorHAnsi" w:hAnsiTheme="minorHAnsi" w:cstheme="minorHAnsi"/>
            <w:webHidden/>
            <w:sz w:val="22"/>
            <w:szCs w:val="22"/>
          </w:rPr>
          <w:fldChar w:fldCharType="end"/>
        </w:r>
      </w:hyperlink>
    </w:p>
    <w:p w14:paraId="3C9F81F7" w14:textId="6F2EF2EA" w:rsidR="003F79AA" w:rsidRPr="007C0575" w:rsidRDefault="00000000" w:rsidP="00A1003A">
      <w:pPr>
        <w:pStyle w:val="TDC1"/>
        <w:spacing w:before="0" w:after="120"/>
        <w:rPr>
          <w:rFonts w:asciiTheme="minorHAnsi" w:hAnsiTheme="minorHAnsi" w:cstheme="minorHAnsi"/>
          <w:sz w:val="22"/>
          <w:szCs w:val="22"/>
          <w:lang w:val="en-US"/>
        </w:rPr>
      </w:pPr>
      <w:hyperlink w:anchor="_Toc115773984" w:history="1">
        <w:r w:rsidR="003F79AA" w:rsidRPr="007C0575">
          <w:rPr>
            <w:rStyle w:val="Hipervnculo"/>
            <w:rFonts w:asciiTheme="minorHAnsi" w:hAnsiTheme="minorHAnsi" w:cstheme="minorHAnsi"/>
            <w:sz w:val="22"/>
            <w:szCs w:val="22"/>
          </w:rPr>
          <w:t>B. Documentos de Licitación</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_Toc115773984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16</w:t>
        </w:r>
        <w:r w:rsidR="00A40400" w:rsidRPr="007C0575">
          <w:rPr>
            <w:rFonts w:asciiTheme="minorHAnsi" w:hAnsiTheme="minorHAnsi" w:cstheme="minorHAnsi"/>
            <w:webHidden/>
            <w:sz w:val="22"/>
            <w:szCs w:val="22"/>
          </w:rPr>
          <w:fldChar w:fldCharType="end"/>
        </w:r>
      </w:hyperlink>
    </w:p>
    <w:p w14:paraId="4E49AD15" w14:textId="20AE1755" w:rsidR="003F79AA" w:rsidRPr="007C0575" w:rsidRDefault="00000000">
      <w:pPr>
        <w:pStyle w:val="TDC2"/>
        <w:rPr>
          <w:rFonts w:asciiTheme="minorHAnsi" w:hAnsiTheme="minorHAnsi" w:cstheme="minorHAnsi"/>
          <w:sz w:val="22"/>
          <w:szCs w:val="22"/>
          <w:lang w:val="en-US"/>
        </w:rPr>
      </w:pPr>
      <w:hyperlink w:anchor="_Toc115773985" w:history="1">
        <w:r w:rsidR="003F79AA" w:rsidRPr="007C0575">
          <w:rPr>
            <w:rStyle w:val="Hipervnculo"/>
            <w:rFonts w:asciiTheme="minorHAnsi" w:hAnsiTheme="minorHAnsi" w:cstheme="minorHAnsi"/>
            <w:sz w:val="22"/>
            <w:szCs w:val="22"/>
          </w:rPr>
          <w:t>9.</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Contenido de los Documentos de Licitación</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_Toc115773985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16</w:t>
        </w:r>
        <w:r w:rsidR="00A40400" w:rsidRPr="007C0575">
          <w:rPr>
            <w:rFonts w:asciiTheme="minorHAnsi" w:hAnsiTheme="minorHAnsi" w:cstheme="minorHAnsi"/>
            <w:webHidden/>
            <w:sz w:val="22"/>
            <w:szCs w:val="22"/>
          </w:rPr>
          <w:fldChar w:fldCharType="end"/>
        </w:r>
      </w:hyperlink>
    </w:p>
    <w:p w14:paraId="7B81DBFC" w14:textId="146F1F0B" w:rsidR="003F79AA" w:rsidRPr="007C0575" w:rsidRDefault="00000000">
      <w:pPr>
        <w:pStyle w:val="TDC2"/>
        <w:rPr>
          <w:rFonts w:asciiTheme="minorHAnsi" w:hAnsiTheme="minorHAnsi" w:cstheme="minorHAnsi"/>
          <w:sz w:val="22"/>
          <w:szCs w:val="22"/>
          <w:lang w:val="en-US"/>
        </w:rPr>
      </w:pPr>
      <w:hyperlink w:anchor="_Toc115773986" w:history="1">
        <w:r w:rsidR="003F79AA" w:rsidRPr="007C0575">
          <w:rPr>
            <w:rStyle w:val="Hipervnculo"/>
            <w:rFonts w:asciiTheme="minorHAnsi" w:hAnsiTheme="minorHAnsi" w:cstheme="minorHAnsi"/>
            <w:sz w:val="22"/>
            <w:szCs w:val="22"/>
          </w:rPr>
          <w:t>10.</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Aclaración de los Documentos de Licitación</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_Toc115773986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17</w:t>
        </w:r>
        <w:r w:rsidR="00A40400" w:rsidRPr="007C0575">
          <w:rPr>
            <w:rFonts w:asciiTheme="minorHAnsi" w:hAnsiTheme="minorHAnsi" w:cstheme="minorHAnsi"/>
            <w:webHidden/>
            <w:sz w:val="22"/>
            <w:szCs w:val="22"/>
          </w:rPr>
          <w:fldChar w:fldCharType="end"/>
        </w:r>
      </w:hyperlink>
    </w:p>
    <w:p w14:paraId="3FE15F30" w14:textId="45886CD2" w:rsidR="003F79AA" w:rsidRPr="007C0575" w:rsidRDefault="00000000">
      <w:pPr>
        <w:pStyle w:val="TDC2"/>
        <w:rPr>
          <w:rFonts w:asciiTheme="minorHAnsi" w:hAnsiTheme="minorHAnsi" w:cstheme="minorHAnsi"/>
          <w:sz w:val="22"/>
          <w:szCs w:val="22"/>
          <w:lang w:val="en-US"/>
        </w:rPr>
      </w:pPr>
      <w:hyperlink w:anchor="_Toc115773987" w:history="1">
        <w:r w:rsidR="003F79AA" w:rsidRPr="007C0575">
          <w:rPr>
            <w:rStyle w:val="Hipervnculo"/>
            <w:rFonts w:asciiTheme="minorHAnsi" w:hAnsiTheme="minorHAnsi" w:cstheme="minorHAnsi"/>
            <w:sz w:val="22"/>
            <w:szCs w:val="22"/>
          </w:rPr>
          <w:t>11.</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Enmiendas a los Documentos de Licitación</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_Toc115773987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17</w:t>
        </w:r>
        <w:r w:rsidR="00A40400" w:rsidRPr="007C0575">
          <w:rPr>
            <w:rFonts w:asciiTheme="minorHAnsi" w:hAnsiTheme="minorHAnsi" w:cstheme="minorHAnsi"/>
            <w:webHidden/>
            <w:sz w:val="22"/>
            <w:szCs w:val="22"/>
          </w:rPr>
          <w:fldChar w:fldCharType="end"/>
        </w:r>
      </w:hyperlink>
    </w:p>
    <w:p w14:paraId="440D8C07" w14:textId="71DFDD47" w:rsidR="003F79AA" w:rsidRPr="007C0575" w:rsidRDefault="00000000" w:rsidP="00A1003A">
      <w:pPr>
        <w:pStyle w:val="TDC1"/>
        <w:spacing w:before="0" w:after="120"/>
        <w:rPr>
          <w:rFonts w:asciiTheme="minorHAnsi" w:hAnsiTheme="minorHAnsi" w:cstheme="minorHAnsi"/>
          <w:sz w:val="22"/>
          <w:szCs w:val="22"/>
          <w:lang w:val="en-US"/>
        </w:rPr>
      </w:pPr>
      <w:hyperlink w:anchor="_Toc115773988" w:history="1">
        <w:r w:rsidR="003F79AA" w:rsidRPr="007C0575">
          <w:rPr>
            <w:rStyle w:val="Hipervnculo"/>
            <w:rFonts w:asciiTheme="minorHAnsi" w:hAnsiTheme="minorHAnsi" w:cstheme="minorHAnsi"/>
            <w:sz w:val="22"/>
            <w:szCs w:val="22"/>
          </w:rPr>
          <w:t>C. Preparación de las Ofertas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_Toc115773988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17</w:t>
        </w:r>
        <w:r w:rsidR="00A40400" w:rsidRPr="007C0575">
          <w:rPr>
            <w:rFonts w:asciiTheme="minorHAnsi" w:hAnsiTheme="minorHAnsi" w:cstheme="minorHAnsi"/>
            <w:webHidden/>
            <w:sz w:val="22"/>
            <w:szCs w:val="22"/>
          </w:rPr>
          <w:fldChar w:fldCharType="end"/>
        </w:r>
      </w:hyperlink>
    </w:p>
    <w:p w14:paraId="56C1CF58" w14:textId="06E304A5" w:rsidR="003F79AA" w:rsidRPr="007C0575" w:rsidRDefault="00000000">
      <w:pPr>
        <w:pStyle w:val="TDC2"/>
        <w:rPr>
          <w:rFonts w:asciiTheme="minorHAnsi" w:hAnsiTheme="minorHAnsi" w:cstheme="minorHAnsi"/>
          <w:sz w:val="22"/>
          <w:szCs w:val="22"/>
          <w:lang w:val="en-US"/>
        </w:rPr>
      </w:pPr>
      <w:hyperlink w:anchor="_Toc115773989" w:history="1">
        <w:r w:rsidR="003F79AA" w:rsidRPr="007C0575">
          <w:rPr>
            <w:rStyle w:val="Hipervnculo"/>
            <w:rFonts w:asciiTheme="minorHAnsi" w:hAnsiTheme="minorHAnsi" w:cstheme="minorHAnsi"/>
            <w:sz w:val="22"/>
            <w:szCs w:val="22"/>
          </w:rPr>
          <w:t>12.</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Idioma de las Ofertas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_Toc115773989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17</w:t>
        </w:r>
        <w:r w:rsidR="00A40400" w:rsidRPr="007C0575">
          <w:rPr>
            <w:rFonts w:asciiTheme="minorHAnsi" w:hAnsiTheme="minorHAnsi" w:cstheme="minorHAnsi"/>
            <w:webHidden/>
            <w:sz w:val="22"/>
            <w:szCs w:val="22"/>
          </w:rPr>
          <w:fldChar w:fldCharType="end"/>
        </w:r>
      </w:hyperlink>
    </w:p>
    <w:p w14:paraId="643C44E6" w14:textId="064BDE12" w:rsidR="003F79AA" w:rsidRPr="007C0575" w:rsidRDefault="00000000">
      <w:pPr>
        <w:pStyle w:val="TDC2"/>
        <w:rPr>
          <w:rFonts w:asciiTheme="minorHAnsi" w:hAnsiTheme="minorHAnsi" w:cstheme="minorHAnsi"/>
          <w:sz w:val="22"/>
          <w:szCs w:val="22"/>
          <w:lang w:val="en-US"/>
        </w:rPr>
      </w:pPr>
      <w:hyperlink w:anchor="_Toc115773990" w:history="1">
        <w:r w:rsidR="003F79AA" w:rsidRPr="007C0575">
          <w:rPr>
            <w:rStyle w:val="Hipervnculo"/>
            <w:rFonts w:asciiTheme="minorHAnsi" w:hAnsiTheme="minorHAnsi" w:cstheme="minorHAnsi"/>
            <w:sz w:val="22"/>
            <w:szCs w:val="22"/>
          </w:rPr>
          <w:t>13.</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Documentos que conforman la Oferta</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_Toc115773990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17</w:t>
        </w:r>
        <w:r w:rsidR="00A40400" w:rsidRPr="007C0575">
          <w:rPr>
            <w:rFonts w:asciiTheme="minorHAnsi" w:hAnsiTheme="minorHAnsi" w:cstheme="minorHAnsi"/>
            <w:webHidden/>
            <w:sz w:val="22"/>
            <w:szCs w:val="22"/>
          </w:rPr>
          <w:fldChar w:fldCharType="end"/>
        </w:r>
      </w:hyperlink>
    </w:p>
    <w:p w14:paraId="772C14E7" w14:textId="4E40F2A2" w:rsidR="003F79AA" w:rsidRPr="007C0575" w:rsidRDefault="00000000">
      <w:pPr>
        <w:pStyle w:val="TDC2"/>
        <w:rPr>
          <w:rFonts w:asciiTheme="minorHAnsi" w:hAnsiTheme="minorHAnsi" w:cstheme="minorHAnsi"/>
          <w:sz w:val="22"/>
          <w:szCs w:val="22"/>
          <w:lang w:val="en-US"/>
        </w:rPr>
      </w:pPr>
      <w:hyperlink w:anchor="_Toc115773991" w:history="1">
        <w:r w:rsidR="003F79AA" w:rsidRPr="007C0575">
          <w:rPr>
            <w:rStyle w:val="Hipervnculo"/>
            <w:rFonts w:asciiTheme="minorHAnsi" w:hAnsiTheme="minorHAnsi" w:cstheme="minorHAnsi"/>
            <w:sz w:val="22"/>
            <w:szCs w:val="22"/>
          </w:rPr>
          <w:t>14.</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Precios de la Oferta</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_Toc115773991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18</w:t>
        </w:r>
        <w:r w:rsidR="00A40400" w:rsidRPr="007C0575">
          <w:rPr>
            <w:rFonts w:asciiTheme="minorHAnsi" w:hAnsiTheme="minorHAnsi" w:cstheme="minorHAnsi"/>
            <w:webHidden/>
            <w:sz w:val="22"/>
            <w:szCs w:val="22"/>
          </w:rPr>
          <w:fldChar w:fldCharType="end"/>
        </w:r>
      </w:hyperlink>
    </w:p>
    <w:p w14:paraId="712ACA97" w14:textId="6F33B5A1" w:rsidR="003F79AA" w:rsidRPr="007C0575" w:rsidRDefault="00000000">
      <w:pPr>
        <w:pStyle w:val="TDC2"/>
        <w:rPr>
          <w:rFonts w:asciiTheme="minorHAnsi" w:hAnsiTheme="minorHAnsi" w:cstheme="minorHAnsi"/>
          <w:sz w:val="22"/>
          <w:szCs w:val="22"/>
          <w:lang w:val="en-US"/>
        </w:rPr>
      </w:pPr>
      <w:hyperlink w:anchor="_Toc115773992" w:history="1">
        <w:r w:rsidR="003F79AA" w:rsidRPr="007C0575">
          <w:rPr>
            <w:rStyle w:val="Hipervnculo"/>
            <w:rFonts w:asciiTheme="minorHAnsi" w:hAnsiTheme="minorHAnsi" w:cstheme="minorHAnsi"/>
            <w:sz w:val="22"/>
            <w:szCs w:val="22"/>
          </w:rPr>
          <w:t>15.</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Monedas de la Oferta y pago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_Toc115773992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18</w:t>
        </w:r>
        <w:r w:rsidR="00A40400" w:rsidRPr="007C0575">
          <w:rPr>
            <w:rFonts w:asciiTheme="minorHAnsi" w:hAnsiTheme="minorHAnsi" w:cstheme="minorHAnsi"/>
            <w:webHidden/>
            <w:sz w:val="22"/>
            <w:szCs w:val="22"/>
          </w:rPr>
          <w:fldChar w:fldCharType="end"/>
        </w:r>
      </w:hyperlink>
    </w:p>
    <w:p w14:paraId="11AAF99F" w14:textId="007BC230" w:rsidR="003F79AA" w:rsidRPr="007C0575" w:rsidRDefault="00000000">
      <w:pPr>
        <w:pStyle w:val="TDC2"/>
        <w:rPr>
          <w:rFonts w:asciiTheme="minorHAnsi" w:hAnsiTheme="minorHAnsi" w:cstheme="minorHAnsi"/>
          <w:sz w:val="22"/>
          <w:szCs w:val="22"/>
          <w:lang w:val="en-US"/>
        </w:rPr>
      </w:pPr>
      <w:hyperlink w:anchor="_Toc115773993" w:history="1">
        <w:r w:rsidR="003F79AA" w:rsidRPr="007C0575">
          <w:rPr>
            <w:rStyle w:val="Hipervnculo"/>
            <w:rFonts w:asciiTheme="minorHAnsi" w:hAnsiTheme="minorHAnsi" w:cstheme="minorHAnsi"/>
            <w:sz w:val="22"/>
            <w:szCs w:val="22"/>
          </w:rPr>
          <w:t>16.</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Validez de las Ofertas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_Toc115773993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19</w:t>
        </w:r>
        <w:r w:rsidR="00A40400" w:rsidRPr="007C0575">
          <w:rPr>
            <w:rFonts w:asciiTheme="minorHAnsi" w:hAnsiTheme="minorHAnsi" w:cstheme="minorHAnsi"/>
            <w:webHidden/>
            <w:sz w:val="22"/>
            <w:szCs w:val="22"/>
          </w:rPr>
          <w:fldChar w:fldCharType="end"/>
        </w:r>
      </w:hyperlink>
    </w:p>
    <w:p w14:paraId="6736F87D" w14:textId="63CF1B5C" w:rsidR="003F79AA" w:rsidRPr="007C0575" w:rsidRDefault="00000000">
      <w:pPr>
        <w:pStyle w:val="TDC2"/>
        <w:rPr>
          <w:rFonts w:asciiTheme="minorHAnsi" w:hAnsiTheme="minorHAnsi" w:cstheme="minorHAnsi"/>
          <w:sz w:val="22"/>
          <w:szCs w:val="22"/>
          <w:lang w:val="en-US"/>
        </w:rPr>
      </w:pPr>
      <w:hyperlink w:anchor="_Toc115773994" w:history="1">
        <w:r w:rsidR="003F79AA" w:rsidRPr="007C0575">
          <w:rPr>
            <w:rStyle w:val="Hipervnculo"/>
            <w:rFonts w:asciiTheme="minorHAnsi" w:hAnsiTheme="minorHAnsi" w:cstheme="minorHAnsi"/>
            <w:sz w:val="22"/>
            <w:szCs w:val="22"/>
          </w:rPr>
          <w:t>17.</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Garantía de Mantenimiento de la Oferta  y Declaración de Mantenimiento de la Oferta</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_Toc115773994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19</w:t>
        </w:r>
        <w:r w:rsidR="00A40400" w:rsidRPr="007C0575">
          <w:rPr>
            <w:rFonts w:asciiTheme="minorHAnsi" w:hAnsiTheme="minorHAnsi" w:cstheme="minorHAnsi"/>
            <w:webHidden/>
            <w:sz w:val="22"/>
            <w:szCs w:val="22"/>
          </w:rPr>
          <w:fldChar w:fldCharType="end"/>
        </w:r>
      </w:hyperlink>
    </w:p>
    <w:p w14:paraId="42E7C84C" w14:textId="52CA672A" w:rsidR="003F79AA" w:rsidRPr="007C0575" w:rsidRDefault="00000000">
      <w:pPr>
        <w:pStyle w:val="TDC2"/>
        <w:rPr>
          <w:rFonts w:asciiTheme="minorHAnsi" w:hAnsiTheme="minorHAnsi" w:cstheme="minorHAnsi"/>
          <w:sz w:val="22"/>
          <w:szCs w:val="22"/>
          <w:lang w:val="en-US"/>
        </w:rPr>
      </w:pPr>
      <w:hyperlink w:anchor="_Toc115773995" w:history="1">
        <w:r w:rsidR="003F79AA" w:rsidRPr="007C0575">
          <w:rPr>
            <w:rStyle w:val="Hipervnculo"/>
            <w:rFonts w:asciiTheme="minorHAnsi" w:hAnsiTheme="minorHAnsi" w:cstheme="minorHAnsi"/>
            <w:sz w:val="22"/>
            <w:szCs w:val="22"/>
          </w:rPr>
          <w:t>18.</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Ofertas alternativas de los Oferentes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_Toc115773995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21</w:t>
        </w:r>
        <w:r w:rsidR="00A40400" w:rsidRPr="007C0575">
          <w:rPr>
            <w:rFonts w:asciiTheme="minorHAnsi" w:hAnsiTheme="minorHAnsi" w:cstheme="minorHAnsi"/>
            <w:webHidden/>
            <w:sz w:val="22"/>
            <w:szCs w:val="22"/>
          </w:rPr>
          <w:fldChar w:fldCharType="end"/>
        </w:r>
      </w:hyperlink>
    </w:p>
    <w:p w14:paraId="50FBF33C" w14:textId="13E8792F" w:rsidR="003F79AA" w:rsidRPr="007C0575" w:rsidRDefault="00000000">
      <w:pPr>
        <w:pStyle w:val="TDC2"/>
        <w:rPr>
          <w:rFonts w:asciiTheme="minorHAnsi" w:hAnsiTheme="minorHAnsi" w:cstheme="minorHAnsi"/>
          <w:sz w:val="22"/>
          <w:szCs w:val="22"/>
          <w:lang w:val="en-US"/>
        </w:rPr>
      </w:pPr>
      <w:hyperlink w:anchor="_Toc115773996" w:history="1">
        <w:r w:rsidR="003F79AA" w:rsidRPr="007C0575">
          <w:rPr>
            <w:rStyle w:val="Hipervnculo"/>
            <w:rFonts w:asciiTheme="minorHAnsi" w:hAnsiTheme="minorHAnsi" w:cstheme="minorHAnsi"/>
            <w:sz w:val="22"/>
            <w:szCs w:val="22"/>
          </w:rPr>
          <w:t>19.</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Formato y firma de la Oferta</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_Toc115773996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21</w:t>
        </w:r>
        <w:r w:rsidR="00A40400" w:rsidRPr="007C0575">
          <w:rPr>
            <w:rFonts w:asciiTheme="minorHAnsi" w:hAnsiTheme="minorHAnsi" w:cstheme="minorHAnsi"/>
            <w:webHidden/>
            <w:sz w:val="22"/>
            <w:szCs w:val="22"/>
          </w:rPr>
          <w:fldChar w:fldCharType="end"/>
        </w:r>
      </w:hyperlink>
    </w:p>
    <w:p w14:paraId="6CAF26A7" w14:textId="6A0A7222" w:rsidR="003F79AA" w:rsidRPr="007C0575" w:rsidRDefault="00000000" w:rsidP="00A1003A">
      <w:pPr>
        <w:pStyle w:val="TDC1"/>
        <w:spacing w:before="0" w:after="120"/>
        <w:rPr>
          <w:rFonts w:asciiTheme="minorHAnsi" w:hAnsiTheme="minorHAnsi" w:cstheme="minorHAnsi"/>
          <w:sz w:val="22"/>
          <w:szCs w:val="22"/>
          <w:lang w:val="en-US"/>
        </w:rPr>
      </w:pPr>
      <w:hyperlink w:anchor="_Toc115773997" w:history="1">
        <w:r w:rsidR="003F79AA" w:rsidRPr="007C0575">
          <w:rPr>
            <w:rStyle w:val="Hipervnculo"/>
            <w:rFonts w:asciiTheme="minorHAnsi" w:hAnsiTheme="minorHAnsi" w:cstheme="minorHAnsi"/>
            <w:sz w:val="22"/>
            <w:szCs w:val="22"/>
          </w:rPr>
          <w:t>D. Presentación de las Ofertas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_Toc115773997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22</w:t>
        </w:r>
        <w:r w:rsidR="00A40400" w:rsidRPr="007C0575">
          <w:rPr>
            <w:rFonts w:asciiTheme="minorHAnsi" w:hAnsiTheme="minorHAnsi" w:cstheme="minorHAnsi"/>
            <w:webHidden/>
            <w:sz w:val="22"/>
            <w:szCs w:val="22"/>
          </w:rPr>
          <w:fldChar w:fldCharType="end"/>
        </w:r>
      </w:hyperlink>
    </w:p>
    <w:p w14:paraId="166AB70D" w14:textId="2401B186" w:rsidR="003F79AA" w:rsidRPr="007C0575" w:rsidRDefault="00000000">
      <w:pPr>
        <w:pStyle w:val="TDC2"/>
        <w:rPr>
          <w:rFonts w:asciiTheme="minorHAnsi" w:hAnsiTheme="minorHAnsi" w:cstheme="minorHAnsi"/>
          <w:sz w:val="22"/>
          <w:szCs w:val="22"/>
          <w:lang w:val="en-US"/>
        </w:rPr>
      </w:pPr>
      <w:hyperlink w:anchor="_Toc115773998" w:history="1">
        <w:r w:rsidR="003F79AA" w:rsidRPr="007C0575">
          <w:rPr>
            <w:rStyle w:val="Hipervnculo"/>
            <w:rFonts w:asciiTheme="minorHAnsi" w:hAnsiTheme="minorHAnsi" w:cstheme="minorHAnsi"/>
            <w:sz w:val="22"/>
            <w:szCs w:val="22"/>
          </w:rPr>
          <w:t>20.</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lang w:val="es-MX"/>
          </w:rPr>
          <w:t>Presentación, Sello e Identificación de las Ofertas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_Toc115773998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22</w:t>
        </w:r>
        <w:r w:rsidR="00A40400" w:rsidRPr="007C0575">
          <w:rPr>
            <w:rFonts w:asciiTheme="minorHAnsi" w:hAnsiTheme="minorHAnsi" w:cstheme="minorHAnsi"/>
            <w:webHidden/>
            <w:sz w:val="22"/>
            <w:szCs w:val="22"/>
          </w:rPr>
          <w:fldChar w:fldCharType="end"/>
        </w:r>
      </w:hyperlink>
    </w:p>
    <w:p w14:paraId="16FD343C" w14:textId="686468ED" w:rsidR="003F79AA" w:rsidRPr="007C0575" w:rsidRDefault="00000000">
      <w:pPr>
        <w:pStyle w:val="TDC2"/>
        <w:rPr>
          <w:rFonts w:asciiTheme="minorHAnsi" w:hAnsiTheme="minorHAnsi" w:cstheme="minorHAnsi"/>
          <w:sz w:val="22"/>
          <w:szCs w:val="22"/>
          <w:lang w:val="en-US"/>
        </w:rPr>
      </w:pPr>
      <w:hyperlink w:anchor="_Toc115773999" w:history="1">
        <w:r w:rsidR="003F79AA" w:rsidRPr="007C0575">
          <w:rPr>
            <w:rStyle w:val="Hipervnculo"/>
            <w:rFonts w:asciiTheme="minorHAnsi" w:hAnsiTheme="minorHAnsi" w:cstheme="minorHAnsi"/>
            <w:sz w:val="22"/>
            <w:szCs w:val="22"/>
          </w:rPr>
          <w:t>21.</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Plazo para la presentación de las Ofertas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_Toc115773999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22</w:t>
        </w:r>
        <w:r w:rsidR="00A40400" w:rsidRPr="007C0575">
          <w:rPr>
            <w:rFonts w:asciiTheme="minorHAnsi" w:hAnsiTheme="minorHAnsi" w:cstheme="minorHAnsi"/>
            <w:webHidden/>
            <w:sz w:val="22"/>
            <w:szCs w:val="22"/>
          </w:rPr>
          <w:fldChar w:fldCharType="end"/>
        </w:r>
      </w:hyperlink>
    </w:p>
    <w:p w14:paraId="0AC9925B" w14:textId="59DAB219" w:rsidR="003F79AA" w:rsidRPr="007C0575" w:rsidRDefault="00000000">
      <w:pPr>
        <w:pStyle w:val="TDC2"/>
        <w:rPr>
          <w:rFonts w:asciiTheme="minorHAnsi" w:hAnsiTheme="minorHAnsi" w:cstheme="minorHAnsi"/>
          <w:sz w:val="22"/>
          <w:szCs w:val="22"/>
          <w:lang w:val="en-US"/>
        </w:rPr>
      </w:pPr>
      <w:hyperlink w:anchor="_Toc115774000" w:history="1">
        <w:r w:rsidR="003F79AA" w:rsidRPr="007C0575">
          <w:rPr>
            <w:rStyle w:val="Hipervnculo"/>
            <w:rFonts w:asciiTheme="minorHAnsi" w:hAnsiTheme="minorHAnsi" w:cstheme="minorHAnsi"/>
            <w:sz w:val="22"/>
            <w:szCs w:val="22"/>
          </w:rPr>
          <w:t>22.</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Ofertas tardías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_Toc115774000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23</w:t>
        </w:r>
        <w:r w:rsidR="00A40400" w:rsidRPr="007C0575">
          <w:rPr>
            <w:rFonts w:asciiTheme="minorHAnsi" w:hAnsiTheme="minorHAnsi" w:cstheme="minorHAnsi"/>
            <w:webHidden/>
            <w:sz w:val="22"/>
            <w:szCs w:val="22"/>
          </w:rPr>
          <w:fldChar w:fldCharType="end"/>
        </w:r>
      </w:hyperlink>
    </w:p>
    <w:p w14:paraId="72005524" w14:textId="3A0C0532" w:rsidR="003F79AA" w:rsidRPr="007C0575" w:rsidRDefault="00000000">
      <w:pPr>
        <w:pStyle w:val="TDC2"/>
        <w:rPr>
          <w:rFonts w:asciiTheme="minorHAnsi" w:hAnsiTheme="minorHAnsi" w:cstheme="minorHAnsi"/>
          <w:sz w:val="22"/>
          <w:szCs w:val="22"/>
          <w:lang w:val="en-US"/>
        </w:rPr>
      </w:pPr>
      <w:hyperlink w:anchor="_Toc115774001" w:history="1">
        <w:r w:rsidR="003F79AA" w:rsidRPr="007C0575">
          <w:rPr>
            <w:rStyle w:val="Hipervnculo"/>
            <w:rFonts w:asciiTheme="minorHAnsi" w:hAnsiTheme="minorHAnsi" w:cstheme="minorHAnsi"/>
            <w:sz w:val="22"/>
            <w:szCs w:val="22"/>
          </w:rPr>
          <w:t>23.</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Retiro, sustitución y modificación de las Ofertas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_Toc115774001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23</w:t>
        </w:r>
        <w:r w:rsidR="00A40400" w:rsidRPr="007C0575">
          <w:rPr>
            <w:rFonts w:asciiTheme="minorHAnsi" w:hAnsiTheme="minorHAnsi" w:cstheme="minorHAnsi"/>
            <w:webHidden/>
            <w:sz w:val="22"/>
            <w:szCs w:val="22"/>
          </w:rPr>
          <w:fldChar w:fldCharType="end"/>
        </w:r>
      </w:hyperlink>
    </w:p>
    <w:p w14:paraId="11CF4D1A" w14:textId="241DA2FC" w:rsidR="003F79AA" w:rsidRPr="007C0575" w:rsidRDefault="00000000" w:rsidP="00A1003A">
      <w:pPr>
        <w:pStyle w:val="TDC1"/>
        <w:spacing w:before="0" w:after="120"/>
        <w:rPr>
          <w:rFonts w:asciiTheme="minorHAnsi" w:hAnsiTheme="minorHAnsi" w:cstheme="minorHAnsi"/>
          <w:sz w:val="22"/>
          <w:szCs w:val="22"/>
          <w:lang w:val="en-US"/>
        </w:rPr>
      </w:pPr>
      <w:hyperlink w:anchor="_Toc115774002" w:history="1">
        <w:r w:rsidR="003F79AA" w:rsidRPr="007C0575">
          <w:rPr>
            <w:rStyle w:val="Hipervnculo"/>
            <w:rFonts w:asciiTheme="minorHAnsi" w:hAnsiTheme="minorHAnsi" w:cstheme="minorHAnsi"/>
            <w:sz w:val="22"/>
            <w:szCs w:val="22"/>
          </w:rPr>
          <w:t>E. Apertura y Evaluación de las Ofertas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_Toc115774002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23</w:t>
        </w:r>
        <w:r w:rsidR="00A40400" w:rsidRPr="007C0575">
          <w:rPr>
            <w:rFonts w:asciiTheme="minorHAnsi" w:hAnsiTheme="minorHAnsi" w:cstheme="minorHAnsi"/>
            <w:webHidden/>
            <w:sz w:val="22"/>
            <w:szCs w:val="22"/>
          </w:rPr>
          <w:fldChar w:fldCharType="end"/>
        </w:r>
      </w:hyperlink>
    </w:p>
    <w:p w14:paraId="58CD9E35" w14:textId="1943674C" w:rsidR="003F79AA" w:rsidRPr="007C0575" w:rsidRDefault="00000000">
      <w:pPr>
        <w:pStyle w:val="TDC2"/>
        <w:rPr>
          <w:rFonts w:asciiTheme="minorHAnsi" w:hAnsiTheme="minorHAnsi" w:cstheme="minorHAnsi"/>
          <w:sz w:val="22"/>
          <w:szCs w:val="22"/>
          <w:lang w:val="en-US"/>
        </w:rPr>
      </w:pPr>
      <w:hyperlink w:anchor="_Toc115774003" w:history="1">
        <w:r w:rsidR="003F79AA" w:rsidRPr="007C0575">
          <w:rPr>
            <w:rStyle w:val="Hipervnculo"/>
            <w:rFonts w:asciiTheme="minorHAnsi" w:hAnsiTheme="minorHAnsi" w:cstheme="minorHAnsi"/>
            <w:sz w:val="22"/>
            <w:szCs w:val="22"/>
          </w:rPr>
          <w:t>24.</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Apertura de las Ofertas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_Toc115774003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23</w:t>
        </w:r>
        <w:r w:rsidR="00A40400" w:rsidRPr="007C0575">
          <w:rPr>
            <w:rFonts w:asciiTheme="minorHAnsi" w:hAnsiTheme="minorHAnsi" w:cstheme="minorHAnsi"/>
            <w:webHidden/>
            <w:sz w:val="22"/>
            <w:szCs w:val="22"/>
          </w:rPr>
          <w:fldChar w:fldCharType="end"/>
        </w:r>
      </w:hyperlink>
    </w:p>
    <w:p w14:paraId="633B4732" w14:textId="775CA13B" w:rsidR="003F79AA" w:rsidRPr="007C0575" w:rsidRDefault="00000000">
      <w:pPr>
        <w:pStyle w:val="TDC2"/>
        <w:rPr>
          <w:rFonts w:asciiTheme="minorHAnsi" w:hAnsiTheme="minorHAnsi" w:cstheme="minorHAnsi"/>
          <w:sz w:val="22"/>
          <w:szCs w:val="22"/>
          <w:lang w:val="en-US"/>
        </w:rPr>
      </w:pPr>
      <w:hyperlink w:anchor="_Toc115774004" w:history="1">
        <w:r w:rsidR="003F79AA" w:rsidRPr="007C0575">
          <w:rPr>
            <w:rStyle w:val="Hipervnculo"/>
            <w:rFonts w:asciiTheme="minorHAnsi" w:hAnsiTheme="minorHAnsi" w:cstheme="minorHAnsi"/>
            <w:sz w:val="22"/>
            <w:szCs w:val="22"/>
          </w:rPr>
          <w:t>25.</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Confidencialidad</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_Toc115774004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24</w:t>
        </w:r>
        <w:r w:rsidR="00A40400" w:rsidRPr="007C0575">
          <w:rPr>
            <w:rFonts w:asciiTheme="minorHAnsi" w:hAnsiTheme="minorHAnsi" w:cstheme="minorHAnsi"/>
            <w:webHidden/>
            <w:sz w:val="22"/>
            <w:szCs w:val="22"/>
          </w:rPr>
          <w:fldChar w:fldCharType="end"/>
        </w:r>
      </w:hyperlink>
    </w:p>
    <w:p w14:paraId="7427313D" w14:textId="6939C719" w:rsidR="003F79AA" w:rsidRPr="007C0575" w:rsidRDefault="00000000">
      <w:pPr>
        <w:pStyle w:val="TDC2"/>
        <w:rPr>
          <w:rFonts w:asciiTheme="minorHAnsi" w:hAnsiTheme="minorHAnsi" w:cstheme="minorHAnsi"/>
          <w:sz w:val="22"/>
          <w:szCs w:val="22"/>
          <w:lang w:val="en-US"/>
        </w:rPr>
      </w:pPr>
      <w:hyperlink w:anchor="_Toc115774005" w:history="1">
        <w:r w:rsidR="003F79AA" w:rsidRPr="007C0575">
          <w:rPr>
            <w:rStyle w:val="Hipervnculo"/>
            <w:rFonts w:asciiTheme="minorHAnsi" w:hAnsiTheme="minorHAnsi" w:cstheme="minorHAnsi"/>
            <w:sz w:val="22"/>
            <w:szCs w:val="22"/>
          </w:rPr>
          <w:t>26.</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Aclaración de las Ofertas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_Toc115774005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24</w:t>
        </w:r>
        <w:r w:rsidR="00A40400" w:rsidRPr="007C0575">
          <w:rPr>
            <w:rFonts w:asciiTheme="minorHAnsi" w:hAnsiTheme="minorHAnsi" w:cstheme="minorHAnsi"/>
            <w:webHidden/>
            <w:sz w:val="22"/>
            <w:szCs w:val="22"/>
          </w:rPr>
          <w:fldChar w:fldCharType="end"/>
        </w:r>
      </w:hyperlink>
    </w:p>
    <w:p w14:paraId="1E98D677" w14:textId="298D9E30" w:rsidR="003F79AA" w:rsidRPr="007C0575" w:rsidRDefault="00000000">
      <w:pPr>
        <w:pStyle w:val="TDC2"/>
        <w:rPr>
          <w:rFonts w:asciiTheme="minorHAnsi" w:hAnsiTheme="minorHAnsi" w:cstheme="minorHAnsi"/>
          <w:sz w:val="22"/>
          <w:szCs w:val="22"/>
          <w:lang w:val="en-US"/>
        </w:rPr>
      </w:pPr>
      <w:hyperlink w:anchor="_Toc115774006" w:history="1">
        <w:r w:rsidR="003F79AA" w:rsidRPr="007C0575">
          <w:rPr>
            <w:rStyle w:val="Hipervnculo"/>
            <w:rFonts w:asciiTheme="minorHAnsi" w:hAnsiTheme="minorHAnsi" w:cstheme="minorHAnsi"/>
            <w:sz w:val="22"/>
            <w:szCs w:val="22"/>
          </w:rPr>
          <w:t>27.</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Examen de las Ofertas para determinar su cumplimiento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_Toc115774006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24</w:t>
        </w:r>
        <w:r w:rsidR="00A40400" w:rsidRPr="007C0575">
          <w:rPr>
            <w:rFonts w:asciiTheme="minorHAnsi" w:hAnsiTheme="minorHAnsi" w:cstheme="minorHAnsi"/>
            <w:webHidden/>
            <w:sz w:val="22"/>
            <w:szCs w:val="22"/>
          </w:rPr>
          <w:fldChar w:fldCharType="end"/>
        </w:r>
      </w:hyperlink>
    </w:p>
    <w:p w14:paraId="68685CE2" w14:textId="786E7E44" w:rsidR="003F79AA" w:rsidRPr="007C0575" w:rsidRDefault="00000000">
      <w:pPr>
        <w:pStyle w:val="TDC2"/>
        <w:rPr>
          <w:rFonts w:asciiTheme="minorHAnsi" w:hAnsiTheme="minorHAnsi" w:cstheme="minorHAnsi"/>
          <w:sz w:val="22"/>
          <w:szCs w:val="22"/>
          <w:lang w:val="en-US"/>
        </w:rPr>
      </w:pPr>
      <w:hyperlink w:anchor="_Toc115774007" w:history="1">
        <w:r w:rsidR="003F79AA" w:rsidRPr="007C0575">
          <w:rPr>
            <w:rStyle w:val="Hipervnculo"/>
            <w:rFonts w:asciiTheme="minorHAnsi" w:hAnsiTheme="minorHAnsi" w:cstheme="minorHAnsi"/>
            <w:sz w:val="22"/>
            <w:szCs w:val="22"/>
          </w:rPr>
          <w:t>28.</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Corrección de errores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_Toc115774007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25</w:t>
        </w:r>
        <w:r w:rsidR="00A40400" w:rsidRPr="007C0575">
          <w:rPr>
            <w:rFonts w:asciiTheme="minorHAnsi" w:hAnsiTheme="minorHAnsi" w:cstheme="minorHAnsi"/>
            <w:webHidden/>
            <w:sz w:val="22"/>
            <w:szCs w:val="22"/>
          </w:rPr>
          <w:fldChar w:fldCharType="end"/>
        </w:r>
      </w:hyperlink>
    </w:p>
    <w:p w14:paraId="06C03926" w14:textId="07FE8E8C" w:rsidR="003F79AA" w:rsidRPr="007C0575" w:rsidRDefault="00000000">
      <w:pPr>
        <w:pStyle w:val="TDC2"/>
        <w:rPr>
          <w:rFonts w:asciiTheme="minorHAnsi" w:hAnsiTheme="minorHAnsi" w:cstheme="minorHAnsi"/>
          <w:sz w:val="22"/>
          <w:szCs w:val="22"/>
          <w:lang w:val="en-US"/>
        </w:rPr>
      </w:pPr>
      <w:hyperlink w:anchor="_Toc115774008" w:history="1">
        <w:r w:rsidR="003F79AA" w:rsidRPr="007C0575">
          <w:rPr>
            <w:rStyle w:val="Hipervnculo"/>
            <w:rFonts w:asciiTheme="minorHAnsi" w:hAnsiTheme="minorHAnsi" w:cstheme="minorHAnsi"/>
            <w:sz w:val="22"/>
            <w:szCs w:val="22"/>
          </w:rPr>
          <w:t>29.</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Moneda para la evaluación de las Ofertas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_Toc115774008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26</w:t>
        </w:r>
        <w:r w:rsidR="00A40400" w:rsidRPr="007C0575">
          <w:rPr>
            <w:rFonts w:asciiTheme="minorHAnsi" w:hAnsiTheme="minorHAnsi" w:cstheme="minorHAnsi"/>
            <w:webHidden/>
            <w:sz w:val="22"/>
            <w:szCs w:val="22"/>
          </w:rPr>
          <w:fldChar w:fldCharType="end"/>
        </w:r>
      </w:hyperlink>
    </w:p>
    <w:p w14:paraId="175D21A0" w14:textId="1C539AA2" w:rsidR="003F79AA" w:rsidRPr="007C0575" w:rsidRDefault="00000000">
      <w:pPr>
        <w:pStyle w:val="TDC2"/>
        <w:rPr>
          <w:rFonts w:asciiTheme="minorHAnsi" w:hAnsiTheme="minorHAnsi" w:cstheme="minorHAnsi"/>
          <w:sz w:val="22"/>
          <w:szCs w:val="22"/>
          <w:lang w:val="en-US"/>
        </w:rPr>
      </w:pPr>
      <w:hyperlink w:anchor="_Toc115774009" w:history="1">
        <w:r w:rsidR="003F79AA" w:rsidRPr="007C0575">
          <w:rPr>
            <w:rStyle w:val="Hipervnculo"/>
            <w:rFonts w:asciiTheme="minorHAnsi" w:hAnsiTheme="minorHAnsi" w:cstheme="minorHAnsi"/>
            <w:sz w:val="22"/>
            <w:szCs w:val="22"/>
          </w:rPr>
          <w:t>30.</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Evaluación y comparación de las Ofertas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_Toc115774009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26</w:t>
        </w:r>
        <w:r w:rsidR="00A40400" w:rsidRPr="007C0575">
          <w:rPr>
            <w:rFonts w:asciiTheme="minorHAnsi" w:hAnsiTheme="minorHAnsi" w:cstheme="minorHAnsi"/>
            <w:webHidden/>
            <w:sz w:val="22"/>
            <w:szCs w:val="22"/>
          </w:rPr>
          <w:fldChar w:fldCharType="end"/>
        </w:r>
      </w:hyperlink>
    </w:p>
    <w:p w14:paraId="6ADFC127" w14:textId="5507D580" w:rsidR="003F79AA" w:rsidRPr="007C0575" w:rsidRDefault="00000000">
      <w:pPr>
        <w:pStyle w:val="TDC2"/>
        <w:rPr>
          <w:rFonts w:asciiTheme="minorHAnsi" w:hAnsiTheme="minorHAnsi" w:cstheme="minorHAnsi"/>
          <w:sz w:val="22"/>
          <w:szCs w:val="22"/>
          <w:lang w:val="en-US"/>
        </w:rPr>
      </w:pPr>
      <w:hyperlink w:anchor="_Toc115774010" w:history="1">
        <w:r w:rsidR="003F79AA" w:rsidRPr="007C0575">
          <w:rPr>
            <w:rStyle w:val="Hipervnculo"/>
            <w:rFonts w:asciiTheme="minorHAnsi" w:hAnsiTheme="minorHAnsi" w:cstheme="minorHAnsi"/>
            <w:sz w:val="22"/>
            <w:szCs w:val="22"/>
          </w:rPr>
          <w:t>31.</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Preferencia Nacional</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_Toc115774010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27</w:t>
        </w:r>
        <w:r w:rsidR="00A40400" w:rsidRPr="007C0575">
          <w:rPr>
            <w:rFonts w:asciiTheme="minorHAnsi" w:hAnsiTheme="minorHAnsi" w:cstheme="minorHAnsi"/>
            <w:webHidden/>
            <w:sz w:val="22"/>
            <w:szCs w:val="22"/>
          </w:rPr>
          <w:fldChar w:fldCharType="end"/>
        </w:r>
      </w:hyperlink>
    </w:p>
    <w:p w14:paraId="2501E0B1" w14:textId="2E879271" w:rsidR="003F79AA" w:rsidRPr="007C0575" w:rsidRDefault="00000000" w:rsidP="00A1003A">
      <w:pPr>
        <w:pStyle w:val="TDC1"/>
        <w:spacing w:before="0" w:after="120"/>
        <w:rPr>
          <w:rFonts w:asciiTheme="minorHAnsi" w:hAnsiTheme="minorHAnsi" w:cstheme="minorHAnsi"/>
          <w:sz w:val="22"/>
          <w:szCs w:val="22"/>
          <w:lang w:val="en-US"/>
        </w:rPr>
      </w:pPr>
      <w:hyperlink w:anchor="_Toc115774011" w:history="1">
        <w:r w:rsidR="003F79AA" w:rsidRPr="007C0575">
          <w:rPr>
            <w:rStyle w:val="Hipervnculo"/>
            <w:rFonts w:asciiTheme="minorHAnsi" w:hAnsiTheme="minorHAnsi" w:cstheme="minorHAnsi"/>
            <w:sz w:val="22"/>
            <w:szCs w:val="22"/>
          </w:rPr>
          <w:t>F. Adjudicación del Contrato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_Toc115774011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27</w:t>
        </w:r>
        <w:r w:rsidR="00A40400" w:rsidRPr="007C0575">
          <w:rPr>
            <w:rFonts w:asciiTheme="minorHAnsi" w:hAnsiTheme="minorHAnsi" w:cstheme="minorHAnsi"/>
            <w:webHidden/>
            <w:sz w:val="22"/>
            <w:szCs w:val="22"/>
          </w:rPr>
          <w:fldChar w:fldCharType="end"/>
        </w:r>
      </w:hyperlink>
    </w:p>
    <w:p w14:paraId="5415B2F4" w14:textId="6B03C7FE" w:rsidR="003F79AA" w:rsidRPr="007C0575" w:rsidRDefault="00000000">
      <w:pPr>
        <w:pStyle w:val="TDC2"/>
        <w:rPr>
          <w:rFonts w:asciiTheme="minorHAnsi" w:hAnsiTheme="minorHAnsi" w:cstheme="minorHAnsi"/>
          <w:sz w:val="22"/>
          <w:szCs w:val="22"/>
          <w:lang w:val="en-US"/>
        </w:rPr>
      </w:pPr>
      <w:hyperlink w:anchor="_Toc115774012" w:history="1">
        <w:r w:rsidR="003F79AA" w:rsidRPr="007C0575">
          <w:rPr>
            <w:rStyle w:val="Hipervnculo"/>
            <w:rFonts w:asciiTheme="minorHAnsi" w:hAnsiTheme="minorHAnsi" w:cstheme="minorHAnsi"/>
            <w:sz w:val="22"/>
            <w:szCs w:val="22"/>
          </w:rPr>
          <w:t>32.</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Criterios de Adjudicación</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_Toc115774012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27</w:t>
        </w:r>
        <w:r w:rsidR="00A40400" w:rsidRPr="007C0575">
          <w:rPr>
            <w:rFonts w:asciiTheme="minorHAnsi" w:hAnsiTheme="minorHAnsi" w:cstheme="minorHAnsi"/>
            <w:webHidden/>
            <w:sz w:val="22"/>
            <w:szCs w:val="22"/>
          </w:rPr>
          <w:fldChar w:fldCharType="end"/>
        </w:r>
      </w:hyperlink>
    </w:p>
    <w:p w14:paraId="5F7F0D82" w14:textId="58D755AF" w:rsidR="003F79AA" w:rsidRPr="007C0575" w:rsidRDefault="00000000">
      <w:pPr>
        <w:pStyle w:val="TDC2"/>
        <w:rPr>
          <w:rFonts w:asciiTheme="minorHAnsi" w:hAnsiTheme="minorHAnsi" w:cstheme="minorHAnsi"/>
          <w:sz w:val="22"/>
          <w:szCs w:val="22"/>
          <w:lang w:val="en-US"/>
        </w:rPr>
      </w:pPr>
      <w:hyperlink w:anchor="_Toc115774013" w:history="1">
        <w:r w:rsidR="003F79AA" w:rsidRPr="007C0575">
          <w:rPr>
            <w:rStyle w:val="Hipervnculo"/>
            <w:rFonts w:asciiTheme="minorHAnsi" w:hAnsiTheme="minorHAnsi" w:cstheme="minorHAnsi"/>
            <w:sz w:val="22"/>
            <w:szCs w:val="22"/>
          </w:rPr>
          <w:t>33.</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Derecho del Contratante a aceptar cualquier Oferta o a rechazar cualquier o todas las Ofertas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_Toc115774013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27</w:t>
        </w:r>
        <w:r w:rsidR="00A40400" w:rsidRPr="007C0575">
          <w:rPr>
            <w:rFonts w:asciiTheme="minorHAnsi" w:hAnsiTheme="minorHAnsi" w:cstheme="minorHAnsi"/>
            <w:webHidden/>
            <w:sz w:val="22"/>
            <w:szCs w:val="22"/>
          </w:rPr>
          <w:fldChar w:fldCharType="end"/>
        </w:r>
      </w:hyperlink>
    </w:p>
    <w:p w14:paraId="28363062" w14:textId="6F62C518" w:rsidR="003F79AA" w:rsidRPr="007C0575" w:rsidRDefault="00000000">
      <w:pPr>
        <w:pStyle w:val="TDC2"/>
        <w:rPr>
          <w:rFonts w:asciiTheme="minorHAnsi" w:hAnsiTheme="minorHAnsi" w:cstheme="minorHAnsi"/>
          <w:sz w:val="22"/>
          <w:szCs w:val="22"/>
          <w:lang w:val="en-US"/>
        </w:rPr>
      </w:pPr>
      <w:hyperlink w:anchor="_Toc115774014" w:history="1">
        <w:r w:rsidR="003F79AA" w:rsidRPr="007C0575">
          <w:rPr>
            <w:rStyle w:val="Hipervnculo"/>
            <w:rFonts w:asciiTheme="minorHAnsi" w:hAnsiTheme="minorHAnsi" w:cstheme="minorHAnsi"/>
            <w:sz w:val="22"/>
            <w:szCs w:val="22"/>
          </w:rPr>
          <w:t>34.</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Notificación de Adjudicación y firma del Convenio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_Toc115774014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27</w:t>
        </w:r>
        <w:r w:rsidR="00A40400" w:rsidRPr="007C0575">
          <w:rPr>
            <w:rFonts w:asciiTheme="minorHAnsi" w:hAnsiTheme="minorHAnsi" w:cstheme="minorHAnsi"/>
            <w:webHidden/>
            <w:sz w:val="22"/>
            <w:szCs w:val="22"/>
          </w:rPr>
          <w:fldChar w:fldCharType="end"/>
        </w:r>
      </w:hyperlink>
    </w:p>
    <w:p w14:paraId="41EAF89E" w14:textId="3F3891C3" w:rsidR="003F79AA" w:rsidRPr="007C0575" w:rsidRDefault="00000000">
      <w:pPr>
        <w:pStyle w:val="TDC2"/>
        <w:rPr>
          <w:rFonts w:asciiTheme="minorHAnsi" w:hAnsiTheme="minorHAnsi" w:cstheme="minorHAnsi"/>
          <w:sz w:val="22"/>
          <w:szCs w:val="22"/>
          <w:lang w:val="en-US"/>
        </w:rPr>
      </w:pPr>
      <w:hyperlink w:anchor="_Toc115774015" w:history="1">
        <w:r w:rsidR="003F79AA" w:rsidRPr="007C0575">
          <w:rPr>
            <w:rStyle w:val="Hipervnculo"/>
            <w:rFonts w:asciiTheme="minorHAnsi" w:hAnsiTheme="minorHAnsi" w:cstheme="minorHAnsi"/>
            <w:sz w:val="22"/>
            <w:szCs w:val="22"/>
          </w:rPr>
          <w:t>35.</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Garantía de Cumplimiento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_Toc115774015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28</w:t>
        </w:r>
        <w:r w:rsidR="00A40400" w:rsidRPr="007C0575">
          <w:rPr>
            <w:rFonts w:asciiTheme="minorHAnsi" w:hAnsiTheme="minorHAnsi" w:cstheme="minorHAnsi"/>
            <w:webHidden/>
            <w:sz w:val="22"/>
            <w:szCs w:val="22"/>
          </w:rPr>
          <w:fldChar w:fldCharType="end"/>
        </w:r>
      </w:hyperlink>
    </w:p>
    <w:p w14:paraId="6E509725" w14:textId="4FB74F2E" w:rsidR="003F79AA" w:rsidRPr="007C0575" w:rsidRDefault="00000000">
      <w:pPr>
        <w:pStyle w:val="TDC2"/>
        <w:rPr>
          <w:rFonts w:asciiTheme="minorHAnsi" w:hAnsiTheme="minorHAnsi" w:cstheme="minorHAnsi"/>
          <w:sz w:val="22"/>
          <w:szCs w:val="22"/>
          <w:lang w:val="en-US"/>
        </w:rPr>
      </w:pPr>
      <w:hyperlink w:anchor="_Toc115774016" w:history="1">
        <w:r w:rsidR="003F79AA" w:rsidRPr="007C0575">
          <w:rPr>
            <w:rStyle w:val="Hipervnculo"/>
            <w:rFonts w:asciiTheme="minorHAnsi" w:hAnsiTheme="minorHAnsi" w:cstheme="minorHAnsi"/>
            <w:sz w:val="22"/>
            <w:szCs w:val="22"/>
          </w:rPr>
          <w:t>36.</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Pago de anticipo y Garantía</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_Toc115774016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28</w:t>
        </w:r>
        <w:r w:rsidR="00A40400" w:rsidRPr="007C0575">
          <w:rPr>
            <w:rFonts w:asciiTheme="minorHAnsi" w:hAnsiTheme="minorHAnsi" w:cstheme="minorHAnsi"/>
            <w:webHidden/>
            <w:sz w:val="22"/>
            <w:szCs w:val="22"/>
          </w:rPr>
          <w:fldChar w:fldCharType="end"/>
        </w:r>
      </w:hyperlink>
    </w:p>
    <w:p w14:paraId="24C346CD" w14:textId="3F79A099" w:rsidR="003F79AA" w:rsidRPr="007C0575" w:rsidRDefault="00000000">
      <w:pPr>
        <w:pStyle w:val="TDC2"/>
        <w:rPr>
          <w:rFonts w:asciiTheme="minorHAnsi" w:hAnsiTheme="minorHAnsi" w:cstheme="minorHAnsi"/>
          <w:sz w:val="22"/>
          <w:szCs w:val="22"/>
          <w:lang w:val="en-US"/>
        </w:rPr>
      </w:pPr>
      <w:hyperlink w:anchor="_Toc115774017" w:history="1">
        <w:r w:rsidR="003F79AA" w:rsidRPr="007C0575">
          <w:rPr>
            <w:rStyle w:val="Hipervnculo"/>
            <w:rFonts w:asciiTheme="minorHAnsi" w:hAnsiTheme="minorHAnsi" w:cstheme="minorHAnsi"/>
            <w:sz w:val="22"/>
            <w:szCs w:val="22"/>
          </w:rPr>
          <w:t>37.      Conciliador</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_Toc115774017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28</w:t>
        </w:r>
        <w:r w:rsidR="00A40400" w:rsidRPr="007C0575">
          <w:rPr>
            <w:rFonts w:asciiTheme="minorHAnsi" w:hAnsiTheme="minorHAnsi" w:cstheme="minorHAnsi"/>
            <w:webHidden/>
            <w:sz w:val="22"/>
            <w:szCs w:val="22"/>
          </w:rPr>
          <w:fldChar w:fldCharType="end"/>
        </w:r>
      </w:hyperlink>
    </w:p>
    <w:p w14:paraId="1BAAC175" w14:textId="77777777" w:rsidR="00D53FED" w:rsidRPr="007C0575" w:rsidRDefault="00A40400"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fldChar w:fldCharType="end"/>
      </w:r>
      <w:r w:rsidR="003F79AA" w:rsidRPr="007C0575">
        <w:rPr>
          <w:rFonts w:asciiTheme="minorHAnsi" w:hAnsiTheme="minorHAnsi" w:cstheme="minorHAnsi"/>
          <w:sz w:val="22"/>
          <w:szCs w:val="22"/>
        </w:rPr>
        <w:br w:type="page"/>
      </w:r>
    </w:p>
    <w:p w14:paraId="727FF0B9" w14:textId="00CC6E1D" w:rsidR="003F79AA" w:rsidRPr="007C0575" w:rsidRDefault="003F79AA" w:rsidP="00A1003A">
      <w:pPr>
        <w:spacing w:after="120"/>
        <w:jc w:val="center"/>
        <w:rPr>
          <w:rFonts w:asciiTheme="minorHAnsi" w:hAnsiTheme="minorHAnsi" w:cstheme="minorHAnsi"/>
          <w:b/>
          <w:bCs/>
          <w:sz w:val="22"/>
          <w:szCs w:val="22"/>
        </w:rPr>
      </w:pPr>
      <w:r w:rsidRPr="007C0575">
        <w:rPr>
          <w:rFonts w:asciiTheme="minorHAnsi" w:hAnsiTheme="minorHAnsi" w:cstheme="minorHAnsi"/>
          <w:b/>
          <w:bCs/>
          <w:sz w:val="22"/>
          <w:szCs w:val="22"/>
        </w:rPr>
        <w:lastRenderedPageBreak/>
        <w:t>Instrucciones a los Oferentes (IAO)</w:t>
      </w:r>
    </w:p>
    <w:p w14:paraId="17CD5E1E" w14:textId="77777777" w:rsidR="00D53FED" w:rsidRPr="007C0575" w:rsidRDefault="00D53FED" w:rsidP="00A1003A">
      <w:pPr>
        <w:pStyle w:val="Ttulo2"/>
        <w:keepNext w:val="0"/>
        <w:spacing w:before="0" w:after="120"/>
        <w:rPr>
          <w:rFonts w:asciiTheme="minorHAnsi" w:hAnsiTheme="minorHAnsi" w:cstheme="minorHAnsi"/>
          <w:sz w:val="22"/>
          <w:szCs w:val="22"/>
        </w:rPr>
      </w:pPr>
      <w:bookmarkStart w:id="4" w:name="_Toc115773975"/>
    </w:p>
    <w:p w14:paraId="3142E9A3" w14:textId="7D793A91" w:rsidR="003F79AA" w:rsidRDefault="003F79AA" w:rsidP="006A6A11">
      <w:pPr>
        <w:pStyle w:val="Ttulo2"/>
        <w:keepNext w:val="0"/>
        <w:numPr>
          <w:ilvl w:val="0"/>
          <w:numId w:val="36"/>
        </w:numPr>
        <w:spacing w:before="0" w:after="120"/>
        <w:rPr>
          <w:rFonts w:asciiTheme="minorHAnsi" w:hAnsiTheme="minorHAnsi" w:cstheme="minorHAnsi"/>
          <w:sz w:val="22"/>
          <w:szCs w:val="22"/>
        </w:rPr>
      </w:pPr>
      <w:r w:rsidRPr="007C0575">
        <w:rPr>
          <w:rFonts w:asciiTheme="minorHAnsi" w:hAnsiTheme="minorHAnsi" w:cstheme="minorHAnsi"/>
          <w:sz w:val="22"/>
          <w:szCs w:val="22"/>
        </w:rPr>
        <w:t>Disposiciones Generales</w:t>
      </w:r>
      <w:bookmarkEnd w:id="4"/>
    </w:p>
    <w:p w14:paraId="156D0546" w14:textId="77777777" w:rsidR="006A6A11" w:rsidRPr="006A6A11" w:rsidRDefault="006A6A11" w:rsidP="006A6A11"/>
    <w:tbl>
      <w:tblPr>
        <w:tblpPr w:leftFromText="180" w:rightFromText="180" w:vertAnchor="text" w:tblpY="1"/>
        <w:tblOverlap w:val="never"/>
        <w:tblW w:w="0" w:type="auto"/>
        <w:tblLook w:val="0000" w:firstRow="0" w:lastRow="0" w:firstColumn="0" w:lastColumn="0" w:noHBand="0" w:noVBand="0"/>
      </w:tblPr>
      <w:tblGrid>
        <w:gridCol w:w="108"/>
        <w:gridCol w:w="2169"/>
        <w:gridCol w:w="7083"/>
      </w:tblGrid>
      <w:tr w:rsidR="003F79AA" w:rsidRPr="007C0575" w14:paraId="2A93B883" w14:textId="77777777" w:rsidTr="006575F5">
        <w:tc>
          <w:tcPr>
            <w:tcW w:w="2237" w:type="dxa"/>
            <w:gridSpan w:val="2"/>
          </w:tcPr>
          <w:p w14:paraId="6F09D293" w14:textId="77777777" w:rsidR="003F79AA" w:rsidRPr="007C0575" w:rsidRDefault="003F79AA" w:rsidP="006A6A11">
            <w:pPr>
              <w:pStyle w:val="Ttulo3"/>
              <w:spacing w:after="120"/>
              <w:rPr>
                <w:rFonts w:asciiTheme="minorHAnsi" w:hAnsiTheme="minorHAnsi" w:cstheme="minorHAnsi"/>
                <w:sz w:val="22"/>
                <w:szCs w:val="22"/>
              </w:rPr>
            </w:pPr>
            <w:bookmarkStart w:id="5" w:name="_Toc115773976"/>
            <w:r w:rsidRPr="007C0575">
              <w:rPr>
                <w:rFonts w:asciiTheme="minorHAnsi" w:hAnsiTheme="minorHAnsi" w:cstheme="minorHAnsi"/>
                <w:sz w:val="22"/>
                <w:szCs w:val="22"/>
              </w:rPr>
              <w:t>1.</w:t>
            </w:r>
            <w:r w:rsidRPr="007C0575">
              <w:rPr>
                <w:rFonts w:asciiTheme="minorHAnsi" w:hAnsiTheme="minorHAnsi" w:cstheme="minorHAnsi"/>
                <w:sz w:val="22"/>
                <w:szCs w:val="22"/>
              </w:rPr>
              <w:tab/>
              <w:t>Alcance de la licitación</w:t>
            </w:r>
            <w:bookmarkEnd w:id="5"/>
          </w:p>
        </w:tc>
        <w:tc>
          <w:tcPr>
            <w:tcW w:w="7119" w:type="dxa"/>
          </w:tcPr>
          <w:p w14:paraId="66E052BA" w14:textId="2745A8E6" w:rsidR="003F79AA" w:rsidRPr="007C0575" w:rsidRDefault="003F79AA" w:rsidP="006A6A11">
            <w:pPr>
              <w:spacing w:after="120"/>
              <w:ind w:left="432" w:hanging="43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1.1</w:t>
            </w:r>
            <w:r w:rsidRPr="007C0575">
              <w:rPr>
                <w:rFonts w:asciiTheme="minorHAnsi" w:hAnsiTheme="minorHAnsi" w:cstheme="minorHAnsi"/>
                <w:spacing w:val="-3"/>
                <w:sz w:val="22"/>
                <w:szCs w:val="22"/>
              </w:rPr>
              <w:tab/>
              <w:t>El Contratante, según la definición que consta</w:t>
            </w:r>
            <w:r w:rsidRPr="007C0575">
              <w:rPr>
                <w:rFonts w:asciiTheme="minorHAnsi" w:hAnsiTheme="minorHAnsi" w:cstheme="minorHAnsi"/>
                <w:b/>
                <w:spacing w:val="-3"/>
                <w:sz w:val="22"/>
                <w:szCs w:val="22"/>
              </w:rPr>
              <w:t xml:space="preserve"> </w:t>
            </w:r>
            <w:r w:rsidRPr="007C0575">
              <w:rPr>
                <w:rFonts w:asciiTheme="minorHAnsi" w:hAnsiTheme="minorHAnsi" w:cstheme="minorHAnsi"/>
                <w:spacing w:val="-3"/>
                <w:sz w:val="22"/>
                <w:szCs w:val="22"/>
              </w:rPr>
              <w:t xml:space="preserve">en las “Condiciones Generales del Contrato” (CGC) e </w:t>
            </w:r>
            <w:r w:rsidRPr="007C0575">
              <w:rPr>
                <w:rFonts w:asciiTheme="minorHAnsi" w:hAnsiTheme="minorHAnsi" w:cstheme="minorHAnsi"/>
                <w:b/>
                <w:spacing w:val="-3"/>
                <w:sz w:val="22"/>
                <w:szCs w:val="22"/>
              </w:rPr>
              <w:t xml:space="preserve">identificado en la </w:t>
            </w:r>
            <w:r w:rsidRPr="007C0575">
              <w:rPr>
                <w:rFonts w:asciiTheme="minorHAnsi" w:hAnsiTheme="minorHAnsi" w:cstheme="minorHAnsi"/>
                <w:b/>
                <w:bCs/>
                <w:spacing w:val="-3"/>
                <w:sz w:val="22"/>
                <w:szCs w:val="22"/>
              </w:rPr>
              <w:t>Sección II, “Datos de la Licitación” (DDL)</w:t>
            </w:r>
            <w:r w:rsidRPr="007C0575">
              <w:rPr>
                <w:rFonts w:asciiTheme="minorHAnsi" w:hAnsiTheme="minorHAnsi" w:cstheme="minorHAnsi"/>
                <w:spacing w:val="-3"/>
                <w:sz w:val="22"/>
                <w:szCs w:val="22"/>
              </w:rPr>
              <w:t xml:space="preserve"> invita a presentar Ofertas para la construcción de las Obras </w:t>
            </w:r>
            <w:r w:rsidRPr="007C0575">
              <w:rPr>
                <w:rFonts w:asciiTheme="minorHAnsi" w:hAnsiTheme="minorHAnsi" w:cstheme="minorHAnsi"/>
                <w:b/>
                <w:spacing w:val="-3"/>
                <w:sz w:val="22"/>
                <w:szCs w:val="22"/>
              </w:rPr>
              <w:t>que se describen en los DDL</w:t>
            </w:r>
            <w:r w:rsidRPr="007C0575">
              <w:rPr>
                <w:rFonts w:asciiTheme="minorHAnsi" w:hAnsiTheme="minorHAnsi" w:cstheme="minorHAnsi"/>
                <w:spacing w:val="-3"/>
                <w:sz w:val="22"/>
                <w:szCs w:val="22"/>
              </w:rPr>
              <w:t xml:space="preserve"> y en la Sección VI, “</w:t>
            </w:r>
            <w:r w:rsidRPr="007C0575">
              <w:rPr>
                <w:rFonts w:asciiTheme="minorHAnsi" w:hAnsiTheme="minorHAnsi" w:cstheme="minorHAnsi"/>
                <w:b/>
                <w:bCs/>
                <w:spacing w:val="-3"/>
                <w:sz w:val="22"/>
                <w:szCs w:val="22"/>
              </w:rPr>
              <w:t>Condiciones Especiales del Contrato” (CEC)</w:t>
            </w:r>
            <w:r w:rsidRPr="007C0575">
              <w:rPr>
                <w:rFonts w:asciiTheme="minorHAnsi" w:hAnsiTheme="minorHAnsi" w:cstheme="minorHAnsi"/>
                <w:spacing w:val="-3"/>
                <w:sz w:val="22"/>
                <w:szCs w:val="22"/>
              </w:rPr>
              <w:t xml:space="preserve">.  El nombre y el número de identificación del Contrato están </w:t>
            </w:r>
            <w:r w:rsidRPr="007C0575">
              <w:rPr>
                <w:rFonts w:asciiTheme="minorHAnsi" w:hAnsiTheme="minorHAnsi" w:cstheme="minorHAnsi"/>
                <w:b/>
                <w:spacing w:val="-3"/>
                <w:sz w:val="22"/>
                <w:szCs w:val="22"/>
              </w:rPr>
              <w:t>especificados en los DDL y en las CEC</w:t>
            </w:r>
            <w:r w:rsidRPr="007C0575">
              <w:rPr>
                <w:rFonts w:asciiTheme="minorHAnsi" w:hAnsiTheme="minorHAnsi" w:cstheme="minorHAnsi"/>
                <w:spacing w:val="-3"/>
                <w:sz w:val="22"/>
                <w:szCs w:val="22"/>
              </w:rPr>
              <w:t>.</w:t>
            </w:r>
          </w:p>
          <w:p w14:paraId="46D29731" w14:textId="77777777" w:rsidR="003F79AA" w:rsidRPr="007C0575" w:rsidRDefault="003F79AA" w:rsidP="006A6A11">
            <w:pPr>
              <w:spacing w:after="120"/>
              <w:ind w:left="432" w:hanging="43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1.2</w:t>
            </w:r>
            <w:r w:rsidRPr="007C0575">
              <w:rPr>
                <w:rFonts w:asciiTheme="minorHAnsi" w:hAnsiTheme="minorHAnsi" w:cstheme="minorHAnsi"/>
                <w:spacing w:val="-3"/>
                <w:sz w:val="22"/>
                <w:szCs w:val="22"/>
              </w:rPr>
              <w:tab/>
              <w:t xml:space="preserve">El Oferente seleccionado deberá terminar las Obras en la Fecha Prevista de Terminación </w:t>
            </w:r>
            <w:r w:rsidRPr="007C0575">
              <w:rPr>
                <w:rFonts w:asciiTheme="minorHAnsi" w:hAnsiTheme="minorHAnsi" w:cstheme="minorHAnsi"/>
                <w:b/>
                <w:bCs/>
                <w:spacing w:val="-3"/>
                <w:sz w:val="22"/>
                <w:szCs w:val="22"/>
              </w:rPr>
              <w:t>especificada en los DDL</w:t>
            </w:r>
            <w:r w:rsidRPr="007C0575">
              <w:rPr>
                <w:rFonts w:asciiTheme="minorHAnsi" w:hAnsiTheme="minorHAnsi" w:cstheme="minorHAnsi"/>
                <w:spacing w:val="-3"/>
                <w:sz w:val="22"/>
                <w:szCs w:val="22"/>
              </w:rPr>
              <w:t xml:space="preserve"> y en la </w:t>
            </w:r>
            <w:proofErr w:type="spellStart"/>
            <w:r w:rsidRPr="007C0575">
              <w:rPr>
                <w:rFonts w:asciiTheme="minorHAnsi" w:hAnsiTheme="minorHAnsi" w:cstheme="minorHAnsi"/>
                <w:spacing w:val="-3"/>
                <w:sz w:val="22"/>
                <w:szCs w:val="22"/>
              </w:rPr>
              <w:t>subcláusula</w:t>
            </w:r>
            <w:proofErr w:type="spellEnd"/>
            <w:r w:rsidRPr="007C0575">
              <w:rPr>
                <w:rFonts w:asciiTheme="minorHAnsi" w:hAnsiTheme="minorHAnsi" w:cstheme="minorHAnsi"/>
                <w:spacing w:val="-3"/>
                <w:sz w:val="22"/>
                <w:szCs w:val="22"/>
              </w:rPr>
              <w:t xml:space="preserve"> </w:t>
            </w:r>
            <w:r w:rsidRPr="007C0575">
              <w:rPr>
                <w:rFonts w:asciiTheme="minorHAnsi" w:hAnsiTheme="minorHAnsi" w:cstheme="minorHAnsi"/>
                <w:b/>
                <w:bCs/>
                <w:spacing w:val="-3"/>
                <w:sz w:val="22"/>
                <w:szCs w:val="22"/>
              </w:rPr>
              <w:t>1.1 (r) de las CEC</w:t>
            </w:r>
            <w:r w:rsidRPr="007C0575">
              <w:rPr>
                <w:rFonts w:asciiTheme="minorHAnsi" w:hAnsiTheme="minorHAnsi" w:cstheme="minorHAnsi"/>
                <w:spacing w:val="-3"/>
                <w:sz w:val="22"/>
                <w:szCs w:val="22"/>
              </w:rPr>
              <w:t>.</w:t>
            </w:r>
          </w:p>
          <w:p w14:paraId="17FF02AD" w14:textId="77777777"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1.3</w:t>
            </w:r>
            <w:r w:rsidRPr="007C0575">
              <w:rPr>
                <w:rFonts w:asciiTheme="minorHAnsi" w:hAnsiTheme="minorHAnsi" w:cstheme="minorHAnsi"/>
                <w:sz w:val="22"/>
                <w:szCs w:val="22"/>
              </w:rPr>
              <w:tab/>
              <w:t>En estos Documentos de Licitación:</w:t>
            </w:r>
          </w:p>
          <w:p w14:paraId="2D167274" w14:textId="2CC61ADF" w:rsidR="003F79AA" w:rsidRPr="007C0575" w:rsidRDefault="00CC29B1" w:rsidP="006A6A11">
            <w:pPr>
              <w:pStyle w:val="Sangra2detindependiente"/>
              <w:numPr>
                <w:ilvl w:val="0"/>
                <w:numId w:val="2"/>
              </w:numPr>
              <w:tabs>
                <w:tab w:val="clear" w:pos="885"/>
              </w:tabs>
              <w:spacing w:after="120"/>
              <w:ind w:left="1062" w:hanging="537"/>
              <w:jc w:val="both"/>
              <w:rPr>
                <w:rFonts w:asciiTheme="minorHAnsi" w:hAnsiTheme="minorHAnsi" w:cstheme="minorHAnsi"/>
                <w:i w:val="0"/>
                <w:iCs w:val="0"/>
                <w:sz w:val="22"/>
                <w:szCs w:val="22"/>
              </w:rPr>
            </w:pPr>
            <w:r w:rsidRPr="007C0575">
              <w:rPr>
                <w:rFonts w:asciiTheme="minorHAnsi" w:hAnsiTheme="minorHAnsi" w:cstheme="minorHAnsi"/>
                <w:i w:val="0"/>
                <w:iCs w:val="0"/>
                <w:sz w:val="22"/>
                <w:szCs w:val="22"/>
              </w:rPr>
              <w:t>E</w:t>
            </w:r>
            <w:r w:rsidR="003F79AA" w:rsidRPr="007C0575">
              <w:rPr>
                <w:rFonts w:asciiTheme="minorHAnsi" w:hAnsiTheme="minorHAnsi" w:cstheme="minorHAnsi"/>
                <w:i w:val="0"/>
                <w:iCs w:val="0"/>
                <w:sz w:val="22"/>
                <w:szCs w:val="22"/>
              </w:rPr>
              <w:t>l término “por escrito” significa comunicación en forma escrita (por ejemplo, por correo, por correo electrónico) con prueba de recibido;</w:t>
            </w:r>
          </w:p>
          <w:p w14:paraId="51318A2E" w14:textId="2729E25F" w:rsidR="003F79AA" w:rsidRPr="007C0575" w:rsidRDefault="00CC29B1" w:rsidP="006A6A11">
            <w:pPr>
              <w:pStyle w:val="Sangra2detindependiente"/>
              <w:numPr>
                <w:ilvl w:val="0"/>
                <w:numId w:val="2"/>
              </w:numPr>
              <w:tabs>
                <w:tab w:val="clear" w:pos="885"/>
              </w:tabs>
              <w:spacing w:after="120"/>
              <w:ind w:left="1062" w:hanging="537"/>
              <w:jc w:val="both"/>
              <w:rPr>
                <w:rFonts w:asciiTheme="minorHAnsi" w:hAnsiTheme="minorHAnsi" w:cstheme="minorHAnsi"/>
                <w:i w:val="0"/>
                <w:iCs w:val="0"/>
                <w:sz w:val="22"/>
                <w:szCs w:val="22"/>
              </w:rPr>
            </w:pPr>
            <w:r w:rsidRPr="007C0575">
              <w:rPr>
                <w:rFonts w:asciiTheme="minorHAnsi" w:hAnsiTheme="minorHAnsi" w:cstheme="minorHAnsi"/>
                <w:i w:val="0"/>
                <w:iCs w:val="0"/>
                <w:sz w:val="22"/>
                <w:szCs w:val="22"/>
              </w:rPr>
              <w:t>S</w:t>
            </w:r>
            <w:r w:rsidR="003F79AA" w:rsidRPr="007C0575">
              <w:rPr>
                <w:rFonts w:asciiTheme="minorHAnsi" w:hAnsiTheme="minorHAnsi" w:cstheme="minorHAnsi"/>
                <w:i w:val="0"/>
                <w:iCs w:val="0"/>
                <w:sz w:val="22"/>
                <w:szCs w:val="22"/>
              </w:rPr>
              <w:t xml:space="preserve">i el contexto así lo requiere, el uso del “singular” corresponde igualmente al “plural” y viceversa; y </w:t>
            </w:r>
          </w:p>
          <w:p w14:paraId="3CA07526" w14:textId="77777777" w:rsidR="003F79AA" w:rsidRPr="007C0575" w:rsidRDefault="003F79AA" w:rsidP="006A6A11">
            <w:pPr>
              <w:pStyle w:val="Sangra2detindependiente"/>
              <w:numPr>
                <w:ilvl w:val="0"/>
                <w:numId w:val="2"/>
              </w:numPr>
              <w:tabs>
                <w:tab w:val="clear" w:pos="885"/>
              </w:tabs>
              <w:spacing w:after="120"/>
              <w:ind w:left="1062" w:hanging="537"/>
              <w:jc w:val="both"/>
              <w:rPr>
                <w:rFonts w:asciiTheme="minorHAnsi" w:hAnsiTheme="minorHAnsi" w:cstheme="minorHAnsi"/>
                <w:i w:val="0"/>
                <w:iCs w:val="0"/>
                <w:sz w:val="22"/>
                <w:szCs w:val="22"/>
              </w:rPr>
            </w:pPr>
            <w:r w:rsidRPr="007C0575">
              <w:rPr>
                <w:rFonts w:asciiTheme="minorHAnsi" w:hAnsiTheme="minorHAnsi" w:cstheme="minorHAnsi"/>
                <w:i w:val="0"/>
                <w:iCs w:val="0"/>
                <w:sz w:val="22"/>
                <w:szCs w:val="22"/>
              </w:rPr>
              <w:t>“día” significa día calendario.</w:t>
            </w:r>
          </w:p>
          <w:p w14:paraId="748EEFD5" w14:textId="77777777" w:rsidR="00D53FED" w:rsidRPr="007C0575" w:rsidRDefault="00D53FED" w:rsidP="006A6A11">
            <w:pPr>
              <w:pStyle w:val="Sangra2detindependiente"/>
              <w:spacing w:after="120"/>
              <w:ind w:firstLine="0"/>
              <w:jc w:val="both"/>
              <w:rPr>
                <w:rFonts w:asciiTheme="minorHAnsi" w:hAnsiTheme="minorHAnsi" w:cstheme="minorHAnsi"/>
                <w:i w:val="0"/>
                <w:iCs w:val="0"/>
                <w:sz w:val="22"/>
                <w:szCs w:val="22"/>
              </w:rPr>
            </w:pPr>
          </w:p>
        </w:tc>
      </w:tr>
      <w:tr w:rsidR="003F79AA" w:rsidRPr="007C0575" w14:paraId="5775633A" w14:textId="77777777" w:rsidTr="006575F5">
        <w:tc>
          <w:tcPr>
            <w:tcW w:w="2237" w:type="dxa"/>
            <w:gridSpan w:val="2"/>
          </w:tcPr>
          <w:p w14:paraId="001A566E" w14:textId="20169F85" w:rsidR="003F79AA" w:rsidRPr="007C0575" w:rsidRDefault="003F79AA" w:rsidP="006A6A11">
            <w:pPr>
              <w:pStyle w:val="Ttulo3"/>
              <w:spacing w:after="120"/>
              <w:rPr>
                <w:rFonts w:asciiTheme="minorHAnsi" w:hAnsiTheme="minorHAnsi" w:cstheme="minorHAnsi"/>
                <w:sz w:val="22"/>
                <w:szCs w:val="22"/>
              </w:rPr>
            </w:pPr>
            <w:bookmarkStart w:id="6" w:name="_Toc115773977"/>
            <w:r w:rsidRPr="007C0575">
              <w:rPr>
                <w:rFonts w:asciiTheme="minorHAnsi" w:hAnsiTheme="minorHAnsi" w:cstheme="minorHAnsi"/>
                <w:sz w:val="22"/>
                <w:szCs w:val="22"/>
              </w:rPr>
              <w:t xml:space="preserve">2.  </w:t>
            </w:r>
            <w:r w:rsidRPr="007C0575">
              <w:rPr>
                <w:rFonts w:asciiTheme="minorHAnsi" w:hAnsiTheme="minorHAnsi" w:cstheme="minorHAnsi"/>
                <w:sz w:val="22"/>
                <w:szCs w:val="22"/>
              </w:rPr>
              <w:tab/>
              <w:t>Fuente de fondos</w:t>
            </w:r>
            <w:bookmarkEnd w:id="6"/>
            <w:r w:rsidRPr="007C0575">
              <w:rPr>
                <w:rFonts w:asciiTheme="minorHAnsi" w:hAnsiTheme="minorHAnsi" w:cstheme="minorHAnsi"/>
                <w:sz w:val="22"/>
                <w:szCs w:val="22"/>
              </w:rPr>
              <w:t xml:space="preserve"> </w:t>
            </w:r>
          </w:p>
        </w:tc>
        <w:tc>
          <w:tcPr>
            <w:tcW w:w="7119" w:type="dxa"/>
          </w:tcPr>
          <w:p w14:paraId="0D726F77" w14:textId="77777777" w:rsidR="003F79AA" w:rsidRPr="007C0575" w:rsidRDefault="003F79AA" w:rsidP="006A6A11">
            <w:pPr>
              <w:spacing w:after="120"/>
              <w:ind w:left="432" w:hanging="432"/>
              <w:jc w:val="both"/>
              <w:rPr>
                <w:rFonts w:asciiTheme="minorHAnsi" w:hAnsiTheme="minorHAnsi" w:cstheme="minorHAnsi"/>
                <w:spacing w:val="-3"/>
                <w:sz w:val="22"/>
                <w:szCs w:val="22"/>
              </w:rPr>
            </w:pPr>
            <w:r w:rsidRPr="007C0575">
              <w:rPr>
                <w:rFonts w:asciiTheme="minorHAnsi" w:hAnsiTheme="minorHAnsi" w:cstheme="minorHAnsi"/>
                <w:sz w:val="22"/>
                <w:szCs w:val="22"/>
              </w:rPr>
              <w:t>2.1</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El Prestatario </w:t>
            </w:r>
            <w:r w:rsidRPr="007C0575">
              <w:rPr>
                <w:rFonts w:asciiTheme="minorHAnsi" w:hAnsiTheme="minorHAnsi" w:cstheme="minorHAnsi"/>
                <w:b/>
                <w:bCs/>
                <w:spacing w:val="-3"/>
                <w:sz w:val="22"/>
                <w:szCs w:val="22"/>
              </w:rPr>
              <w:t>identificado en los DDL</w:t>
            </w:r>
            <w:r w:rsidRPr="007C0575">
              <w:rPr>
                <w:rFonts w:asciiTheme="minorHAnsi" w:hAnsiTheme="minorHAnsi" w:cstheme="minorHAnsi"/>
                <w:spacing w:val="-3"/>
                <w:sz w:val="22"/>
                <w:szCs w:val="22"/>
              </w:rPr>
              <w:t>, se propone destinar una parte de los fondos del préstamo del Banco Interamericano de Desarrollo (BID)</w:t>
            </w:r>
            <w:r w:rsidR="000B1370" w:rsidRPr="007C0575">
              <w:rPr>
                <w:rFonts w:asciiTheme="minorHAnsi" w:hAnsiTheme="minorHAnsi" w:cstheme="minorHAnsi"/>
                <w:spacing w:val="-3"/>
                <w:sz w:val="22"/>
                <w:szCs w:val="22"/>
              </w:rPr>
              <w:t xml:space="preserve"> </w:t>
            </w:r>
            <w:r w:rsidRPr="007C0575">
              <w:rPr>
                <w:rFonts w:asciiTheme="minorHAnsi" w:hAnsiTheme="minorHAnsi" w:cstheme="minorHAnsi"/>
                <w:spacing w:val="-3"/>
                <w:sz w:val="22"/>
                <w:szCs w:val="22"/>
              </w:rPr>
              <w:t xml:space="preserve">(en lo adelante denominado el “Banco”) </w:t>
            </w:r>
            <w:r w:rsidRPr="007C0575">
              <w:rPr>
                <w:rFonts w:asciiTheme="minorHAnsi" w:hAnsiTheme="minorHAnsi" w:cstheme="minorHAnsi"/>
                <w:b/>
                <w:bCs/>
                <w:spacing w:val="-3"/>
                <w:sz w:val="22"/>
                <w:szCs w:val="22"/>
              </w:rPr>
              <w:t>identificado en los DDL</w:t>
            </w:r>
            <w:r w:rsidRPr="007C0575">
              <w:rPr>
                <w:rFonts w:asciiTheme="minorHAnsi" w:hAnsiTheme="minorHAnsi" w:cstheme="minorHAnsi"/>
                <w:spacing w:val="-3"/>
                <w:sz w:val="22"/>
                <w:szCs w:val="22"/>
              </w:rPr>
              <w:t xml:space="preserve">, para sufragar parcialmente el costo del Proyecto </w:t>
            </w:r>
            <w:r w:rsidRPr="007C0575">
              <w:rPr>
                <w:rFonts w:asciiTheme="minorHAnsi" w:hAnsiTheme="minorHAnsi" w:cstheme="minorHAnsi"/>
                <w:b/>
                <w:bCs/>
                <w:spacing w:val="-3"/>
                <w:sz w:val="22"/>
                <w:szCs w:val="22"/>
              </w:rPr>
              <w:t>identificado en los DDL</w:t>
            </w:r>
            <w:r w:rsidRPr="007C0575">
              <w:rPr>
                <w:rFonts w:asciiTheme="minorHAnsi" w:hAnsiTheme="minorHAnsi" w:cstheme="minorHAnsi"/>
                <w:spacing w:val="-3"/>
                <w:sz w:val="22"/>
                <w:szCs w:val="22"/>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0A37A644" w:rsidR="00D53FED" w:rsidRPr="007C0575" w:rsidRDefault="003F79AA" w:rsidP="006A6A11">
            <w:pPr>
              <w:spacing w:before="240" w:after="120"/>
              <w:ind w:left="432" w:hanging="432"/>
              <w:jc w:val="both"/>
              <w:rPr>
                <w:rFonts w:asciiTheme="minorHAnsi" w:hAnsiTheme="minorHAnsi" w:cstheme="minorHAnsi"/>
                <w:sz w:val="22"/>
                <w:szCs w:val="22"/>
              </w:rPr>
            </w:pPr>
            <w:r w:rsidRPr="007C0575">
              <w:rPr>
                <w:rFonts w:asciiTheme="minorHAnsi" w:hAnsiTheme="minorHAnsi" w:cstheme="minorHAnsi"/>
                <w:sz w:val="22"/>
                <w:szCs w:val="22"/>
              </w:rPr>
              <w:t>2.2</w:t>
            </w:r>
            <w:r w:rsidRPr="007C0575">
              <w:rPr>
                <w:rFonts w:asciiTheme="minorHAnsi" w:hAnsiTheme="minorHAnsi" w:cstheme="minorHAnsi"/>
                <w:sz w:val="22"/>
                <w:szCs w:val="22"/>
              </w:rPr>
              <w:tab/>
            </w:r>
            <w:r w:rsidR="00AF6870" w:rsidRPr="007C0575">
              <w:rPr>
                <w:rFonts w:asciiTheme="minorHAnsi" w:hAnsiTheme="minorHAnsi" w:cstheme="minorHAnsi"/>
                <w:spacing w:val="-3"/>
                <w:sz w:val="22"/>
                <w:szCs w:val="22"/>
                <w:lang w:val="es-ES"/>
              </w:rPr>
              <w:t xml:space="preserve">El Banco Interamericano de Desarrollo efectuará pagos solamente a pedido del Prestatario y una vez que el Banco Interamericano de Desarrollo los haya aprobado de conformidad con las estipulaciones </w:t>
            </w:r>
            <w:r w:rsidR="00AF6870" w:rsidRPr="007C0575">
              <w:rPr>
                <w:rFonts w:asciiTheme="minorHAnsi" w:hAnsiTheme="minorHAnsi" w:cstheme="minorHAnsi"/>
                <w:sz w:val="22"/>
                <w:szCs w:val="22"/>
                <w:lang w:val="es-ES"/>
              </w:rPr>
              <w:t xml:space="preserve">establecidas en el acuerdo financiero entre el Prestatario y el Banco (en adelante denominado “el Contrato de Préstamo”). </w:t>
            </w:r>
            <w:r w:rsidR="00AF6870" w:rsidRPr="007C0575">
              <w:rPr>
                <w:rFonts w:asciiTheme="minorHAnsi" w:hAnsiTheme="minorHAnsi" w:cstheme="minorHAnsi"/>
                <w:spacing w:val="-3"/>
                <w:sz w:val="22"/>
                <w:szCs w:val="22"/>
                <w:lang w:val="es-ES"/>
              </w:rPr>
              <w:t>Dichos pagos se ajustarán en todos sus aspectos a las condiciones de dicho</w:t>
            </w:r>
            <w:r w:rsidR="00AF6870" w:rsidRPr="007C0575">
              <w:rPr>
                <w:rFonts w:asciiTheme="minorHAnsi" w:hAnsiTheme="minorHAnsi" w:cstheme="minorHAnsi"/>
                <w:sz w:val="22"/>
                <w:szCs w:val="22"/>
                <w:lang w:val="es-ES"/>
              </w:rPr>
              <w:t xml:space="preserve"> Contrato de Préstamo. </w:t>
            </w:r>
            <w:r w:rsidR="00AF6870" w:rsidRPr="007C0575">
              <w:rPr>
                <w:rFonts w:asciiTheme="minorHAnsi" w:hAnsiTheme="minorHAnsi" w:cstheme="minorHAnsi"/>
                <w:spacing w:val="-3"/>
                <w:sz w:val="22"/>
                <w:szCs w:val="22"/>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7C0575" w14:paraId="2E78E7A6" w14:textId="77777777" w:rsidTr="00F6578A">
        <w:trPr>
          <w:gridBefore w:val="1"/>
          <w:wBefore w:w="108" w:type="dxa"/>
          <w:trHeight w:val="993"/>
        </w:trPr>
        <w:tc>
          <w:tcPr>
            <w:tcW w:w="2169" w:type="dxa"/>
          </w:tcPr>
          <w:p w14:paraId="4D6C838F" w14:textId="77777777" w:rsidR="00F123B2" w:rsidRPr="007C0575" w:rsidRDefault="00F123B2" w:rsidP="006A6A11">
            <w:pPr>
              <w:pStyle w:val="Heading1-Clausename"/>
              <w:tabs>
                <w:tab w:val="clear" w:pos="360"/>
                <w:tab w:val="left" w:pos="432"/>
              </w:tabs>
              <w:spacing w:before="240" w:after="120"/>
              <w:ind w:left="432" w:hanging="432"/>
              <w:rPr>
                <w:rFonts w:asciiTheme="minorHAnsi" w:hAnsiTheme="minorHAnsi" w:cstheme="minorHAnsi"/>
                <w:bCs/>
                <w:sz w:val="22"/>
                <w:szCs w:val="22"/>
                <w:lang w:val="es-ES"/>
              </w:rPr>
            </w:pPr>
            <w:r w:rsidRPr="007C0575">
              <w:rPr>
                <w:rFonts w:asciiTheme="minorHAnsi" w:hAnsiTheme="minorHAnsi" w:cstheme="minorHAnsi"/>
                <w:bCs/>
                <w:sz w:val="22"/>
                <w:szCs w:val="22"/>
                <w:lang w:val="es-ES"/>
              </w:rPr>
              <w:lastRenderedPageBreak/>
              <w:t xml:space="preserve">3. </w:t>
            </w:r>
            <w:r w:rsidRPr="007C0575">
              <w:rPr>
                <w:rFonts w:asciiTheme="minorHAnsi" w:hAnsiTheme="minorHAnsi" w:cstheme="minorHAnsi"/>
                <w:bCs/>
                <w:sz w:val="22"/>
                <w:szCs w:val="22"/>
                <w:lang w:val="es-ES"/>
              </w:rPr>
              <w:tab/>
              <w:t xml:space="preserve">Prácticas prohibidas </w:t>
            </w:r>
          </w:p>
        </w:tc>
        <w:tc>
          <w:tcPr>
            <w:tcW w:w="7079" w:type="dxa"/>
          </w:tcPr>
          <w:p w14:paraId="5B941320" w14:textId="6068A2E2" w:rsidR="002D1536" w:rsidRPr="007C0575" w:rsidRDefault="001A3F2E" w:rsidP="006A6A11">
            <w:pPr>
              <w:tabs>
                <w:tab w:val="num" w:pos="1872"/>
              </w:tabs>
              <w:spacing w:before="240" w:after="120"/>
              <w:ind w:left="432" w:hanging="432"/>
              <w:jc w:val="both"/>
              <w:rPr>
                <w:rFonts w:asciiTheme="minorHAnsi" w:hAnsiTheme="minorHAnsi" w:cstheme="minorHAnsi"/>
                <w:sz w:val="22"/>
                <w:szCs w:val="22"/>
              </w:rPr>
            </w:pPr>
            <w:r>
              <w:rPr>
                <w:rFonts w:asciiTheme="minorHAnsi" w:hAnsiTheme="minorHAnsi" w:cstheme="minorHAnsi"/>
                <w:sz w:val="22"/>
                <w:szCs w:val="22"/>
              </w:rPr>
              <w:t>3.1</w:t>
            </w:r>
            <w:r>
              <w:rPr>
                <w:rFonts w:asciiTheme="minorHAnsi" w:hAnsiTheme="minorHAnsi" w:cstheme="minorHAnsi"/>
                <w:sz w:val="22"/>
                <w:szCs w:val="22"/>
              </w:rPr>
              <w:tab/>
            </w:r>
            <w:r w:rsidR="002D1536" w:rsidRPr="007C0575">
              <w:rPr>
                <w:rFonts w:asciiTheme="minorHAnsi" w:hAnsiTheme="minorHAnsi" w:cstheme="minorHAnsi"/>
                <w:sz w:val="22"/>
                <w:szCs w:val="22"/>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7C0575">
              <w:rPr>
                <w:rFonts w:asciiTheme="minorHAnsi" w:hAnsiTheme="minorHAnsi" w:cstheme="minorHAnsi"/>
                <w:sz w:val="22"/>
                <w:szCs w:val="22"/>
              </w:rPr>
              <w:t>subconsultores</w:t>
            </w:r>
            <w:proofErr w:type="spellEnd"/>
            <w:r w:rsidR="002D1536" w:rsidRPr="007C0575">
              <w:rPr>
                <w:rFonts w:asciiTheme="minorHAnsi" w:hAnsiTheme="minorHAnsi" w:cstheme="minorHAnsi"/>
                <w:sz w:val="22"/>
                <w:szCs w:val="22"/>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002D1536" w:rsidRPr="007C0575">
              <w:rPr>
                <w:rFonts w:asciiTheme="minorHAnsi" w:hAnsiTheme="minorHAnsi" w:cstheme="minorHAnsi"/>
                <w:sz w:val="22"/>
                <w:szCs w:val="22"/>
              </w:rPr>
              <w:t>ii</w:t>
            </w:r>
            <w:proofErr w:type="spellEnd"/>
            <w:r w:rsidR="002D1536" w:rsidRPr="007C0575">
              <w:rPr>
                <w:rFonts w:asciiTheme="minorHAnsi" w:hAnsiTheme="minorHAnsi" w:cstheme="minorHAnsi"/>
                <w:sz w:val="22"/>
                <w:szCs w:val="22"/>
              </w:rPr>
              <w:t>) prácticas fraudulentas; (</w:t>
            </w:r>
            <w:proofErr w:type="spellStart"/>
            <w:r w:rsidR="002D1536" w:rsidRPr="007C0575">
              <w:rPr>
                <w:rFonts w:asciiTheme="minorHAnsi" w:hAnsiTheme="minorHAnsi" w:cstheme="minorHAnsi"/>
                <w:sz w:val="22"/>
                <w:szCs w:val="22"/>
              </w:rPr>
              <w:t>iii</w:t>
            </w:r>
            <w:proofErr w:type="spellEnd"/>
            <w:r w:rsidR="002D1536" w:rsidRPr="007C0575">
              <w:rPr>
                <w:rFonts w:asciiTheme="minorHAnsi" w:hAnsiTheme="minorHAnsi" w:cstheme="minorHAnsi"/>
                <w:sz w:val="22"/>
                <w:szCs w:val="22"/>
              </w:rPr>
              <w:t>) prácticas coercitivas; (</w:t>
            </w:r>
            <w:proofErr w:type="spellStart"/>
            <w:r w:rsidR="002D1536" w:rsidRPr="007C0575">
              <w:rPr>
                <w:rFonts w:asciiTheme="minorHAnsi" w:hAnsiTheme="minorHAnsi" w:cstheme="minorHAnsi"/>
                <w:sz w:val="22"/>
                <w:szCs w:val="22"/>
              </w:rPr>
              <w:t>iv</w:t>
            </w:r>
            <w:proofErr w:type="spellEnd"/>
            <w:r w:rsidR="002D1536" w:rsidRPr="007C0575">
              <w:rPr>
                <w:rFonts w:asciiTheme="minorHAnsi" w:hAnsiTheme="minorHAnsi" w:cstheme="minorHAnsi"/>
                <w:sz w:val="22"/>
                <w:szCs w:val="22"/>
              </w:rPr>
              <w:t>) prácticas colusorias; (v) prácticas obstructivas; y (vi) apropiación indebida. El Banco ha</w:t>
            </w:r>
            <w:r w:rsidR="00B74381" w:rsidRPr="007C0575">
              <w:rPr>
                <w:rFonts w:asciiTheme="minorHAnsi" w:hAnsiTheme="minorHAnsi" w:cstheme="minorHAnsi"/>
                <w:sz w:val="22"/>
                <w:szCs w:val="22"/>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48B2A292" w:rsidR="00461DA7" w:rsidRPr="007C0575" w:rsidRDefault="00461DA7" w:rsidP="006A6A11">
            <w:pPr>
              <w:spacing w:after="120"/>
              <w:ind w:left="1017" w:hanging="567"/>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(a) </w:t>
            </w:r>
            <w:r w:rsidR="0071257D">
              <w:rPr>
                <w:rFonts w:asciiTheme="minorHAnsi" w:hAnsiTheme="minorHAnsi" w:cstheme="minorHAnsi"/>
                <w:bCs/>
                <w:sz w:val="22"/>
                <w:szCs w:val="22"/>
                <w:lang w:val="es-ES"/>
              </w:rPr>
              <w:tab/>
            </w:r>
            <w:r w:rsidR="00B74381" w:rsidRPr="007C0575">
              <w:rPr>
                <w:rFonts w:asciiTheme="minorHAnsi" w:hAnsiTheme="minorHAnsi" w:cstheme="minorHAnsi"/>
                <w:bCs/>
                <w:sz w:val="22"/>
                <w:szCs w:val="22"/>
                <w:lang w:val="es-ES"/>
              </w:rPr>
              <w:t>A efectos del cumplimiento de esta Política, el Banco define las expresiones que se indican a continuación:</w:t>
            </w:r>
            <w:r w:rsidRPr="007C0575">
              <w:rPr>
                <w:rFonts w:asciiTheme="minorHAnsi" w:hAnsiTheme="minorHAnsi" w:cstheme="minorHAnsi"/>
                <w:bCs/>
                <w:sz w:val="22"/>
                <w:szCs w:val="22"/>
                <w:lang w:val="es-ES"/>
              </w:rPr>
              <w:t xml:space="preserve"> </w:t>
            </w:r>
          </w:p>
          <w:p w14:paraId="1C585D6B" w14:textId="38E15B6B" w:rsidR="00461DA7" w:rsidRPr="007C0575" w:rsidRDefault="00461DA7" w:rsidP="006A6A11">
            <w:pPr>
              <w:pStyle w:val="Sangra3detindependiente"/>
              <w:spacing w:after="120"/>
              <w:ind w:left="124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(i) </w:t>
            </w:r>
            <w:r w:rsidR="0071257D">
              <w:rPr>
                <w:rFonts w:asciiTheme="minorHAnsi" w:hAnsiTheme="minorHAnsi" w:cstheme="minorHAnsi"/>
                <w:bCs/>
                <w:sz w:val="22"/>
                <w:szCs w:val="22"/>
                <w:lang w:val="es-ES"/>
              </w:rPr>
              <w:tab/>
            </w:r>
            <w:r w:rsidR="00CC3243" w:rsidRPr="007C0575">
              <w:rPr>
                <w:rFonts w:asciiTheme="minorHAnsi" w:hAnsiTheme="minorHAnsi" w:cstheme="minorHAnsi"/>
                <w:bCs/>
                <w:sz w:val="22"/>
                <w:szCs w:val="22"/>
                <w:lang w:val="es-ES"/>
              </w:rPr>
              <w:t>Una práctica corrupta consiste en ofrecer, dar, recibir, o solicitar, directa o indirectamente, cualquier cosa de valor para influenciar indebidamente las acciones de otra parte;</w:t>
            </w:r>
          </w:p>
          <w:p w14:paraId="0504A4F8" w14:textId="1F8AA910" w:rsidR="00461DA7" w:rsidRPr="007C0575" w:rsidRDefault="00461DA7" w:rsidP="006A6A11">
            <w:pPr>
              <w:pStyle w:val="Sangra3detindependiente"/>
              <w:spacing w:after="120"/>
              <w:ind w:left="124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proofErr w:type="spellStart"/>
            <w:r w:rsidRPr="007C0575">
              <w:rPr>
                <w:rFonts w:asciiTheme="minorHAnsi" w:hAnsiTheme="minorHAnsi" w:cstheme="minorHAnsi"/>
                <w:bCs/>
                <w:sz w:val="22"/>
                <w:szCs w:val="22"/>
                <w:lang w:val="es-ES"/>
              </w:rPr>
              <w:t>ii</w:t>
            </w:r>
            <w:proofErr w:type="spellEnd"/>
            <w:r w:rsidRPr="007C0575">
              <w:rPr>
                <w:rFonts w:asciiTheme="minorHAnsi" w:hAnsiTheme="minorHAnsi" w:cstheme="minorHAnsi"/>
                <w:bCs/>
                <w:sz w:val="22"/>
                <w:szCs w:val="22"/>
                <w:lang w:val="es-ES"/>
              </w:rPr>
              <w:t xml:space="preserve">) </w:t>
            </w:r>
            <w:r w:rsidR="00CC3243" w:rsidRPr="007C0575">
              <w:rPr>
                <w:rFonts w:asciiTheme="minorHAnsi" w:hAnsiTheme="minorHAnsi" w:cstheme="minorHAnsi"/>
                <w:bCs/>
                <w:sz w:val="22"/>
                <w:szCs w:val="22"/>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7C0575" w:rsidRDefault="00461DA7" w:rsidP="006A6A11">
            <w:pPr>
              <w:pStyle w:val="Sangra3detindependiente"/>
              <w:spacing w:after="120"/>
              <w:ind w:left="124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proofErr w:type="spellStart"/>
            <w:r w:rsidRPr="007C0575">
              <w:rPr>
                <w:rFonts w:asciiTheme="minorHAnsi" w:hAnsiTheme="minorHAnsi" w:cstheme="minorHAnsi"/>
                <w:bCs/>
                <w:sz w:val="22"/>
                <w:szCs w:val="22"/>
                <w:lang w:val="es-ES"/>
              </w:rPr>
              <w:t>iii</w:t>
            </w:r>
            <w:proofErr w:type="spellEnd"/>
            <w:r w:rsidRPr="007C0575">
              <w:rPr>
                <w:rFonts w:asciiTheme="minorHAnsi" w:hAnsiTheme="minorHAnsi" w:cstheme="minorHAnsi"/>
                <w:bCs/>
                <w:sz w:val="22"/>
                <w:szCs w:val="22"/>
                <w:lang w:val="es-ES"/>
              </w:rPr>
              <w:t xml:space="preserve">) </w:t>
            </w:r>
            <w:r w:rsidR="00CC3243" w:rsidRPr="007C0575">
              <w:rPr>
                <w:rFonts w:asciiTheme="minorHAnsi" w:hAnsiTheme="minorHAnsi" w:cstheme="minorHAnsi"/>
                <w:bCs/>
                <w:sz w:val="22"/>
                <w:szCs w:val="22"/>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7C0575" w:rsidRDefault="00461DA7" w:rsidP="006A6A11">
            <w:pPr>
              <w:pStyle w:val="Sangra3detindependiente"/>
              <w:tabs>
                <w:tab w:val="num" w:pos="792"/>
              </w:tabs>
              <w:spacing w:after="120"/>
              <w:ind w:left="124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proofErr w:type="spellStart"/>
            <w:r w:rsidRPr="007C0575">
              <w:rPr>
                <w:rFonts w:asciiTheme="minorHAnsi" w:hAnsiTheme="minorHAnsi" w:cstheme="minorHAnsi"/>
                <w:bCs/>
                <w:sz w:val="22"/>
                <w:szCs w:val="22"/>
                <w:lang w:val="es-ES"/>
              </w:rPr>
              <w:t>iv</w:t>
            </w:r>
            <w:proofErr w:type="spellEnd"/>
            <w:r w:rsidRPr="007C0575">
              <w:rPr>
                <w:rFonts w:asciiTheme="minorHAnsi" w:hAnsiTheme="minorHAnsi" w:cstheme="minorHAnsi"/>
                <w:bCs/>
                <w:sz w:val="22"/>
                <w:szCs w:val="22"/>
                <w:lang w:val="es-ES"/>
              </w:rPr>
              <w:t>)</w:t>
            </w:r>
            <w:r w:rsidR="00D066B0" w:rsidRPr="007C0575">
              <w:rPr>
                <w:rFonts w:asciiTheme="minorHAnsi" w:hAnsiTheme="minorHAnsi" w:cstheme="minorHAnsi"/>
                <w:sz w:val="22"/>
                <w:szCs w:val="22"/>
              </w:rPr>
              <w:t xml:space="preserve"> </w:t>
            </w:r>
            <w:r w:rsidR="00D066B0" w:rsidRPr="007C0575">
              <w:rPr>
                <w:rFonts w:asciiTheme="minorHAnsi" w:hAnsiTheme="minorHAnsi" w:cstheme="minorHAnsi"/>
                <w:bCs/>
                <w:sz w:val="22"/>
                <w:szCs w:val="22"/>
                <w:lang w:val="es-ES"/>
              </w:rPr>
              <w:t>Una práctica colusoria es un acuerdo entre dos o más partes realizado con la intención de alcanzar un propósito inapropiado, lo que incluye influenciar en forma inapropiada las acciones de otra parte;</w:t>
            </w:r>
          </w:p>
          <w:p w14:paraId="7B9893E7" w14:textId="11047616" w:rsidR="00461DA7" w:rsidRPr="007C0575" w:rsidRDefault="00461DA7" w:rsidP="006A6A11">
            <w:pPr>
              <w:pStyle w:val="Sangra3detindependiente"/>
              <w:tabs>
                <w:tab w:val="num" w:pos="792"/>
              </w:tabs>
              <w:spacing w:after="120"/>
              <w:ind w:left="124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(v) </w:t>
            </w:r>
            <w:r w:rsidR="0016106C" w:rsidRPr="007C0575">
              <w:rPr>
                <w:rFonts w:asciiTheme="minorHAnsi" w:hAnsiTheme="minorHAnsi" w:cstheme="minorHAnsi"/>
                <w:bCs/>
                <w:sz w:val="22"/>
                <w:szCs w:val="22"/>
                <w:lang w:val="es-ES"/>
              </w:rPr>
              <w:t>Una práctica obstructiva consiste en</w:t>
            </w:r>
            <w:r w:rsidR="005915CA" w:rsidRPr="007C0575">
              <w:rPr>
                <w:rFonts w:asciiTheme="minorHAnsi" w:hAnsiTheme="minorHAnsi" w:cstheme="minorHAnsi"/>
                <w:bCs/>
                <w:sz w:val="22"/>
                <w:szCs w:val="22"/>
                <w:lang w:val="es-ES"/>
              </w:rPr>
              <w:t>:</w:t>
            </w:r>
          </w:p>
          <w:p w14:paraId="276F0113" w14:textId="7FBAC988" w:rsidR="00461DA7" w:rsidRPr="007C0575" w:rsidRDefault="00625A86" w:rsidP="006A6A11">
            <w:pPr>
              <w:pStyle w:val="Sangra3detindependiente"/>
              <w:spacing w:after="120"/>
              <w:ind w:left="1413" w:hanging="522"/>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           i. </w:t>
            </w:r>
            <w:r w:rsidR="005915CA" w:rsidRPr="007C0575">
              <w:rPr>
                <w:rFonts w:asciiTheme="minorHAnsi" w:hAnsiTheme="minorHAnsi" w:cstheme="minorHAnsi"/>
                <w:bCs/>
                <w:sz w:val="22"/>
                <w:szCs w:val="22"/>
                <w:lang w:val="es-ES"/>
              </w:rPr>
              <w:t>D</w:t>
            </w:r>
            <w:r w:rsidR="0016106C" w:rsidRPr="007C0575">
              <w:rPr>
                <w:rFonts w:asciiTheme="minorHAnsi" w:hAnsiTheme="minorHAnsi" w:cstheme="minorHAnsi"/>
                <w:bCs/>
                <w:sz w:val="22"/>
                <w:szCs w:val="22"/>
                <w:lang w:val="es-ES"/>
              </w:rPr>
              <w:t xml:space="preserve">estruir, falsificar, alterar u ocultar evidencia significativa para una investigación del Grupo BID, o realizar declaraciones falsas </w:t>
            </w:r>
            <w:r w:rsidR="0016106C" w:rsidRPr="007C0575">
              <w:rPr>
                <w:rFonts w:asciiTheme="minorHAnsi" w:hAnsiTheme="minorHAnsi" w:cstheme="minorHAnsi"/>
                <w:bCs/>
                <w:sz w:val="22"/>
                <w:szCs w:val="22"/>
                <w:lang w:val="es-ES"/>
              </w:rPr>
              <w:lastRenderedPageBreak/>
              <w:t>ante los investigadores con la intención de impedir una investigación del Grupo BID;</w:t>
            </w:r>
          </w:p>
          <w:p w14:paraId="26F5687F" w14:textId="11B180AE" w:rsidR="00625A86" w:rsidRPr="007C0575" w:rsidRDefault="00625A86" w:rsidP="006A6A11">
            <w:pPr>
              <w:pStyle w:val="Sangra3detindependiente"/>
              <w:spacing w:after="120"/>
              <w:ind w:left="1413" w:hanging="522"/>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           </w:t>
            </w:r>
            <w:proofErr w:type="spellStart"/>
            <w:r w:rsidRPr="007C0575">
              <w:rPr>
                <w:rFonts w:asciiTheme="minorHAnsi" w:hAnsiTheme="minorHAnsi" w:cstheme="minorHAnsi"/>
                <w:bCs/>
                <w:sz w:val="22"/>
                <w:szCs w:val="22"/>
                <w:lang w:val="es-ES"/>
              </w:rPr>
              <w:t>ii</w:t>
            </w:r>
            <w:proofErr w:type="spellEnd"/>
            <w:r w:rsidRPr="007C0575">
              <w:rPr>
                <w:rFonts w:asciiTheme="minorHAnsi" w:hAnsiTheme="minorHAnsi" w:cstheme="minorHAnsi"/>
                <w:bCs/>
                <w:sz w:val="22"/>
                <w:szCs w:val="22"/>
                <w:lang w:val="es-ES"/>
              </w:rPr>
              <w:t xml:space="preserve">. </w:t>
            </w:r>
            <w:r w:rsidR="005915CA" w:rsidRPr="007C0575">
              <w:rPr>
                <w:rFonts w:asciiTheme="minorHAnsi" w:hAnsiTheme="minorHAnsi" w:cstheme="minorHAnsi"/>
                <w:bCs/>
                <w:sz w:val="22"/>
                <w:szCs w:val="22"/>
                <w:lang w:val="es-ES"/>
              </w:rPr>
              <w:t>A</w:t>
            </w:r>
            <w:r w:rsidR="00D43AA9" w:rsidRPr="007C0575">
              <w:rPr>
                <w:rFonts w:asciiTheme="minorHAnsi" w:hAnsiTheme="minorHAnsi" w:cstheme="minorHAnsi"/>
                <w:bCs/>
                <w:sz w:val="22"/>
                <w:szCs w:val="22"/>
                <w:lang w:val="es-ES"/>
              </w:rPr>
              <w:t>menazar, hostigar o intimidar a cualquier parte para impedir que divulgue su conocimiento de asuntos que son importantes para una investigación del Grupo BID o que prosiga con la investigación; o</w:t>
            </w:r>
          </w:p>
          <w:p w14:paraId="455F5495" w14:textId="0B231C46" w:rsidR="009F11EA" w:rsidRPr="007C0575" w:rsidRDefault="009F11EA" w:rsidP="006A6A11">
            <w:pPr>
              <w:pStyle w:val="Sangra3detindependiente"/>
              <w:spacing w:after="120"/>
              <w:ind w:left="1413" w:hanging="522"/>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           </w:t>
            </w:r>
            <w:proofErr w:type="spellStart"/>
            <w:r w:rsidRPr="007C0575">
              <w:rPr>
                <w:rFonts w:asciiTheme="minorHAnsi" w:hAnsiTheme="minorHAnsi" w:cstheme="minorHAnsi"/>
                <w:bCs/>
                <w:sz w:val="22"/>
                <w:szCs w:val="22"/>
                <w:lang w:val="es-ES"/>
              </w:rPr>
              <w:t>iii</w:t>
            </w:r>
            <w:proofErr w:type="spellEnd"/>
            <w:r w:rsidRPr="007C0575">
              <w:rPr>
                <w:rFonts w:asciiTheme="minorHAnsi" w:hAnsiTheme="minorHAnsi" w:cstheme="minorHAnsi"/>
                <w:bCs/>
                <w:sz w:val="22"/>
                <w:szCs w:val="22"/>
                <w:lang w:val="es-ES"/>
              </w:rPr>
              <w:t xml:space="preserve">) </w:t>
            </w:r>
            <w:r w:rsidR="008840DA" w:rsidRPr="007C0575">
              <w:rPr>
                <w:rFonts w:asciiTheme="minorHAnsi" w:hAnsiTheme="minorHAnsi" w:cstheme="minorHAnsi"/>
                <w:bCs/>
                <w:sz w:val="22"/>
                <w:szCs w:val="22"/>
                <w:lang w:val="es-ES"/>
              </w:rPr>
              <w:t>A</w:t>
            </w:r>
            <w:r w:rsidRPr="007C0575">
              <w:rPr>
                <w:rFonts w:asciiTheme="minorHAnsi" w:hAnsiTheme="minorHAnsi" w:cstheme="minorHAnsi"/>
                <w:bCs/>
                <w:sz w:val="22"/>
                <w:szCs w:val="22"/>
                <w:lang w:val="es-ES"/>
              </w:rPr>
              <w:t>ctos realizados con la intención de impedir el ejercicio de los derechos contractuales de auditoría e inspección del Grupo BID previstos en el párrafo</w:t>
            </w:r>
            <w:r w:rsidR="00292B95" w:rsidRPr="007C0575">
              <w:rPr>
                <w:rFonts w:asciiTheme="minorHAnsi" w:hAnsiTheme="minorHAnsi" w:cstheme="minorHAnsi"/>
                <w:bCs/>
                <w:sz w:val="22"/>
                <w:szCs w:val="22"/>
                <w:lang w:val="es-ES"/>
              </w:rPr>
              <w:t xml:space="preserve"> 3.1</w:t>
            </w:r>
            <w:r w:rsidRPr="007C0575">
              <w:rPr>
                <w:rFonts w:asciiTheme="minorHAnsi" w:hAnsiTheme="minorHAnsi" w:cstheme="minorHAnsi"/>
                <w:bCs/>
                <w:sz w:val="22"/>
                <w:szCs w:val="22"/>
                <w:lang w:val="es-ES"/>
              </w:rPr>
              <w:t xml:space="preserve"> (f) de abajo, o sus derechos de acceso a la información; y</w:t>
            </w:r>
          </w:p>
          <w:p w14:paraId="3CF9111A" w14:textId="631BB4FB" w:rsidR="009F11EA" w:rsidRPr="007C0575" w:rsidRDefault="009F11EA" w:rsidP="006A6A11">
            <w:pPr>
              <w:pStyle w:val="Sangra3detindependiente"/>
              <w:spacing w:after="120"/>
              <w:ind w:left="1413" w:hanging="522"/>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(vi) </w:t>
            </w:r>
            <w:r w:rsidR="0071257D">
              <w:rPr>
                <w:rFonts w:asciiTheme="minorHAnsi" w:hAnsiTheme="minorHAnsi" w:cstheme="minorHAnsi"/>
                <w:bCs/>
                <w:sz w:val="22"/>
                <w:szCs w:val="22"/>
                <w:lang w:val="es-ES"/>
              </w:rPr>
              <w:tab/>
            </w:r>
            <w:r w:rsidR="00B5592A" w:rsidRPr="007C0575">
              <w:rPr>
                <w:rFonts w:asciiTheme="minorHAnsi" w:hAnsiTheme="minorHAnsi" w:cstheme="minorHAnsi"/>
                <w:bCs/>
                <w:sz w:val="22"/>
                <w:szCs w:val="22"/>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7C0575" w:rsidRDefault="00461DA7" w:rsidP="006A6A11">
            <w:pPr>
              <w:spacing w:after="120"/>
              <w:ind w:left="88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(b) </w:t>
            </w:r>
            <w:r w:rsidR="00F36737" w:rsidRPr="007C0575">
              <w:rPr>
                <w:rFonts w:asciiTheme="minorHAnsi" w:hAnsiTheme="minorHAnsi" w:cstheme="minorHAnsi"/>
                <w:bCs/>
                <w:sz w:val="22"/>
                <w:szCs w:val="22"/>
                <w:lang w:val="es-ES"/>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7C0575">
              <w:rPr>
                <w:rFonts w:asciiTheme="minorHAnsi" w:hAnsiTheme="minorHAnsi" w:cstheme="minorHAnsi"/>
                <w:bCs/>
                <w:sz w:val="22"/>
                <w:szCs w:val="22"/>
                <w:lang w:val="es-ES"/>
              </w:rPr>
              <w:t>subconsultores</w:t>
            </w:r>
            <w:proofErr w:type="spellEnd"/>
            <w:r w:rsidR="00F36737" w:rsidRPr="007C0575">
              <w:rPr>
                <w:rFonts w:asciiTheme="minorHAnsi" w:hAnsiTheme="minorHAnsi" w:cstheme="minorHAnsi"/>
                <w:bCs/>
                <w:sz w:val="22"/>
                <w:szCs w:val="22"/>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7C0575">
              <w:rPr>
                <w:rFonts w:asciiTheme="minorHAnsi" w:hAnsiTheme="minorHAnsi" w:cstheme="minorHAnsi"/>
                <w:bCs/>
                <w:sz w:val="22"/>
                <w:szCs w:val="22"/>
                <w:lang w:val="es-ES"/>
              </w:rPr>
              <w:t>:</w:t>
            </w:r>
          </w:p>
          <w:p w14:paraId="40130C26" w14:textId="7036C805" w:rsidR="00461DA7" w:rsidRPr="007C0575" w:rsidRDefault="00461DA7" w:rsidP="006A6A11">
            <w:pPr>
              <w:pStyle w:val="Sangra3detindependiente"/>
              <w:spacing w:after="120"/>
              <w:ind w:left="124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(i) </w:t>
            </w:r>
            <w:r w:rsidR="0071257D">
              <w:rPr>
                <w:rFonts w:asciiTheme="minorHAnsi" w:hAnsiTheme="minorHAnsi" w:cstheme="minorHAnsi"/>
                <w:bCs/>
                <w:sz w:val="22"/>
                <w:szCs w:val="22"/>
                <w:lang w:val="es-ES"/>
              </w:rPr>
              <w:tab/>
            </w:r>
            <w:r w:rsidR="00F36737" w:rsidRPr="007C0575">
              <w:rPr>
                <w:rFonts w:asciiTheme="minorHAnsi" w:hAnsiTheme="minorHAnsi" w:cstheme="minorHAnsi"/>
                <w:bCs/>
                <w:sz w:val="22"/>
                <w:szCs w:val="22"/>
                <w:lang w:val="es-ES"/>
              </w:rPr>
              <w:t>No financiar ninguna propuesta de adjudicación de un contrato para la adquisición de bienes o la contratación de obras financiadas por el Banco;</w:t>
            </w:r>
          </w:p>
          <w:p w14:paraId="35C5D85C" w14:textId="1F6418A4" w:rsidR="00461DA7" w:rsidRPr="007C0575" w:rsidRDefault="00461DA7" w:rsidP="006A6A11">
            <w:pPr>
              <w:pStyle w:val="Sangra3detindependiente"/>
              <w:spacing w:after="120"/>
              <w:ind w:left="124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proofErr w:type="spellStart"/>
            <w:r w:rsidRPr="007C0575">
              <w:rPr>
                <w:rFonts w:asciiTheme="minorHAnsi" w:hAnsiTheme="minorHAnsi" w:cstheme="minorHAnsi"/>
                <w:bCs/>
                <w:sz w:val="22"/>
                <w:szCs w:val="22"/>
                <w:lang w:val="es-ES"/>
              </w:rPr>
              <w:t>ii</w:t>
            </w:r>
            <w:proofErr w:type="spellEnd"/>
            <w:r w:rsidRPr="007C0575">
              <w:rPr>
                <w:rFonts w:asciiTheme="minorHAnsi" w:hAnsiTheme="minorHAnsi" w:cstheme="minorHAnsi"/>
                <w:bCs/>
                <w:sz w:val="22"/>
                <w:szCs w:val="22"/>
                <w:lang w:val="es-ES"/>
              </w:rPr>
              <w:t xml:space="preserve">) </w:t>
            </w:r>
            <w:r w:rsidR="0071257D">
              <w:rPr>
                <w:rFonts w:asciiTheme="minorHAnsi" w:hAnsiTheme="minorHAnsi" w:cstheme="minorHAnsi"/>
                <w:bCs/>
                <w:sz w:val="22"/>
                <w:szCs w:val="22"/>
                <w:lang w:val="es-ES"/>
              </w:rPr>
              <w:tab/>
            </w:r>
            <w:r w:rsidR="009A1332" w:rsidRPr="007C0575">
              <w:rPr>
                <w:rFonts w:asciiTheme="minorHAnsi" w:hAnsiTheme="minorHAnsi" w:cstheme="minorHAnsi"/>
                <w:bCs/>
                <w:sz w:val="22"/>
                <w:szCs w:val="22"/>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7C0575" w:rsidRDefault="00461DA7" w:rsidP="006A6A11">
            <w:pPr>
              <w:pStyle w:val="Sangra3detindependiente"/>
              <w:spacing w:after="120"/>
              <w:ind w:left="124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proofErr w:type="spellStart"/>
            <w:r w:rsidRPr="007C0575">
              <w:rPr>
                <w:rFonts w:asciiTheme="minorHAnsi" w:hAnsiTheme="minorHAnsi" w:cstheme="minorHAnsi"/>
                <w:bCs/>
                <w:sz w:val="22"/>
                <w:szCs w:val="22"/>
                <w:lang w:val="es-ES"/>
              </w:rPr>
              <w:t>iii</w:t>
            </w:r>
            <w:proofErr w:type="spellEnd"/>
            <w:r w:rsidRPr="007C0575">
              <w:rPr>
                <w:rFonts w:asciiTheme="minorHAnsi" w:hAnsiTheme="minorHAnsi" w:cstheme="minorHAnsi"/>
                <w:bCs/>
                <w:sz w:val="22"/>
                <w:szCs w:val="22"/>
                <w:lang w:val="es-ES"/>
              </w:rPr>
              <w:t xml:space="preserve">) </w:t>
            </w:r>
            <w:r w:rsidR="009A1332" w:rsidRPr="007C0575">
              <w:rPr>
                <w:rFonts w:asciiTheme="minorHAnsi" w:hAnsiTheme="minorHAnsi" w:cstheme="minorHAnsi"/>
                <w:bCs/>
                <w:sz w:val="22"/>
                <w:szCs w:val="22"/>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2C578F9F" w:rsidR="00461DA7" w:rsidRPr="007C0575" w:rsidRDefault="00461DA7" w:rsidP="006A6A11">
            <w:pPr>
              <w:pStyle w:val="Sangra3detindependiente"/>
              <w:spacing w:after="120"/>
              <w:ind w:left="124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proofErr w:type="spellStart"/>
            <w:r w:rsidRPr="007C0575">
              <w:rPr>
                <w:rFonts w:asciiTheme="minorHAnsi" w:hAnsiTheme="minorHAnsi" w:cstheme="minorHAnsi"/>
                <w:bCs/>
                <w:sz w:val="22"/>
                <w:szCs w:val="22"/>
                <w:lang w:val="es-ES"/>
              </w:rPr>
              <w:t>iv</w:t>
            </w:r>
            <w:proofErr w:type="spellEnd"/>
            <w:r w:rsidRPr="007C0575">
              <w:rPr>
                <w:rFonts w:asciiTheme="minorHAnsi" w:hAnsiTheme="minorHAnsi" w:cstheme="minorHAnsi"/>
                <w:bCs/>
                <w:sz w:val="22"/>
                <w:szCs w:val="22"/>
                <w:lang w:val="es-ES"/>
              </w:rPr>
              <w:t xml:space="preserve">) </w:t>
            </w:r>
            <w:r w:rsidR="0071257D">
              <w:rPr>
                <w:rFonts w:asciiTheme="minorHAnsi" w:hAnsiTheme="minorHAnsi" w:cstheme="minorHAnsi"/>
                <w:bCs/>
                <w:sz w:val="22"/>
                <w:szCs w:val="22"/>
                <w:lang w:val="es-ES"/>
              </w:rPr>
              <w:tab/>
            </w:r>
            <w:r w:rsidR="009A1332" w:rsidRPr="007C0575">
              <w:rPr>
                <w:rFonts w:asciiTheme="minorHAnsi" w:hAnsiTheme="minorHAnsi" w:cstheme="minorHAnsi"/>
                <w:bCs/>
                <w:sz w:val="22"/>
                <w:szCs w:val="22"/>
                <w:lang w:val="es-ES"/>
              </w:rPr>
              <w:t>Emitir una amonestación a la firma, entidad o individuo en el formato de una carta formal de censura por su conducta;</w:t>
            </w:r>
          </w:p>
          <w:p w14:paraId="0832C077" w14:textId="0D509EE4" w:rsidR="00461DA7" w:rsidRPr="007C0575" w:rsidRDefault="00461DA7" w:rsidP="006A6A11">
            <w:pPr>
              <w:pStyle w:val="Sangra3detindependiente"/>
              <w:spacing w:after="120"/>
              <w:ind w:left="124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lastRenderedPageBreak/>
              <w:t>(v)</w:t>
            </w:r>
            <w:r w:rsidR="0071257D">
              <w:rPr>
                <w:rFonts w:asciiTheme="minorHAnsi" w:hAnsiTheme="minorHAnsi" w:cstheme="minorHAnsi"/>
                <w:bCs/>
                <w:sz w:val="22"/>
                <w:szCs w:val="22"/>
                <w:lang w:val="es-ES"/>
              </w:rPr>
              <w:tab/>
            </w:r>
            <w:r w:rsidR="00713475" w:rsidRPr="007C0575">
              <w:rPr>
                <w:rFonts w:asciiTheme="minorHAnsi" w:hAnsiTheme="minorHAnsi" w:cstheme="minorHAnsi"/>
                <w:bCs/>
                <w:sz w:val="22"/>
                <w:szCs w:val="22"/>
                <w:lang w:val="es-ES"/>
              </w:rPr>
              <w:t>Declarar a una firma, entidad o individuo inelegible, en forma permanente o por determinado período de tiempo, para que (i) se le adjudiquen o participe en actividades financiadas por el Banco, y (</w:t>
            </w:r>
            <w:proofErr w:type="spellStart"/>
            <w:r w:rsidR="00713475" w:rsidRPr="007C0575">
              <w:rPr>
                <w:rFonts w:asciiTheme="minorHAnsi" w:hAnsiTheme="minorHAnsi" w:cstheme="minorHAnsi"/>
                <w:bCs/>
                <w:sz w:val="22"/>
                <w:szCs w:val="22"/>
                <w:lang w:val="es-ES"/>
              </w:rPr>
              <w:t>ii</w:t>
            </w:r>
            <w:proofErr w:type="spellEnd"/>
            <w:r w:rsidR="00713475" w:rsidRPr="007C0575">
              <w:rPr>
                <w:rFonts w:asciiTheme="minorHAnsi" w:hAnsiTheme="minorHAnsi" w:cstheme="minorHAnsi"/>
                <w:bCs/>
                <w:sz w:val="22"/>
                <w:szCs w:val="22"/>
                <w:lang w:val="es-ES"/>
              </w:rPr>
              <w:t xml:space="preserve">) sea designado13 </w:t>
            </w:r>
            <w:proofErr w:type="spellStart"/>
            <w:r w:rsidR="00713475" w:rsidRPr="007C0575">
              <w:rPr>
                <w:rFonts w:asciiTheme="minorHAnsi" w:hAnsiTheme="minorHAnsi" w:cstheme="minorHAnsi"/>
                <w:bCs/>
                <w:sz w:val="22"/>
                <w:szCs w:val="22"/>
                <w:lang w:val="es-ES"/>
              </w:rPr>
              <w:t>subconsultor</w:t>
            </w:r>
            <w:proofErr w:type="spellEnd"/>
            <w:r w:rsidR="00713475" w:rsidRPr="007C0575">
              <w:rPr>
                <w:rFonts w:asciiTheme="minorHAnsi" w:hAnsiTheme="minorHAnsi" w:cstheme="minorHAnsi"/>
                <w:bCs/>
                <w:sz w:val="22"/>
                <w:szCs w:val="22"/>
                <w:lang w:val="es-ES"/>
              </w:rPr>
              <w:t>, subcontratista o proveedor de bienes o servicios por otra firma elegible a la que se adjudique un contrato para ejecutar actividades financiadas por el Banco;</w:t>
            </w:r>
            <w:r w:rsidRPr="007C0575">
              <w:rPr>
                <w:rFonts w:asciiTheme="minorHAnsi" w:hAnsiTheme="minorHAnsi" w:cstheme="minorHAnsi"/>
                <w:bCs/>
                <w:sz w:val="22"/>
                <w:szCs w:val="22"/>
                <w:lang w:val="es-ES"/>
              </w:rPr>
              <w:t xml:space="preserve"> </w:t>
            </w:r>
          </w:p>
          <w:p w14:paraId="1E0E4723" w14:textId="02ED758E" w:rsidR="00461DA7" w:rsidRPr="007C0575" w:rsidRDefault="00461DA7" w:rsidP="006A6A11">
            <w:pPr>
              <w:pStyle w:val="Sangra3detindependiente"/>
              <w:spacing w:after="120"/>
              <w:ind w:left="124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(vi) </w:t>
            </w:r>
            <w:r w:rsidR="0071257D">
              <w:rPr>
                <w:rFonts w:asciiTheme="minorHAnsi" w:hAnsiTheme="minorHAnsi" w:cstheme="minorHAnsi"/>
                <w:bCs/>
                <w:sz w:val="22"/>
                <w:szCs w:val="22"/>
                <w:lang w:val="es-ES"/>
              </w:rPr>
              <w:tab/>
            </w:r>
            <w:r w:rsidR="00713475" w:rsidRPr="007C0575">
              <w:rPr>
                <w:rFonts w:asciiTheme="minorHAnsi" w:hAnsiTheme="minorHAnsi" w:cstheme="minorHAnsi"/>
                <w:bCs/>
                <w:sz w:val="22"/>
                <w:szCs w:val="22"/>
                <w:lang w:val="es-ES"/>
              </w:rPr>
              <w:t>Remitir el tema a las autoridades pertinentes encargadas de hacer cumplir las leyes; o</w:t>
            </w:r>
          </w:p>
          <w:p w14:paraId="24CBBC25" w14:textId="248E2A33" w:rsidR="00461DA7" w:rsidRPr="007C0575" w:rsidRDefault="00461DA7" w:rsidP="006A6A11">
            <w:pPr>
              <w:pStyle w:val="Sangra3detindependiente"/>
              <w:spacing w:after="120"/>
              <w:ind w:left="124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proofErr w:type="spellStart"/>
            <w:r w:rsidRPr="007C0575">
              <w:rPr>
                <w:rFonts w:asciiTheme="minorHAnsi" w:hAnsiTheme="minorHAnsi" w:cstheme="minorHAnsi"/>
                <w:bCs/>
                <w:sz w:val="22"/>
                <w:szCs w:val="22"/>
                <w:lang w:val="es-ES"/>
              </w:rPr>
              <w:t>vii</w:t>
            </w:r>
            <w:proofErr w:type="spellEnd"/>
            <w:r w:rsidRPr="007C0575">
              <w:rPr>
                <w:rFonts w:asciiTheme="minorHAnsi" w:hAnsiTheme="minorHAnsi" w:cstheme="minorHAnsi"/>
                <w:bCs/>
                <w:sz w:val="22"/>
                <w:szCs w:val="22"/>
                <w:lang w:val="es-ES"/>
              </w:rPr>
              <w:t xml:space="preserve">) </w:t>
            </w:r>
            <w:r w:rsidR="00713475" w:rsidRPr="007C0575">
              <w:rPr>
                <w:rFonts w:asciiTheme="minorHAnsi" w:hAnsiTheme="minorHAnsi" w:cstheme="minorHAnsi"/>
                <w:bCs/>
                <w:sz w:val="22"/>
                <w:szCs w:val="22"/>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18D6C635" w:rsidR="00461DA7" w:rsidRPr="007C0575" w:rsidRDefault="00461DA7" w:rsidP="006A6A11">
            <w:pPr>
              <w:tabs>
                <w:tab w:val="left" w:pos="4825"/>
              </w:tabs>
              <w:spacing w:after="120"/>
              <w:ind w:left="88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(c)</w:t>
            </w:r>
            <w:r w:rsidR="007E3E77">
              <w:rPr>
                <w:rFonts w:asciiTheme="minorHAnsi" w:hAnsiTheme="minorHAnsi" w:cstheme="minorHAnsi"/>
                <w:bCs/>
                <w:sz w:val="22"/>
                <w:szCs w:val="22"/>
                <w:lang w:val="es-ES"/>
              </w:rPr>
              <w:tab/>
            </w:r>
            <w:r w:rsidR="005124BF" w:rsidRPr="007C0575">
              <w:rPr>
                <w:rFonts w:asciiTheme="minorHAnsi" w:hAnsiTheme="minorHAnsi" w:cstheme="minorHAnsi"/>
                <w:bCs/>
                <w:sz w:val="22"/>
                <w:szCs w:val="22"/>
                <w:lang w:val="es-ES"/>
              </w:rPr>
              <w:t>Lo dispuesto en los incisos (i) y (</w:t>
            </w:r>
            <w:proofErr w:type="spellStart"/>
            <w:r w:rsidR="005124BF" w:rsidRPr="007C0575">
              <w:rPr>
                <w:rFonts w:asciiTheme="minorHAnsi" w:hAnsiTheme="minorHAnsi" w:cstheme="minorHAnsi"/>
                <w:bCs/>
                <w:sz w:val="22"/>
                <w:szCs w:val="22"/>
                <w:lang w:val="es-ES"/>
              </w:rPr>
              <w:t>ii</w:t>
            </w:r>
            <w:proofErr w:type="spellEnd"/>
            <w:r w:rsidR="005124BF" w:rsidRPr="007C0575">
              <w:rPr>
                <w:rFonts w:asciiTheme="minorHAnsi" w:hAnsiTheme="minorHAnsi" w:cstheme="minorHAnsi"/>
                <w:bCs/>
                <w:sz w:val="22"/>
                <w:szCs w:val="22"/>
                <w:lang w:val="es-ES"/>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392E7AE1" w14:textId="78CA694A" w:rsidR="00461DA7" w:rsidRPr="007C0575" w:rsidRDefault="00461DA7" w:rsidP="006A6A11">
            <w:pPr>
              <w:spacing w:after="120"/>
              <w:ind w:left="88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(d) </w:t>
            </w:r>
            <w:r w:rsidR="005124BF" w:rsidRPr="007C0575">
              <w:rPr>
                <w:rFonts w:asciiTheme="minorHAnsi" w:hAnsiTheme="minorHAnsi" w:cstheme="minorHAnsi"/>
                <w:bCs/>
                <w:sz w:val="22"/>
                <w:szCs w:val="22"/>
                <w:lang w:val="es-ES"/>
              </w:rPr>
              <w:t>La imposición de cualquier medida que sea tomada por el Banco de conformidad con las provisiones referidas anteriormente será de carácter público.</w:t>
            </w:r>
          </w:p>
          <w:p w14:paraId="472CD2B8" w14:textId="4C6A7037" w:rsidR="00461DA7" w:rsidRPr="007C0575" w:rsidRDefault="00461DA7" w:rsidP="006A6A11">
            <w:pPr>
              <w:spacing w:after="120"/>
              <w:ind w:left="88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(e)</w:t>
            </w:r>
            <w:r w:rsidR="007E3E77">
              <w:rPr>
                <w:rFonts w:asciiTheme="minorHAnsi" w:hAnsiTheme="minorHAnsi" w:cstheme="minorHAnsi"/>
                <w:bCs/>
                <w:sz w:val="22"/>
                <w:szCs w:val="22"/>
                <w:lang w:val="es-ES"/>
              </w:rPr>
              <w:tab/>
            </w:r>
            <w:r w:rsidR="005124BF" w:rsidRPr="007C0575">
              <w:rPr>
                <w:rFonts w:asciiTheme="minorHAnsi" w:hAnsiTheme="minorHAnsi" w:cstheme="minorHAnsi"/>
                <w:bCs/>
                <w:sz w:val="22"/>
                <w:szCs w:val="22"/>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7C0575">
              <w:rPr>
                <w:rFonts w:asciiTheme="minorHAnsi" w:hAnsiTheme="minorHAnsi" w:cstheme="minorHAnsi"/>
                <w:bCs/>
                <w:sz w:val="22"/>
                <w:szCs w:val="22"/>
                <w:lang w:val="es-ES"/>
              </w:rPr>
              <w:t>subconsultores</w:t>
            </w:r>
            <w:proofErr w:type="spellEnd"/>
            <w:r w:rsidR="005124BF" w:rsidRPr="007C0575">
              <w:rPr>
                <w:rFonts w:asciiTheme="minorHAnsi" w:hAnsiTheme="minorHAnsi" w:cstheme="minorHAnsi"/>
                <w:bCs/>
                <w:sz w:val="22"/>
                <w:szCs w:val="22"/>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7C0575">
              <w:rPr>
                <w:rFonts w:asciiTheme="minorHAnsi" w:hAnsiTheme="minorHAnsi" w:cstheme="minorHAnsi"/>
                <w:bCs/>
                <w:sz w:val="22"/>
                <w:szCs w:val="22"/>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6F516FBB" w:rsidR="00461DA7" w:rsidRPr="007C0575" w:rsidRDefault="00461DA7" w:rsidP="006A6A11">
            <w:pPr>
              <w:spacing w:after="120"/>
              <w:ind w:left="88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r w:rsidR="007E3E77">
              <w:rPr>
                <w:rFonts w:asciiTheme="minorHAnsi" w:hAnsiTheme="minorHAnsi" w:cstheme="minorHAnsi"/>
                <w:bCs/>
                <w:sz w:val="22"/>
                <w:szCs w:val="22"/>
                <w:lang w:val="es-ES"/>
              </w:rPr>
              <w:t>f)</w:t>
            </w:r>
            <w:r w:rsidR="007E3E77">
              <w:rPr>
                <w:rFonts w:asciiTheme="minorHAnsi" w:hAnsiTheme="minorHAnsi" w:cstheme="minorHAnsi"/>
                <w:bCs/>
                <w:sz w:val="22"/>
                <w:szCs w:val="22"/>
                <w:lang w:val="es-ES"/>
              </w:rPr>
              <w:tab/>
            </w:r>
            <w:r w:rsidR="00E0250C" w:rsidRPr="007C0575">
              <w:rPr>
                <w:rFonts w:asciiTheme="minorHAnsi" w:hAnsiTheme="minorHAnsi" w:cstheme="minorHAnsi"/>
                <w:bCs/>
                <w:sz w:val="22"/>
                <w:szCs w:val="22"/>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w:t>
            </w:r>
            <w:r w:rsidR="00E0250C" w:rsidRPr="007C0575">
              <w:rPr>
                <w:rFonts w:asciiTheme="minorHAnsi" w:hAnsiTheme="minorHAnsi" w:cstheme="minorHAnsi"/>
                <w:bCs/>
                <w:sz w:val="22"/>
                <w:szCs w:val="22"/>
                <w:lang w:val="es-ES"/>
              </w:rPr>
              <w:lastRenderedPageBreak/>
              <w:t xml:space="preserve">consultores, miembros del personal, subcontratistas </w:t>
            </w:r>
            <w:proofErr w:type="spellStart"/>
            <w:r w:rsidR="00E0250C" w:rsidRPr="007C0575">
              <w:rPr>
                <w:rFonts w:asciiTheme="minorHAnsi" w:hAnsiTheme="minorHAnsi" w:cstheme="minorHAnsi"/>
                <w:bCs/>
                <w:sz w:val="22"/>
                <w:szCs w:val="22"/>
                <w:lang w:val="es-ES"/>
              </w:rPr>
              <w:t>subconsultores</w:t>
            </w:r>
            <w:proofErr w:type="spellEnd"/>
            <w:r w:rsidR="00E0250C" w:rsidRPr="007C0575">
              <w:rPr>
                <w:rFonts w:asciiTheme="minorHAnsi" w:hAnsiTheme="minorHAnsi" w:cstheme="minorHAnsi"/>
                <w:bCs/>
                <w:sz w:val="22"/>
                <w:szCs w:val="22"/>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7C0575">
              <w:rPr>
                <w:rFonts w:asciiTheme="minorHAnsi" w:hAnsiTheme="minorHAnsi" w:cstheme="minorHAnsi"/>
                <w:bCs/>
                <w:sz w:val="22"/>
                <w:szCs w:val="22"/>
                <w:lang w:val="es-ES"/>
              </w:rPr>
              <w:t>subconsultor</w:t>
            </w:r>
            <w:proofErr w:type="spellEnd"/>
            <w:r w:rsidR="00E0250C" w:rsidRPr="007C0575">
              <w:rPr>
                <w:rFonts w:asciiTheme="minorHAnsi" w:hAnsiTheme="minorHAnsi" w:cstheme="minorHAnsi"/>
                <w:bCs/>
                <w:sz w:val="22"/>
                <w:szCs w:val="22"/>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00E0250C" w:rsidRPr="007C0575">
              <w:rPr>
                <w:rFonts w:asciiTheme="minorHAnsi" w:hAnsiTheme="minorHAnsi" w:cstheme="minorHAnsi"/>
                <w:bCs/>
                <w:sz w:val="22"/>
                <w:szCs w:val="22"/>
                <w:lang w:val="es-ES"/>
              </w:rPr>
              <w:t>subconsultores</w:t>
            </w:r>
            <w:proofErr w:type="spellEnd"/>
            <w:r w:rsidR="00E0250C" w:rsidRPr="007C0575">
              <w:rPr>
                <w:rFonts w:asciiTheme="minorHAnsi" w:hAnsiTheme="minorHAnsi" w:cstheme="minorHAnsi"/>
                <w:bCs/>
                <w:sz w:val="22"/>
                <w:szCs w:val="22"/>
                <w:lang w:val="es-ES"/>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00E0250C" w:rsidRPr="007C0575">
              <w:rPr>
                <w:rFonts w:asciiTheme="minorHAnsi" w:hAnsiTheme="minorHAnsi" w:cstheme="minorHAnsi"/>
                <w:bCs/>
                <w:sz w:val="22"/>
                <w:szCs w:val="22"/>
                <w:lang w:val="es-ES"/>
              </w:rPr>
              <w:t>ii</w:t>
            </w:r>
            <w:proofErr w:type="spellEnd"/>
            <w:r w:rsidR="00E0250C" w:rsidRPr="007C0575">
              <w:rPr>
                <w:rFonts w:asciiTheme="minorHAnsi" w:hAnsiTheme="minorHAnsi" w:cstheme="minorHAnsi"/>
                <w:bCs/>
                <w:sz w:val="22"/>
                <w:szCs w:val="22"/>
                <w:lang w:val="es-ES"/>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7C0575">
              <w:rPr>
                <w:rFonts w:asciiTheme="minorHAnsi" w:hAnsiTheme="minorHAnsi" w:cstheme="minorHAnsi"/>
                <w:bCs/>
                <w:sz w:val="22"/>
                <w:szCs w:val="22"/>
                <w:lang w:val="es-ES"/>
              </w:rPr>
              <w:t>subconsultores</w:t>
            </w:r>
            <w:proofErr w:type="spellEnd"/>
            <w:r w:rsidR="00E0250C" w:rsidRPr="007C0575">
              <w:rPr>
                <w:rFonts w:asciiTheme="minorHAnsi" w:hAnsiTheme="minorHAnsi" w:cstheme="minorHAnsi"/>
                <w:bCs/>
                <w:sz w:val="22"/>
                <w:szCs w:val="22"/>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7C0575">
              <w:rPr>
                <w:rFonts w:asciiTheme="minorHAnsi" w:hAnsiTheme="minorHAnsi" w:cstheme="minorHAnsi"/>
                <w:bCs/>
                <w:sz w:val="22"/>
                <w:szCs w:val="22"/>
                <w:lang w:val="es-ES"/>
              </w:rPr>
              <w:t>subconsultor</w:t>
            </w:r>
            <w:proofErr w:type="spellEnd"/>
            <w:r w:rsidR="00E0250C" w:rsidRPr="007C0575">
              <w:rPr>
                <w:rFonts w:asciiTheme="minorHAnsi" w:hAnsiTheme="minorHAnsi" w:cstheme="minorHAnsi"/>
                <w:bCs/>
                <w:sz w:val="22"/>
                <w:szCs w:val="22"/>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7C0575">
              <w:rPr>
                <w:rFonts w:asciiTheme="minorHAnsi" w:hAnsiTheme="minorHAnsi" w:cstheme="minorHAnsi"/>
                <w:bCs/>
                <w:sz w:val="22"/>
                <w:szCs w:val="22"/>
                <w:lang w:val="es-ES"/>
              </w:rPr>
              <w:t>subconsultor</w:t>
            </w:r>
            <w:proofErr w:type="spellEnd"/>
            <w:r w:rsidR="00E0250C" w:rsidRPr="007C0575">
              <w:rPr>
                <w:rFonts w:asciiTheme="minorHAnsi" w:hAnsiTheme="minorHAnsi" w:cstheme="minorHAnsi"/>
                <w:bCs/>
                <w:sz w:val="22"/>
                <w:szCs w:val="22"/>
                <w:lang w:val="es-ES"/>
              </w:rPr>
              <w:t>, proveedor de servicios o concesionario.</w:t>
            </w:r>
          </w:p>
          <w:p w14:paraId="1FA06EAE" w14:textId="40FC628A" w:rsidR="00461DA7" w:rsidRPr="007C0575" w:rsidRDefault="00461DA7" w:rsidP="006A6A11">
            <w:pPr>
              <w:spacing w:after="120"/>
              <w:ind w:left="88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(g)</w:t>
            </w:r>
            <w:r w:rsidR="007E3E77">
              <w:rPr>
                <w:rFonts w:asciiTheme="minorHAnsi" w:hAnsiTheme="minorHAnsi" w:cstheme="minorHAnsi"/>
                <w:bCs/>
                <w:sz w:val="22"/>
                <w:szCs w:val="22"/>
                <w:lang w:val="es-ES"/>
              </w:rPr>
              <w:tab/>
            </w:r>
            <w:r w:rsidR="00E0250C" w:rsidRPr="007C0575">
              <w:rPr>
                <w:rFonts w:asciiTheme="minorHAnsi" w:hAnsiTheme="minorHAnsi" w:cstheme="minorHAnsi"/>
                <w:bCs/>
                <w:sz w:val="22"/>
                <w:szCs w:val="22"/>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7C0575">
              <w:rPr>
                <w:rFonts w:asciiTheme="minorHAnsi" w:hAnsiTheme="minorHAnsi" w:cstheme="minorHAnsi"/>
                <w:bCs/>
                <w:sz w:val="22"/>
                <w:szCs w:val="22"/>
                <w:lang w:val="es-ES"/>
              </w:rPr>
              <w:t>3.1 (b)</w:t>
            </w:r>
            <w:r w:rsidR="00E0250C" w:rsidRPr="007C0575">
              <w:rPr>
                <w:rFonts w:asciiTheme="minorHAnsi" w:hAnsiTheme="minorHAnsi" w:cstheme="minorHAnsi"/>
                <w:bCs/>
                <w:sz w:val="22"/>
                <w:szCs w:val="22"/>
                <w:lang w:val="es-ES"/>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7C0575">
              <w:rPr>
                <w:rFonts w:asciiTheme="minorHAnsi" w:hAnsiTheme="minorHAnsi" w:cstheme="minorHAnsi"/>
                <w:bCs/>
                <w:sz w:val="22"/>
                <w:szCs w:val="22"/>
                <w:lang w:val="es-ES"/>
              </w:rPr>
              <w:t>subconsultores</w:t>
            </w:r>
            <w:proofErr w:type="spellEnd"/>
            <w:r w:rsidR="00E0250C" w:rsidRPr="007C0575">
              <w:rPr>
                <w:rFonts w:asciiTheme="minorHAnsi" w:hAnsiTheme="minorHAnsi" w:cstheme="minorHAnsi"/>
                <w:bCs/>
                <w:sz w:val="22"/>
                <w:szCs w:val="22"/>
                <w:lang w:val="es-ES"/>
              </w:rPr>
              <w:t xml:space="preserve">, proveedores de </w:t>
            </w:r>
            <w:r w:rsidR="00E0250C" w:rsidRPr="007C0575">
              <w:rPr>
                <w:rFonts w:asciiTheme="minorHAnsi" w:hAnsiTheme="minorHAnsi" w:cstheme="minorHAnsi"/>
                <w:bCs/>
                <w:sz w:val="22"/>
                <w:szCs w:val="22"/>
                <w:lang w:val="es-ES"/>
              </w:rPr>
              <w:lastRenderedPageBreak/>
              <w:t>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7C0575">
              <w:rPr>
                <w:rFonts w:asciiTheme="minorHAnsi" w:hAnsiTheme="minorHAnsi" w:cstheme="minorHAnsi"/>
                <w:bCs/>
                <w:sz w:val="22"/>
                <w:szCs w:val="22"/>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68C2CFDE" w14:textId="60670ECE" w:rsidR="00461DA7" w:rsidRPr="007C0575" w:rsidRDefault="00D77990" w:rsidP="006A6A11">
            <w:pPr>
              <w:spacing w:after="120"/>
              <w:ind w:left="513" w:hanging="54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3.2    </w:t>
            </w:r>
            <w:r w:rsidR="00461DA7" w:rsidRPr="007C0575">
              <w:rPr>
                <w:rFonts w:asciiTheme="minorHAnsi" w:hAnsiTheme="minorHAnsi" w:cstheme="minorHAnsi"/>
                <w:bCs/>
                <w:sz w:val="22"/>
                <w:szCs w:val="22"/>
                <w:lang w:val="es-ES"/>
              </w:rPr>
              <w:t>Los Oferentes, al presentar sus ofertas, declaran y garantizan:</w:t>
            </w:r>
          </w:p>
          <w:p w14:paraId="14AD5C81" w14:textId="645BE9C8" w:rsidR="00461DA7" w:rsidRPr="007C0575" w:rsidRDefault="00461DA7" w:rsidP="006A6A11">
            <w:pPr>
              <w:tabs>
                <w:tab w:val="num" w:pos="792"/>
              </w:tabs>
              <w:spacing w:after="120"/>
              <w:ind w:left="88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(a) </w:t>
            </w:r>
            <w:r w:rsidR="002966BC" w:rsidRPr="007C0575">
              <w:rPr>
                <w:rFonts w:asciiTheme="minorHAnsi" w:hAnsiTheme="minorHAnsi" w:cstheme="minorHAnsi"/>
                <w:bCs/>
                <w:sz w:val="22"/>
                <w:szCs w:val="22"/>
                <w:lang w:val="es-ES"/>
              </w:rPr>
              <w:t>Q</w:t>
            </w:r>
            <w:r w:rsidRPr="007C0575">
              <w:rPr>
                <w:rFonts w:asciiTheme="minorHAnsi" w:hAnsiTheme="minorHAnsi" w:cstheme="minorHAnsi"/>
                <w:bCs/>
                <w:sz w:val="22"/>
                <w:szCs w:val="22"/>
                <w:lang w:val="es-ES"/>
              </w:rPr>
              <w:t xml:space="preserve">ue han leído y entendido las definiciones de Prácticas Prohibidas del Banco y las sanciones aplicables a la comisión de </w:t>
            </w:r>
            <w:proofErr w:type="gramStart"/>
            <w:r w:rsidRPr="007C0575">
              <w:rPr>
                <w:rFonts w:asciiTheme="minorHAnsi" w:hAnsiTheme="minorHAnsi" w:cstheme="minorHAnsi"/>
                <w:bCs/>
                <w:sz w:val="22"/>
                <w:szCs w:val="22"/>
                <w:lang w:val="es-ES"/>
              </w:rPr>
              <w:t>las mismas</w:t>
            </w:r>
            <w:proofErr w:type="gramEnd"/>
            <w:r w:rsidR="000170B1" w:rsidRPr="007C0575">
              <w:rPr>
                <w:rFonts w:asciiTheme="minorHAnsi" w:hAnsiTheme="minorHAnsi" w:cstheme="minorHAnsi"/>
                <w:bCs/>
                <w:sz w:val="22"/>
                <w:szCs w:val="22"/>
                <w:lang w:val="es-ES"/>
              </w:rPr>
              <w:t>,</w:t>
            </w:r>
            <w:r w:rsidRPr="007C0575">
              <w:rPr>
                <w:rFonts w:asciiTheme="minorHAnsi" w:hAnsiTheme="minorHAnsi" w:cstheme="minorHAnsi"/>
                <w:bCs/>
                <w:sz w:val="22"/>
                <w:szCs w:val="22"/>
                <w:lang w:val="es-ES"/>
              </w:rPr>
              <w:t xml:space="preserve"> que constan </w:t>
            </w:r>
            <w:r w:rsidR="000170B1" w:rsidRPr="007C0575">
              <w:rPr>
                <w:rFonts w:asciiTheme="minorHAnsi" w:hAnsiTheme="minorHAnsi" w:cstheme="minorHAnsi"/>
                <w:bCs/>
                <w:sz w:val="22"/>
                <w:szCs w:val="22"/>
                <w:lang w:val="es-ES"/>
              </w:rPr>
              <w:t>en</w:t>
            </w:r>
            <w:r w:rsidRPr="007C0575">
              <w:rPr>
                <w:rFonts w:asciiTheme="minorHAnsi" w:hAnsiTheme="minorHAnsi" w:cstheme="minorHAnsi"/>
                <w:bCs/>
                <w:sz w:val="22"/>
                <w:szCs w:val="22"/>
                <w:lang w:val="es-ES"/>
              </w:rPr>
              <w:t xml:space="preserve"> este documento y se obligan a observar las normas pertinentes sobre las mismas;</w:t>
            </w:r>
          </w:p>
          <w:p w14:paraId="59C28712" w14:textId="0BF3EE1A" w:rsidR="00461DA7" w:rsidRPr="007C0575" w:rsidRDefault="007E3E77" w:rsidP="006A6A11">
            <w:pPr>
              <w:tabs>
                <w:tab w:val="num" w:pos="792"/>
              </w:tabs>
              <w:spacing w:after="120"/>
              <w:ind w:left="882" w:hanging="360"/>
              <w:jc w:val="both"/>
              <w:rPr>
                <w:rFonts w:asciiTheme="minorHAnsi" w:hAnsiTheme="minorHAnsi" w:cstheme="minorHAnsi"/>
                <w:bCs/>
                <w:sz w:val="22"/>
                <w:szCs w:val="22"/>
                <w:lang w:val="es-ES"/>
              </w:rPr>
            </w:pPr>
            <w:r>
              <w:rPr>
                <w:rFonts w:asciiTheme="minorHAnsi" w:hAnsiTheme="minorHAnsi" w:cstheme="minorHAnsi"/>
                <w:bCs/>
                <w:sz w:val="22"/>
                <w:szCs w:val="22"/>
                <w:lang w:val="es-ES"/>
              </w:rPr>
              <w:t>(b)</w:t>
            </w:r>
            <w:r>
              <w:rPr>
                <w:rFonts w:asciiTheme="minorHAnsi" w:hAnsiTheme="minorHAnsi" w:cstheme="minorHAnsi"/>
                <w:bCs/>
                <w:sz w:val="22"/>
                <w:szCs w:val="22"/>
                <w:lang w:val="es-ES"/>
              </w:rPr>
              <w:tab/>
            </w:r>
            <w:r>
              <w:rPr>
                <w:rFonts w:asciiTheme="minorHAnsi" w:hAnsiTheme="minorHAnsi" w:cstheme="minorHAnsi"/>
                <w:bCs/>
                <w:sz w:val="22"/>
                <w:szCs w:val="22"/>
                <w:lang w:val="es-ES"/>
              </w:rPr>
              <w:tab/>
            </w:r>
            <w:r w:rsidR="00E33630" w:rsidRPr="007C0575">
              <w:rPr>
                <w:rFonts w:asciiTheme="minorHAnsi" w:hAnsiTheme="minorHAnsi" w:cstheme="minorHAnsi"/>
                <w:bCs/>
                <w:sz w:val="22"/>
                <w:szCs w:val="22"/>
                <w:lang w:val="es-ES"/>
              </w:rPr>
              <w:t>Q</w:t>
            </w:r>
            <w:r w:rsidR="00461DA7" w:rsidRPr="007C0575">
              <w:rPr>
                <w:rFonts w:asciiTheme="minorHAnsi" w:hAnsiTheme="minorHAnsi" w:cstheme="minorHAnsi"/>
                <w:bCs/>
                <w:sz w:val="22"/>
                <w:szCs w:val="22"/>
                <w:lang w:val="es-ES"/>
              </w:rPr>
              <w:t>ue no han incurrido en ninguna Práctica Prohibida descrita en este documento;</w:t>
            </w:r>
          </w:p>
          <w:p w14:paraId="16C49EF3" w14:textId="359BBBB0" w:rsidR="00461DA7" w:rsidRPr="007C0575" w:rsidRDefault="00461DA7" w:rsidP="006A6A11">
            <w:pPr>
              <w:tabs>
                <w:tab w:val="num" w:pos="792"/>
              </w:tabs>
              <w:spacing w:after="120"/>
              <w:ind w:left="88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(c) </w:t>
            </w:r>
            <w:r w:rsidR="007E3E77">
              <w:rPr>
                <w:rFonts w:asciiTheme="minorHAnsi" w:hAnsiTheme="minorHAnsi" w:cstheme="minorHAnsi"/>
                <w:bCs/>
                <w:sz w:val="22"/>
                <w:szCs w:val="22"/>
                <w:lang w:val="es-ES"/>
              </w:rPr>
              <w:tab/>
            </w:r>
            <w:r w:rsidR="00E33630" w:rsidRPr="007C0575">
              <w:rPr>
                <w:rFonts w:asciiTheme="minorHAnsi" w:hAnsiTheme="minorHAnsi" w:cstheme="minorHAnsi"/>
                <w:bCs/>
                <w:sz w:val="22"/>
                <w:szCs w:val="22"/>
                <w:lang w:val="es-ES"/>
              </w:rPr>
              <w:t>Q</w:t>
            </w:r>
            <w:r w:rsidRPr="007C0575">
              <w:rPr>
                <w:rFonts w:asciiTheme="minorHAnsi" w:hAnsiTheme="minorHAnsi" w:cstheme="minorHAnsi"/>
                <w:bCs/>
                <w:sz w:val="22"/>
                <w:szCs w:val="22"/>
                <w:lang w:val="es-ES"/>
              </w:rPr>
              <w:t>ue no han tergiversado ni ocultado ningún hecho sustancial durante los procesos de selección, negociación, adjudicación o ejecución de un contrato;</w:t>
            </w:r>
          </w:p>
          <w:p w14:paraId="101288DA" w14:textId="38E8E844" w:rsidR="00461DA7" w:rsidRPr="007C0575" w:rsidRDefault="00461DA7" w:rsidP="006A6A11">
            <w:pPr>
              <w:tabs>
                <w:tab w:val="num" w:pos="792"/>
              </w:tabs>
              <w:spacing w:after="120"/>
              <w:ind w:left="88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(d) </w:t>
            </w:r>
            <w:r w:rsidR="00177123" w:rsidRPr="007C0575">
              <w:rPr>
                <w:rFonts w:asciiTheme="minorHAnsi" w:hAnsiTheme="minorHAnsi" w:cstheme="minorHAnsi"/>
                <w:bCs/>
                <w:sz w:val="22"/>
                <w:szCs w:val="22"/>
                <w:lang w:val="es-ES"/>
              </w:rPr>
              <w:t>Q</w:t>
            </w:r>
            <w:r w:rsidRPr="007C0575">
              <w:rPr>
                <w:rFonts w:asciiTheme="minorHAnsi" w:hAnsiTheme="minorHAnsi" w:cstheme="minorHAnsi"/>
                <w:bCs/>
                <w:sz w:val="22"/>
                <w:szCs w:val="22"/>
                <w:lang w:val="es-ES"/>
              </w:rPr>
              <w:t xml:space="preserve">ue ni ellos ni sus agentes, personal, subcontratistas, </w:t>
            </w:r>
            <w:proofErr w:type="spellStart"/>
            <w:r w:rsidRPr="007C0575">
              <w:rPr>
                <w:rFonts w:asciiTheme="minorHAnsi" w:hAnsiTheme="minorHAnsi" w:cstheme="minorHAnsi"/>
                <w:bCs/>
                <w:sz w:val="22"/>
                <w:szCs w:val="22"/>
                <w:lang w:val="es-ES"/>
              </w:rPr>
              <w:t>subconsultores</w:t>
            </w:r>
            <w:proofErr w:type="spellEnd"/>
            <w:r w:rsidRPr="007C0575">
              <w:rPr>
                <w:rFonts w:asciiTheme="minorHAnsi" w:hAnsiTheme="minorHAnsi" w:cstheme="minorHAnsi"/>
                <w:bCs/>
                <w:sz w:val="22"/>
                <w:szCs w:val="22"/>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14AA3822" w:rsidR="00461DA7" w:rsidRPr="007C0575" w:rsidRDefault="00461DA7" w:rsidP="006A6A11">
            <w:pPr>
              <w:tabs>
                <w:tab w:val="num" w:pos="792"/>
              </w:tabs>
              <w:spacing w:after="120"/>
              <w:ind w:left="88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(e) </w:t>
            </w:r>
            <w:r w:rsidR="00177123" w:rsidRPr="007C0575">
              <w:rPr>
                <w:rFonts w:asciiTheme="minorHAnsi" w:hAnsiTheme="minorHAnsi" w:cstheme="minorHAnsi"/>
                <w:bCs/>
                <w:sz w:val="22"/>
                <w:szCs w:val="22"/>
                <w:lang w:val="es-ES"/>
              </w:rPr>
              <w:t>Q</w:t>
            </w:r>
            <w:r w:rsidRPr="007C0575">
              <w:rPr>
                <w:rFonts w:asciiTheme="minorHAnsi" w:hAnsiTheme="minorHAnsi" w:cstheme="minorHAnsi"/>
                <w:bCs/>
                <w:sz w:val="22"/>
                <w:szCs w:val="22"/>
                <w:lang w:val="es-ES"/>
              </w:rPr>
              <w:t>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3AB7AF9C" w:rsidR="00461DA7" w:rsidRPr="007C0575" w:rsidRDefault="00461DA7" w:rsidP="006A6A11">
            <w:pPr>
              <w:tabs>
                <w:tab w:val="num" w:pos="792"/>
              </w:tabs>
              <w:spacing w:after="120"/>
              <w:ind w:left="882"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(f) </w:t>
            </w:r>
            <w:r w:rsidR="00D05277" w:rsidRPr="007C0575">
              <w:rPr>
                <w:rFonts w:asciiTheme="minorHAnsi" w:hAnsiTheme="minorHAnsi" w:cstheme="minorHAnsi"/>
                <w:bCs/>
                <w:sz w:val="22"/>
                <w:szCs w:val="22"/>
                <w:lang w:val="es-ES"/>
              </w:rPr>
              <w:t>Q</w:t>
            </w:r>
            <w:r w:rsidRPr="007C0575">
              <w:rPr>
                <w:rFonts w:asciiTheme="minorHAnsi" w:hAnsiTheme="minorHAnsi" w:cstheme="minorHAnsi"/>
                <w:bCs/>
                <w:sz w:val="22"/>
                <w:szCs w:val="22"/>
                <w:lang w:val="es-ES"/>
              </w:rPr>
              <w:t>ue han declarado todas las comisiones, honorarios de representantes, pagos por servicios de facilitación o acuerdos para compartir ingresos relacionados con actividades financiadas por el Banco;</w:t>
            </w:r>
          </w:p>
          <w:p w14:paraId="06ACCE74" w14:textId="7964FA3E" w:rsidR="001B6613" w:rsidRPr="00F43434" w:rsidRDefault="007E3E77" w:rsidP="006A6A11">
            <w:pPr>
              <w:spacing w:after="120"/>
              <w:ind w:left="876" w:hanging="363"/>
              <w:jc w:val="both"/>
              <w:rPr>
                <w:rFonts w:asciiTheme="minorHAnsi" w:hAnsiTheme="minorHAnsi" w:cstheme="minorHAnsi"/>
                <w:i/>
                <w:iCs/>
                <w:color w:val="0070C0"/>
                <w:sz w:val="22"/>
                <w:szCs w:val="22"/>
                <w:lang w:val="es-ES"/>
              </w:rPr>
            </w:pPr>
            <w:r>
              <w:rPr>
                <w:rFonts w:asciiTheme="minorHAnsi" w:hAnsiTheme="minorHAnsi" w:cstheme="minorHAnsi"/>
                <w:bCs/>
                <w:sz w:val="22"/>
                <w:szCs w:val="22"/>
                <w:lang w:val="es-ES"/>
              </w:rPr>
              <w:lastRenderedPageBreak/>
              <w:t>(g)</w:t>
            </w:r>
            <w:r>
              <w:rPr>
                <w:rFonts w:asciiTheme="minorHAnsi" w:hAnsiTheme="minorHAnsi" w:cstheme="minorHAnsi"/>
                <w:bCs/>
                <w:sz w:val="22"/>
                <w:szCs w:val="22"/>
                <w:lang w:val="es-ES"/>
              </w:rPr>
              <w:tab/>
            </w:r>
            <w:r w:rsidR="00D05277" w:rsidRPr="007C0575">
              <w:rPr>
                <w:rFonts w:asciiTheme="minorHAnsi" w:hAnsiTheme="minorHAnsi" w:cstheme="minorHAnsi"/>
                <w:bCs/>
                <w:sz w:val="22"/>
                <w:szCs w:val="22"/>
                <w:lang w:val="es-ES"/>
              </w:rPr>
              <w:t>Q</w:t>
            </w:r>
            <w:r w:rsidR="00461DA7" w:rsidRPr="007C0575">
              <w:rPr>
                <w:rFonts w:asciiTheme="minorHAnsi" w:hAnsiTheme="minorHAnsi" w:cstheme="minorHAnsi"/>
                <w:bCs/>
                <w:sz w:val="22"/>
                <w:szCs w:val="22"/>
                <w:lang w:val="es-ES"/>
              </w:rPr>
              <w:t>ue reconocen que el incumplimiento de cualquiera de estas garantías constituye el fundamento para la imposición por el Banco de una o más de las medidas que se describen en la Cláusula 3.1 (b)</w:t>
            </w:r>
          </w:p>
        </w:tc>
      </w:tr>
      <w:tr w:rsidR="003F79AA" w:rsidRPr="007C0575" w14:paraId="7EBBBFA5" w14:textId="77777777" w:rsidTr="006575F5">
        <w:trPr>
          <w:trHeight w:val="2150"/>
        </w:trPr>
        <w:tc>
          <w:tcPr>
            <w:tcW w:w="2237" w:type="dxa"/>
            <w:gridSpan w:val="2"/>
          </w:tcPr>
          <w:p w14:paraId="6F5B84EC" w14:textId="599C5217" w:rsidR="003F79AA" w:rsidRPr="007C0575" w:rsidRDefault="003F79AA" w:rsidP="006A6A11">
            <w:pPr>
              <w:pStyle w:val="Ttulo3"/>
              <w:spacing w:after="120"/>
              <w:rPr>
                <w:rFonts w:asciiTheme="minorHAnsi" w:hAnsiTheme="minorHAnsi" w:cstheme="minorHAnsi"/>
                <w:sz w:val="22"/>
                <w:szCs w:val="22"/>
              </w:rPr>
            </w:pPr>
            <w:bookmarkStart w:id="7" w:name="_Toc115773979"/>
            <w:r w:rsidRPr="007C0575">
              <w:rPr>
                <w:rFonts w:asciiTheme="minorHAnsi" w:hAnsiTheme="minorHAnsi" w:cstheme="minorHAnsi"/>
                <w:sz w:val="22"/>
                <w:szCs w:val="22"/>
              </w:rPr>
              <w:lastRenderedPageBreak/>
              <w:t xml:space="preserve">4. </w:t>
            </w:r>
            <w:r w:rsidRPr="007C0575">
              <w:rPr>
                <w:rFonts w:asciiTheme="minorHAnsi" w:hAnsiTheme="minorHAnsi" w:cstheme="minorHAnsi"/>
                <w:sz w:val="22"/>
                <w:szCs w:val="22"/>
              </w:rPr>
              <w:tab/>
              <w:t>Oferentes elegibles</w:t>
            </w:r>
            <w:bookmarkEnd w:id="7"/>
          </w:p>
        </w:tc>
        <w:tc>
          <w:tcPr>
            <w:tcW w:w="7119" w:type="dxa"/>
          </w:tcPr>
          <w:p w14:paraId="250745BA" w14:textId="5087F1CD" w:rsidR="003F79AA" w:rsidRPr="007C0575" w:rsidRDefault="003F79AA" w:rsidP="006A6A11">
            <w:pPr>
              <w:pStyle w:val="Sub-ClauseText"/>
              <w:numPr>
                <w:ilvl w:val="1"/>
                <w:numId w:val="3"/>
              </w:numPr>
              <w:tabs>
                <w:tab w:val="clear" w:pos="360"/>
              </w:tabs>
              <w:spacing w:before="0"/>
              <w:ind w:left="432" w:hanging="432"/>
              <w:rPr>
                <w:rFonts w:asciiTheme="minorHAnsi" w:hAnsiTheme="minorHAnsi" w:cstheme="minorHAnsi"/>
                <w:color w:val="000000"/>
                <w:sz w:val="22"/>
                <w:szCs w:val="22"/>
                <w:lang w:val="es-ES"/>
              </w:rPr>
            </w:pPr>
            <w:r w:rsidRPr="007C0575">
              <w:rPr>
                <w:rFonts w:asciiTheme="minorHAnsi" w:hAnsiTheme="minorHAnsi" w:cstheme="minorHAnsi"/>
                <w:color w:val="000000"/>
                <w:sz w:val="22"/>
                <w:szCs w:val="22"/>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7C0575" w:rsidRDefault="00203588" w:rsidP="006A6A11">
            <w:pPr>
              <w:numPr>
                <w:ilvl w:val="0"/>
                <w:numId w:val="23"/>
              </w:numPr>
              <w:tabs>
                <w:tab w:val="clear" w:pos="2232"/>
                <w:tab w:val="num" w:pos="1728"/>
              </w:tabs>
              <w:spacing w:after="120"/>
              <w:ind w:left="803" w:hanging="360"/>
              <w:jc w:val="both"/>
              <w:rPr>
                <w:rFonts w:asciiTheme="minorHAnsi" w:hAnsiTheme="minorHAnsi" w:cstheme="minorHAnsi"/>
                <w:sz w:val="22"/>
                <w:szCs w:val="22"/>
              </w:rPr>
            </w:pPr>
            <w:r w:rsidRPr="007C0575">
              <w:rPr>
                <w:rFonts w:asciiTheme="minorHAnsi" w:hAnsiTheme="minorHAnsi" w:cstheme="minorHAnsi"/>
                <w:sz w:val="22"/>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w:t>
            </w:r>
            <w:proofErr w:type="spellStart"/>
            <w:r w:rsidRPr="007C0575">
              <w:rPr>
                <w:rFonts w:asciiTheme="minorHAnsi" w:hAnsiTheme="minorHAnsi" w:cstheme="minorHAnsi"/>
                <w:sz w:val="22"/>
                <w:szCs w:val="22"/>
                <w:lang w:val="es-ES"/>
              </w:rPr>
              <w:t>ii</w:t>
            </w:r>
            <w:proofErr w:type="spellEnd"/>
            <w:r w:rsidRPr="007C0575">
              <w:rPr>
                <w:rFonts w:asciiTheme="minorHAnsi" w:hAnsiTheme="minorHAnsi" w:cstheme="minorHAnsi"/>
                <w:sz w:val="22"/>
                <w:szCs w:val="22"/>
                <w:lang w:val="es-ES"/>
              </w:rPr>
              <w:t>)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1825C44" w14:textId="4B935342" w:rsidR="00D428A1" w:rsidRPr="007C0575" w:rsidRDefault="00D428A1" w:rsidP="006A6A11">
            <w:pPr>
              <w:numPr>
                <w:ilvl w:val="0"/>
                <w:numId w:val="23"/>
              </w:numPr>
              <w:tabs>
                <w:tab w:val="clear" w:pos="2232"/>
                <w:tab w:val="num" w:pos="1728"/>
              </w:tabs>
              <w:spacing w:after="120"/>
              <w:ind w:left="803" w:hanging="360"/>
              <w:jc w:val="both"/>
              <w:rPr>
                <w:rFonts w:asciiTheme="minorHAnsi" w:hAnsiTheme="minorHAnsi" w:cstheme="minorHAnsi"/>
                <w:sz w:val="22"/>
                <w:szCs w:val="22"/>
              </w:rPr>
            </w:pPr>
            <w:r w:rsidRPr="007C0575">
              <w:rPr>
                <w:rFonts w:asciiTheme="minorHAnsi" w:hAnsiTheme="minorHAnsi" w:cstheme="minorHAnsi"/>
                <w:sz w:val="22"/>
                <w:szCs w:val="22"/>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00F5465C" w:rsidRPr="007C0575">
              <w:rPr>
                <w:rFonts w:asciiTheme="minorHAnsi" w:hAnsiTheme="minorHAnsi" w:cstheme="minorHAnsi"/>
                <w:sz w:val="22"/>
                <w:szCs w:val="22"/>
              </w:rPr>
              <w:t>.</w:t>
            </w:r>
          </w:p>
          <w:p w14:paraId="00503F9C" w14:textId="6C0908FA" w:rsidR="003F7A56" w:rsidRPr="007C0575" w:rsidRDefault="003F7A56" w:rsidP="006A6A11">
            <w:pPr>
              <w:numPr>
                <w:ilvl w:val="0"/>
                <w:numId w:val="23"/>
              </w:numPr>
              <w:tabs>
                <w:tab w:val="clear" w:pos="2232"/>
                <w:tab w:val="num" w:pos="1728"/>
              </w:tabs>
              <w:spacing w:after="120"/>
              <w:ind w:left="803" w:hanging="360"/>
              <w:jc w:val="both"/>
              <w:rPr>
                <w:rFonts w:asciiTheme="minorHAnsi" w:hAnsiTheme="minorHAnsi" w:cstheme="minorHAnsi"/>
                <w:sz w:val="22"/>
                <w:szCs w:val="22"/>
              </w:rPr>
            </w:pPr>
            <w:r w:rsidRPr="007C0575">
              <w:rPr>
                <w:rFonts w:asciiTheme="minorHAnsi" w:hAnsiTheme="minorHAnsi" w:cstheme="minorHAnsi"/>
                <w:sz w:val="22"/>
                <w:szCs w:val="22"/>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w:t>
            </w:r>
            <w:proofErr w:type="spellStart"/>
            <w:r w:rsidRPr="007C0575">
              <w:rPr>
                <w:rFonts w:asciiTheme="minorHAnsi" w:hAnsiTheme="minorHAnsi" w:cstheme="minorHAnsi"/>
                <w:sz w:val="22"/>
                <w:szCs w:val="22"/>
              </w:rPr>
              <w:t>ii</w:t>
            </w:r>
            <w:proofErr w:type="spellEnd"/>
            <w:r w:rsidRPr="007C0575">
              <w:rPr>
                <w:rFonts w:asciiTheme="minorHAnsi" w:hAnsiTheme="minorHAnsi" w:cstheme="minorHAnsi"/>
                <w:sz w:val="22"/>
                <w:szCs w:val="22"/>
              </w:rPr>
              <w:t>) el proceso de licitación del contrato; o (</w:t>
            </w:r>
            <w:proofErr w:type="spellStart"/>
            <w:r w:rsidRPr="007C0575">
              <w:rPr>
                <w:rFonts w:asciiTheme="minorHAnsi" w:hAnsiTheme="minorHAnsi" w:cstheme="minorHAnsi"/>
                <w:sz w:val="22"/>
                <w:szCs w:val="22"/>
              </w:rPr>
              <w:t>iii</w:t>
            </w:r>
            <w:proofErr w:type="spellEnd"/>
            <w:r w:rsidRPr="007C0575">
              <w:rPr>
                <w:rFonts w:asciiTheme="minorHAnsi" w:hAnsiTheme="minorHAnsi" w:cstheme="minorHAnsi"/>
                <w:sz w:val="22"/>
                <w:szCs w:val="22"/>
              </w:rPr>
              <w:t xml:space="preserve">) la supervisión del contrato, puede quedar excluida de la adjudicación del contrato, a menos que el conflicto derivado de esa </w:t>
            </w:r>
            <w:r w:rsidRPr="007C0575">
              <w:rPr>
                <w:rFonts w:asciiTheme="minorHAnsi" w:hAnsiTheme="minorHAnsi" w:cstheme="minorHAnsi"/>
                <w:sz w:val="22"/>
                <w:szCs w:val="22"/>
              </w:rPr>
              <w:lastRenderedPageBreak/>
              <w:t>relación se haya divulgado y resuelto de manera aceptable para el Banco a lo largo del proceso de selección y de la ejecución del contrato.</w:t>
            </w:r>
          </w:p>
          <w:p w14:paraId="1F0872CF" w14:textId="6DEDE69D" w:rsidR="003F7A56" w:rsidRPr="007C0575" w:rsidRDefault="001B0B43" w:rsidP="006A6A11">
            <w:pPr>
              <w:numPr>
                <w:ilvl w:val="0"/>
                <w:numId w:val="23"/>
              </w:numPr>
              <w:tabs>
                <w:tab w:val="clear" w:pos="2232"/>
                <w:tab w:val="num" w:pos="1728"/>
              </w:tabs>
              <w:spacing w:after="120"/>
              <w:ind w:left="803" w:hanging="360"/>
              <w:jc w:val="both"/>
              <w:rPr>
                <w:rFonts w:asciiTheme="minorHAnsi" w:hAnsiTheme="minorHAnsi" w:cstheme="minorHAnsi"/>
                <w:sz w:val="22"/>
                <w:szCs w:val="22"/>
              </w:rPr>
            </w:pPr>
            <w:r w:rsidRPr="007C0575">
              <w:rPr>
                <w:rFonts w:asciiTheme="minorHAnsi" w:hAnsiTheme="minorHAnsi" w:cstheme="minorHAnsi"/>
                <w:sz w:val="22"/>
                <w:szCs w:val="22"/>
              </w:rPr>
              <w:t>Las empresas estatales del país del Prestatario podrán participar solamente si pueden demostrar que (i) tienen autonomía legal y financiera; (</w:t>
            </w:r>
            <w:proofErr w:type="spellStart"/>
            <w:r w:rsidRPr="007C0575">
              <w:rPr>
                <w:rFonts w:asciiTheme="minorHAnsi" w:hAnsiTheme="minorHAnsi" w:cstheme="minorHAnsi"/>
                <w:sz w:val="22"/>
                <w:szCs w:val="22"/>
              </w:rPr>
              <w:t>ii</w:t>
            </w:r>
            <w:proofErr w:type="spellEnd"/>
            <w:r w:rsidRPr="007C0575">
              <w:rPr>
                <w:rFonts w:asciiTheme="minorHAnsi" w:hAnsiTheme="minorHAnsi" w:cstheme="minorHAnsi"/>
                <w:sz w:val="22"/>
                <w:szCs w:val="22"/>
              </w:rPr>
              <w:t>) funcionan conforme a las leyes comerciales; y (</w:t>
            </w:r>
            <w:proofErr w:type="spellStart"/>
            <w:r w:rsidRPr="007C0575">
              <w:rPr>
                <w:rFonts w:asciiTheme="minorHAnsi" w:hAnsiTheme="minorHAnsi" w:cstheme="minorHAnsi"/>
                <w:sz w:val="22"/>
                <w:szCs w:val="22"/>
              </w:rPr>
              <w:t>iii</w:t>
            </w:r>
            <w:proofErr w:type="spellEnd"/>
            <w:r w:rsidRPr="007C0575">
              <w:rPr>
                <w:rFonts w:asciiTheme="minorHAnsi" w:hAnsiTheme="minorHAnsi" w:cstheme="minorHAnsi"/>
                <w:sz w:val="22"/>
                <w:szCs w:val="22"/>
              </w:rPr>
              <w:t xml:space="preserve">) no dependen de entidades del Prestatario o </w:t>
            </w:r>
            <w:proofErr w:type="spellStart"/>
            <w:r w:rsidRPr="007C0575">
              <w:rPr>
                <w:rFonts w:asciiTheme="minorHAnsi" w:hAnsiTheme="minorHAnsi" w:cstheme="minorHAnsi"/>
                <w:sz w:val="22"/>
                <w:szCs w:val="22"/>
              </w:rPr>
              <w:t>Subprestatario</w:t>
            </w:r>
            <w:proofErr w:type="spellEnd"/>
            <w:r w:rsidR="008233B3" w:rsidRPr="007C0575">
              <w:rPr>
                <w:rFonts w:asciiTheme="minorHAnsi" w:hAnsiTheme="minorHAnsi" w:cstheme="minorHAnsi"/>
                <w:sz w:val="22"/>
                <w:szCs w:val="22"/>
              </w:rPr>
              <w:t>.</w:t>
            </w:r>
          </w:p>
          <w:p w14:paraId="5C2F1791" w14:textId="05BE3285" w:rsidR="008233B3" w:rsidRPr="007C0575" w:rsidRDefault="008233B3" w:rsidP="006A6A11">
            <w:pPr>
              <w:numPr>
                <w:ilvl w:val="0"/>
                <w:numId w:val="23"/>
              </w:numPr>
              <w:tabs>
                <w:tab w:val="clear" w:pos="2232"/>
                <w:tab w:val="num" w:pos="1728"/>
              </w:tabs>
              <w:spacing w:after="120"/>
              <w:ind w:left="803" w:hanging="360"/>
              <w:jc w:val="both"/>
              <w:rPr>
                <w:rFonts w:asciiTheme="minorHAnsi" w:hAnsiTheme="minorHAnsi" w:cstheme="minorHAnsi"/>
                <w:sz w:val="22"/>
                <w:szCs w:val="22"/>
              </w:rPr>
            </w:pPr>
            <w:r w:rsidRPr="007C0575">
              <w:rPr>
                <w:rFonts w:asciiTheme="minorHAnsi" w:hAnsiTheme="minorHAnsi" w:cstheme="minorHAnsi"/>
                <w:sz w:val="22"/>
                <w:szCs w:val="22"/>
              </w:rPr>
              <w:t>Toda firma, individuo, empresa matriz o filial, u organización anterior constituida o integrada por cualquiera de los individuos designados como partes contratantes que el Banco declare inelegible de conformidad con lo dispuesto en</w:t>
            </w:r>
            <w:r w:rsidR="00354C05" w:rsidRPr="007C0575">
              <w:rPr>
                <w:rFonts w:asciiTheme="minorHAnsi" w:hAnsiTheme="minorHAnsi" w:cstheme="minorHAnsi"/>
                <w:sz w:val="22"/>
                <w:szCs w:val="22"/>
              </w:rPr>
              <w:t xml:space="preserve"> </w:t>
            </w:r>
            <w:r w:rsidRPr="007C0575">
              <w:rPr>
                <w:rFonts w:asciiTheme="minorHAnsi" w:hAnsiTheme="minorHAnsi" w:cstheme="minorHAnsi"/>
                <w:sz w:val="22"/>
                <w:szCs w:val="22"/>
              </w:rPr>
              <w:t xml:space="preserve">los incisos (b)(v) y (e) párrafo 1.16 de </w:t>
            </w:r>
            <w:r w:rsidR="00354C05" w:rsidRPr="007C0575">
              <w:rPr>
                <w:rFonts w:asciiTheme="minorHAnsi" w:hAnsiTheme="minorHAnsi" w:cstheme="minorHAnsi"/>
                <w:sz w:val="22"/>
                <w:szCs w:val="22"/>
              </w:rPr>
              <w:t>las Políticas de Adquisición de bienes y obras GN 2349-15</w:t>
            </w:r>
            <w:r w:rsidRPr="007C0575">
              <w:rPr>
                <w:rFonts w:asciiTheme="minorHAnsi" w:hAnsiTheme="minorHAnsi" w:cstheme="minorHAnsi"/>
                <w:sz w:val="22"/>
                <w:szCs w:val="22"/>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7C0575" w:rsidRDefault="003F79AA" w:rsidP="006A6A11">
            <w:pPr>
              <w:pStyle w:val="Sub-ClauseText"/>
              <w:numPr>
                <w:ilvl w:val="1"/>
                <w:numId w:val="3"/>
              </w:numPr>
              <w:tabs>
                <w:tab w:val="clear" w:pos="360"/>
              </w:tabs>
              <w:spacing w:before="0"/>
              <w:ind w:left="432" w:hanging="432"/>
              <w:rPr>
                <w:rFonts w:asciiTheme="minorHAnsi" w:hAnsiTheme="minorHAnsi" w:cstheme="minorHAnsi"/>
                <w:color w:val="000000"/>
                <w:sz w:val="22"/>
                <w:szCs w:val="22"/>
                <w:lang w:val="es-ES"/>
              </w:rPr>
            </w:pPr>
            <w:r w:rsidRPr="007C0575">
              <w:rPr>
                <w:rFonts w:asciiTheme="minorHAnsi" w:hAnsiTheme="minorHAnsi" w:cstheme="minorHAnsi"/>
                <w:color w:val="000000"/>
                <w:sz w:val="22"/>
                <w:szCs w:val="22"/>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7498C86E" w:rsidR="003F79AA" w:rsidRPr="007C0575" w:rsidRDefault="00D8083C" w:rsidP="006A6A11">
            <w:pPr>
              <w:numPr>
                <w:ilvl w:val="1"/>
                <w:numId w:val="23"/>
              </w:numPr>
              <w:spacing w:after="120"/>
              <w:jc w:val="both"/>
              <w:rPr>
                <w:rFonts w:asciiTheme="minorHAnsi" w:hAnsiTheme="minorHAnsi" w:cstheme="minorHAnsi"/>
                <w:color w:val="000000"/>
                <w:spacing w:val="-4"/>
                <w:sz w:val="22"/>
                <w:szCs w:val="22"/>
                <w:lang w:val="es-ES"/>
              </w:rPr>
            </w:pPr>
            <w:r w:rsidRPr="007C0575">
              <w:rPr>
                <w:rFonts w:asciiTheme="minorHAnsi" w:hAnsiTheme="minorHAnsi" w:cstheme="minorHAnsi"/>
                <w:color w:val="000000"/>
                <w:spacing w:val="-4"/>
                <w:sz w:val="22"/>
                <w:szCs w:val="22"/>
                <w:lang w:val="es-ES"/>
              </w:rPr>
              <w:t>E</w:t>
            </w:r>
            <w:r w:rsidR="003F79AA" w:rsidRPr="007C0575">
              <w:rPr>
                <w:rFonts w:asciiTheme="minorHAnsi" w:hAnsiTheme="minorHAnsi" w:cstheme="minorHAnsi"/>
                <w:color w:val="000000"/>
                <w:spacing w:val="-4"/>
                <w:sz w:val="22"/>
                <w:szCs w:val="22"/>
                <w:lang w:val="es-ES"/>
              </w:rPr>
              <w:t xml:space="preserv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w:t>
            </w:r>
            <w:r w:rsidR="00194312" w:rsidRPr="007C0575">
              <w:rPr>
                <w:rFonts w:asciiTheme="minorHAnsi" w:hAnsiTheme="minorHAnsi" w:cstheme="minorHAnsi"/>
                <w:color w:val="000000"/>
                <w:spacing w:val="-4"/>
                <w:sz w:val="22"/>
                <w:szCs w:val="22"/>
                <w:lang w:val="es-ES"/>
              </w:rPr>
              <w:t>contratación de las obras</w:t>
            </w:r>
            <w:r w:rsidR="00322A28" w:rsidRPr="007C0575">
              <w:rPr>
                <w:rFonts w:asciiTheme="minorHAnsi" w:hAnsiTheme="minorHAnsi" w:cstheme="minorHAnsi"/>
                <w:color w:val="000000"/>
                <w:spacing w:val="-4"/>
                <w:sz w:val="22"/>
                <w:szCs w:val="22"/>
                <w:lang w:val="es-ES"/>
              </w:rPr>
              <w:t xml:space="preserve"> y/o adquisición de bienes</w:t>
            </w:r>
            <w:r w:rsidR="00194312" w:rsidRPr="007C0575">
              <w:rPr>
                <w:rFonts w:asciiTheme="minorHAnsi" w:hAnsiTheme="minorHAnsi" w:cstheme="minorHAnsi"/>
                <w:color w:val="000000"/>
                <w:spacing w:val="-4"/>
                <w:sz w:val="22"/>
                <w:szCs w:val="22"/>
                <w:lang w:val="es-ES"/>
              </w:rPr>
              <w:t xml:space="preserve"> </w:t>
            </w:r>
            <w:r w:rsidR="003F79AA" w:rsidRPr="007C0575">
              <w:rPr>
                <w:rFonts w:asciiTheme="minorHAnsi" w:hAnsiTheme="minorHAnsi" w:cstheme="minorHAnsi"/>
                <w:color w:val="000000"/>
                <w:spacing w:val="-4"/>
                <w:sz w:val="22"/>
                <w:szCs w:val="22"/>
                <w:lang w:val="es-ES"/>
              </w:rPr>
              <w:t>objeto de estos Documentos de Licitación; o</w:t>
            </w:r>
          </w:p>
          <w:p w14:paraId="0D555664" w14:textId="40B6BF93" w:rsidR="003F79AA" w:rsidRPr="007C0575" w:rsidRDefault="00896F6B" w:rsidP="006A6A11">
            <w:pPr>
              <w:numPr>
                <w:ilvl w:val="1"/>
                <w:numId w:val="23"/>
              </w:numPr>
              <w:spacing w:after="120"/>
              <w:jc w:val="both"/>
              <w:rPr>
                <w:rFonts w:asciiTheme="minorHAnsi" w:hAnsiTheme="minorHAnsi" w:cstheme="minorHAnsi"/>
                <w:sz w:val="22"/>
                <w:szCs w:val="22"/>
              </w:rPr>
            </w:pPr>
            <w:r w:rsidRPr="007C0575">
              <w:rPr>
                <w:rFonts w:asciiTheme="minorHAnsi" w:hAnsiTheme="minorHAnsi" w:cstheme="minorHAnsi"/>
                <w:color w:val="000000"/>
                <w:spacing w:val="-4"/>
                <w:sz w:val="22"/>
                <w:szCs w:val="22"/>
                <w:lang w:val="es-ES"/>
              </w:rPr>
              <w:t>P</w:t>
            </w:r>
            <w:r w:rsidR="003F79AA" w:rsidRPr="007C0575">
              <w:rPr>
                <w:rFonts w:asciiTheme="minorHAnsi" w:hAnsiTheme="minorHAnsi" w:cstheme="minorHAnsi"/>
                <w:color w:val="000000"/>
                <w:spacing w:val="-4"/>
                <w:sz w:val="22"/>
                <w:szCs w:val="22"/>
                <w:lang w:val="es-ES"/>
              </w:rPr>
              <w:t>resentan más de una oferta en este proceso licitatorio</w:t>
            </w:r>
            <w:r w:rsidR="003F79AA" w:rsidRPr="007C0575">
              <w:rPr>
                <w:rFonts w:asciiTheme="minorHAnsi" w:hAnsiTheme="minorHAnsi" w:cstheme="minorHAnsi"/>
                <w:sz w:val="22"/>
                <w:szCs w:val="22"/>
              </w:rPr>
              <w:t>, excepto si se trata de ofertas alternativas permitidas bajo la cláusula 1</w:t>
            </w:r>
            <w:r w:rsidR="00D65E5F" w:rsidRPr="007C0575">
              <w:rPr>
                <w:rFonts w:asciiTheme="minorHAnsi" w:hAnsiTheme="minorHAnsi" w:cstheme="minorHAnsi"/>
                <w:sz w:val="22"/>
                <w:szCs w:val="22"/>
              </w:rPr>
              <w:t>8</w:t>
            </w:r>
            <w:r w:rsidR="003F79AA" w:rsidRPr="007C0575">
              <w:rPr>
                <w:rFonts w:asciiTheme="minorHAnsi" w:hAnsiTheme="minorHAnsi" w:cstheme="minorHAnsi"/>
                <w:sz w:val="22"/>
                <w:szCs w:val="22"/>
              </w:rPr>
              <w:t xml:space="preserve"> de las IAO. Sin embargo, esto no limita la participación de subcontratistas en más de una oferta</w:t>
            </w:r>
            <w:r w:rsidRPr="007C0575">
              <w:rPr>
                <w:rFonts w:asciiTheme="minorHAnsi" w:hAnsiTheme="minorHAnsi" w:cstheme="minorHAnsi"/>
                <w:sz w:val="22"/>
                <w:szCs w:val="22"/>
              </w:rPr>
              <w:t>.</w:t>
            </w:r>
          </w:p>
          <w:p w14:paraId="77FEA2E2" w14:textId="2EECE19C" w:rsidR="003F79AA" w:rsidRPr="007C0575" w:rsidRDefault="003F79AA" w:rsidP="006A6A11">
            <w:pPr>
              <w:spacing w:after="120"/>
              <w:ind w:left="432" w:hanging="432"/>
              <w:jc w:val="both"/>
              <w:rPr>
                <w:rFonts w:asciiTheme="minorHAnsi" w:hAnsiTheme="minorHAnsi" w:cstheme="minorHAnsi"/>
                <w:sz w:val="22"/>
                <w:szCs w:val="22"/>
              </w:rPr>
            </w:pPr>
            <w:r w:rsidRPr="007C0575">
              <w:rPr>
                <w:rFonts w:asciiTheme="minorHAnsi" w:hAnsiTheme="minorHAnsi" w:cstheme="minorHAnsi"/>
                <w:sz w:val="22"/>
                <w:szCs w:val="22"/>
              </w:rPr>
              <w:t>4.</w:t>
            </w:r>
            <w:r w:rsidR="004B2CC2" w:rsidRPr="007C0575">
              <w:rPr>
                <w:rFonts w:asciiTheme="minorHAnsi" w:hAnsiTheme="minorHAnsi" w:cstheme="minorHAnsi"/>
                <w:sz w:val="22"/>
                <w:szCs w:val="22"/>
              </w:rPr>
              <w:t>3</w:t>
            </w:r>
            <w:r w:rsidRPr="007C0575">
              <w:rPr>
                <w:rFonts w:asciiTheme="minorHAnsi" w:hAnsiTheme="minorHAnsi" w:cstheme="minorHAnsi"/>
                <w:sz w:val="22"/>
                <w:szCs w:val="22"/>
              </w:rPr>
              <w:tab/>
              <w:t>Los Oferentes deberán proporcionar al Contratante evidencia satisfactoria de su continua elegibilidad, cuando el Contratante razonablemente la solicite.</w:t>
            </w:r>
          </w:p>
        </w:tc>
      </w:tr>
      <w:tr w:rsidR="003F79AA" w:rsidRPr="007C0575" w14:paraId="483F94DD" w14:textId="77777777" w:rsidTr="006575F5">
        <w:trPr>
          <w:trHeight w:val="360"/>
        </w:trPr>
        <w:tc>
          <w:tcPr>
            <w:tcW w:w="2237" w:type="dxa"/>
            <w:gridSpan w:val="2"/>
          </w:tcPr>
          <w:p w14:paraId="03B40D6A" w14:textId="4F0F6E72" w:rsidR="003F79AA" w:rsidRPr="007C0575" w:rsidRDefault="003F79AA" w:rsidP="006A6A11">
            <w:pPr>
              <w:pStyle w:val="Ttulo3"/>
              <w:spacing w:after="120"/>
              <w:rPr>
                <w:rFonts w:asciiTheme="minorHAnsi" w:hAnsiTheme="minorHAnsi" w:cstheme="minorHAnsi"/>
                <w:sz w:val="22"/>
                <w:szCs w:val="22"/>
              </w:rPr>
            </w:pPr>
            <w:bookmarkStart w:id="8" w:name="_Toc115773980"/>
            <w:r w:rsidRPr="007C0575">
              <w:rPr>
                <w:rFonts w:asciiTheme="minorHAnsi" w:hAnsiTheme="minorHAnsi" w:cstheme="minorHAnsi"/>
                <w:sz w:val="22"/>
                <w:szCs w:val="22"/>
              </w:rPr>
              <w:lastRenderedPageBreak/>
              <w:t>5.</w:t>
            </w:r>
            <w:r w:rsidRPr="007C0575">
              <w:rPr>
                <w:rFonts w:asciiTheme="minorHAnsi" w:hAnsiTheme="minorHAnsi" w:cstheme="minorHAnsi"/>
                <w:sz w:val="22"/>
                <w:szCs w:val="22"/>
              </w:rPr>
              <w:tab/>
              <w:t>Calificaciones del Oferente</w:t>
            </w:r>
            <w:bookmarkEnd w:id="8"/>
            <w:r w:rsidR="00871311">
              <w:rPr>
                <w:rFonts w:asciiTheme="minorHAnsi" w:hAnsiTheme="minorHAnsi" w:cstheme="minorHAnsi"/>
                <w:sz w:val="22"/>
                <w:szCs w:val="22"/>
              </w:rPr>
              <w:t>.</w:t>
            </w:r>
          </w:p>
        </w:tc>
        <w:tc>
          <w:tcPr>
            <w:tcW w:w="7119" w:type="dxa"/>
          </w:tcPr>
          <w:p w14:paraId="2D734159" w14:textId="77777777" w:rsidR="003F79AA" w:rsidRPr="007C0575" w:rsidRDefault="003F79AA" w:rsidP="006A6A11">
            <w:pPr>
              <w:spacing w:after="120"/>
              <w:ind w:left="432" w:hanging="432"/>
              <w:jc w:val="both"/>
              <w:rPr>
                <w:rFonts w:asciiTheme="minorHAnsi" w:hAnsiTheme="minorHAnsi" w:cstheme="minorHAnsi"/>
                <w:color w:val="000000"/>
                <w:spacing w:val="-4"/>
                <w:sz w:val="22"/>
                <w:szCs w:val="22"/>
                <w:lang w:val="es-ES"/>
              </w:rPr>
            </w:pPr>
            <w:r w:rsidRPr="007C0575">
              <w:rPr>
                <w:rFonts w:asciiTheme="minorHAnsi" w:hAnsiTheme="minorHAnsi" w:cstheme="minorHAnsi"/>
                <w:sz w:val="22"/>
                <w:szCs w:val="22"/>
              </w:rPr>
              <w:t>5.1</w:t>
            </w:r>
            <w:r w:rsidRPr="007C0575">
              <w:rPr>
                <w:rFonts w:asciiTheme="minorHAnsi" w:hAnsiTheme="minorHAnsi" w:cstheme="minorHAnsi"/>
                <w:sz w:val="22"/>
                <w:szCs w:val="22"/>
              </w:rPr>
              <w:tab/>
              <w:t xml:space="preserve">Todos los Oferentes deberán presentar en la Sección IV, “Formularios de la Oferta”, </w:t>
            </w:r>
            <w:r w:rsidRPr="007C0575">
              <w:rPr>
                <w:rFonts w:asciiTheme="minorHAnsi" w:hAnsiTheme="minorHAnsi" w:cstheme="minorHAnsi"/>
                <w:color w:val="000000"/>
                <w:spacing w:val="-4"/>
                <w:sz w:val="22"/>
                <w:szCs w:val="22"/>
                <w:lang w:val="es-ES"/>
              </w:rPr>
              <w:t xml:space="preserve">una descripción preliminar del método de trabajo y cronograma que proponen, incluyendo planos y gráficas, según sea necesario. </w:t>
            </w:r>
          </w:p>
          <w:p w14:paraId="399EC2C2" w14:textId="77777777" w:rsidR="003F79AA" w:rsidRPr="007C0575" w:rsidRDefault="003F79AA" w:rsidP="006A6A11">
            <w:pPr>
              <w:spacing w:after="120"/>
              <w:ind w:left="432" w:hanging="432"/>
              <w:jc w:val="both"/>
              <w:rPr>
                <w:rFonts w:asciiTheme="minorHAnsi" w:hAnsiTheme="minorHAnsi" w:cstheme="minorHAnsi"/>
                <w:sz w:val="22"/>
                <w:szCs w:val="22"/>
              </w:rPr>
            </w:pPr>
            <w:r w:rsidRPr="007C0575">
              <w:rPr>
                <w:rFonts w:asciiTheme="minorHAnsi" w:hAnsiTheme="minorHAnsi" w:cstheme="minorHAnsi"/>
                <w:sz w:val="22"/>
                <w:szCs w:val="22"/>
              </w:rPr>
              <w:t>5.2</w:t>
            </w:r>
            <w:r w:rsidRPr="007C0575">
              <w:rPr>
                <w:rFonts w:asciiTheme="minorHAnsi" w:hAnsiTheme="minorHAnsi" w:cstheme="minorHAnsi"/>
                <w:sz w:val="22"/>
                <w:szCs w:val="22"/>
              </w:rPr>
              <w:tab/>
              <w:t xml:space="preserve">Si se realizó una precalificación de los posibles </w:t>
            </w:r>
            <w:r w:rsidRPr="007C0575">
              <w:rPr>
                <w:rFonts w:asciiTheme="minorHAnsi" w:hAnsiTheme="minorHAnsi" w:cstheme="minorHAnsi"/>
                <w:spacing w:val="-3"/>
                <w:sz w:val="22"/>
                <w:szCs w:val="22"/>
              </w:rPr>
              <w:t xml:space="preserve">Oferentes, sólo se considerarán las Ofertas de los Oferentes precalificados para la adjudicación del Contrato.  Estos Oferentes precalificados deberán confirmar en sus Ofertas que la información presentada originalmente para </w:t>
            </w:r>
            <w:r w:rsidRPr="007C0575">
              <w:rPr>
                <w:rFonts w:asciiTheme="minorHAnsi" w:hAnsiTheme="minorHAnsi" w:cstheme="minorHAnsi"/>
                <w:spacing w:val="-3"/>
                <w:sz w:val="22"/>
                <w:szCs w:val="22"/>
              </w:rPr>
              <w:lastRenderedPageBreak/>
              <w:t>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7C0575" w:rsidRDefault="003F79AA" w:rsidP="006A6A11">
            <w:pPr>
              <w:spacing w:after="120"/>
              <w:ind w:left="432" w:hanging="432"/>
              <w:jc w:val="both"/>
              <w:rPr>
                <w:rFonts w:asciiTheme="minorHAnsi" w:hAnsiTheme="minorHAnsi" w:cstheme="minorHAnsi"/>
                <w:sz w:val="22"/>
                <w:szCs w:val="22"/>
              </w:rPr>
            </w:pPr>
            <w:r w:rsidRPr="007C0575">
              <w:rPr>
                <w:rFonts w:asciiTheme="minorHAnsi" w:hAnsiTheme="minorHAnsi" w:cstheme="minorHAnsi"/>
                <w:sz w:val="22"/>
                <w:szCs w:val="22"/>
              </w:rPr>
              <w:t>5.3</w:t>
            </w:r>
            <w:r w:rsidRPr="007C0575">
              <w:rPr>
                <w:rFonts w:asciiTheme="minorHAnsi" w:hAnsiTheme="minorHAnsi" w:cstheme="minorHAnsi"/>
                <w:sz w:val="22"/>
                <w:szCs w:val="22"/>
              </w:rPr>
              <w:tab/>
              <w:t xml:space="preserve">Si el Contratante no realizó una precalificación de los posibles Oferentes, todos los Oferentes deberán incluir con sus Ofertas la siguiente información y documentos en la Sección IV, </w:t>
            </w:r>
            <w:r w:rsidRPr="007C0575">
              <w:rPr>
                <w:rFonts w:asciiTheme="minorHAnsi" w:hAnsiTheme="minorHAnsi" w:cstheme="minorHAnsi"/>
                <w:b/>
                <w:sz w:val="22"/>
                <w:szCs w:val="22"/>
              </w:rPr>
              <w:t>a menos que se establezca otra cosa en los DDL</w:t>
            </w:r>
            <w:r w:rsidRPr="007C0575">
              <w:rPr>
                <w:rFonts w:asciiTheme="minorHAnsi" w:hAnsiTheme="minorHAnsi" w:cstheme="minorHAnsi"/>
                <w:sz w:val="22"/>
                <w:szCs w:val="22"/>
              </w:rPr>
              <w:t>:</w:t>
            </w:r>
          </w:p>
          <w:p w14:paraId="6095A19E" w14:textId="6F787634" w:rsidR="003F79AA" w:rsidRPr="007C0575" w:rsidRDefault="003F79AA" w:rsidP="006A6A11">
            <w:pPr>
              <w:spacing w:after="120"/>
              <w:ind w:left="972" w:hanging="540"/>
              <w:jc w:val="both"/>
              <w:rPr>
                <w:rFonts w:asciiTheme="minorHAnsi" w:hAnsiTheme="minorHAnsi" w:cstheme="minorHAnsi"/>
                <w:sz w:val="22"/>
                <w:szCs w:val="22"/>
              </w:rPr>
            </w:pPr>
            <w:r w:rsidRPr="007C0575">
              <w:rPr>
                <w:rFonts w:asciiTheme="minorHAnsi" w:hAnsiTheme="minorHAnsi" w:cstheme="minorHAnsi"/>
                <w:sz w:val="22"/>
                <w:szCs w:val="22"/>
              </w:rPr>
              <w:t>(a)</w:t>
            </w:r>
            <w:r w:rsidRPr="007C0575">
              <w:rPr>
                <w:rFonts w:asciiTheme="minorHAnsi" w:hAnsiTheme="minorHAnsi" w:cstheme="minorHAnsi"/>
                <w:sz w:val="22"/>
                <w:szCs w:val="22"/>
              </w:rPr>
              <w:tab/>
            </w:r>
            <w:r w:rsidR="007F1B7D" w:rsidRPr="007C0575">
              <w:rPr>
                <w:rFonts w:asciiTheme="minorHAnsi" w:hAnsiTheme="minorHAnsi" w:cstheme="minorHAnsi"/>
                <w:sz w:val="22"/>
                <w:szCs w:val="22"/>
              </w:rPr>
              <w:t>C</w:t>
            </w:r>
            <w:r w:rsidRPr="007C0575">
              <w:rPr>
                <w:rFonts w:asciiTheme="minorHAnsi" w:hAnsiTheme="minorHAnsi" w:cstheme="minorHAnsi"/>
                <w:sz w:val="22"/>
                <w:szCs w:val="22"/>
              </w:rPr>
              <w:t xml:space="preserve">opias de los documentos originales que establezcan la constitución o incorporación y sede del Oferente, así como el poder otorgado a quien suscriba la Oferta autorizándole a comprometer al Oferente; </w:t>
            </w:r>
          </w:p>
          <w:p w14:paraId="67661146" w14:textId="4F248E79" w:rsidR="003F79AA" w:rsidRPr="007C0575" w:rsidRDefault="003F79AA" w:rsidP="006A6A11">
            <w:pPr>
              <w:spacing w:after="120"/>
              <w:ind w:left="972" w:hanging="540"/>
              <w:jc w:val="both"/>
              <w:rPr>
                <w:rFonts w:asciiTheme="minorHAnsi" w:hAnsiTheme="minorHAnsi" w:cstheme="minorHAnsi"/>
                <w:sz w:val="22"/>
                <w:szCs w:val="22"/>
              </w:rPr>
            </w:pPr>
            <w:r w:rsidRPr="007C0575">
              <w:rPr>
                <w:rFonts w:asciiTheme="minorHAnsi" w:hAnsiTheme="minorHAnsi" w:cstheme="minorHAnsi"/>
                <w:sz w:val="22"/>
                <w:szCs w:val="22"/>
              </w:rPr>
              <w:t>(b)</w:t>
            </w:r>
            <w:r w:rsidRPr="007C0575">
              <w:rPr>
                <w:rFonts w:asciiTheme="minorHAnsi" w:hAnsiTheme="minorHAnsi" w:cstheme="minorHAnsi"/>
                <w:sz w:val="22"/>
                <w:szCs w:val="22"/>
              </w:rPr>
              <w:tab/>
              <w:t xml:space="preserve">Monto total anual facturado por la construcción de las obras </w:t>
            </w:r>
            <w:r w:rsidR="00385BE9" w:rsidRPr="007C0575">
              <w:rPr>
                <w:rFonts w:asciiTheme="minorHAnsi" w:hAnsiTheme="minorHAnsi" w:cstheme="minorHAnsi"/>
                <w:sz w:val="22"/>
                <w:szCs w:val="22"/>
              </w:rPr>
              <w:t>civiles</w:t>
            </w:r>
            <w:r w:rsidRPr="007C0575">
              <w:rPr>
                <w:rFonts w:asciiTheme="minorHAnsi" w:hAnsiTheme="minorHAnsi" w:cstheme="minorHAnsi"/>
                <w:sz w:val="22"/>
                <w:szCs w:val="22"/>
              </w:rPr>
              <w:t xml:space="preserve"> realizadas en cada uno de los últimos cinco (5) años; </w:t>
            </w:r>
          </w:p>
          <w:p w14:paraId="51B19354" w14:textId="01990757" w:rsidR="003F79AA" w:rsidRPr="007C0575" w:rsidRDefault="003F79AA" w:rsidP="006A6A11">
            <w:pPr>
              <w:spacing w:after="120"/>
              <w:ind w:left="972" w:hanging="540"/>
              <w:jc w:val="both"/>
              <w:rPr>
                <w:rFonts w:asciiTheme="minorHAnsi" w:hAnsiTheme="minorHAnsi" w:cstheme="minorHAnsi"/>
                <w:sz w:val="22"/>
                <w:szCs w:val="22"/>
              </w:rPr>
            </w:pPr>
            <w:r w:rsidRPr="007C0575">
              <w:rPr>
                <w:rFonts w:asciiTheme="minorHAnsi" w:hAnsiTheme="minorHAnsi" w:cstheme="minorHAnsi"/>
                <w:sz w:val="22"/>
                <w:szCs w:val="22"/>
              </w:rPr>
              <w:t>(c)</w:t>
            </w:r>
            <w:r w:rsidRPr="007C0575">
              <w:rPr>
                <w:rFonts w:asciiTheme="minorHAnsi" w:hAnsiTheme="minorHAnsi" w:cstheme="minorHAnsi"/>
                <w:sz w:val="22"/>
                <w:szCs w:val="22"/>
              </w:rPr>
              <w:tab/>
            </w:r>
            <w:r w:rsidR="007F1B7D" w:rsidRPr="007C0575">
              <w:rPr>
                <w:rFonts w:asciiTheme="minorHAnsi" w:hAnsiTheme="minorHAnsi" w:cstheme="minorHAnsi"/>
                <w:sz w:val="22"/>
                <w:szCs w:val="22"/>
              </w:rPr>
              <w:t>E</w:t>
            </w:r>
            <w:r w:rsidRPr="007C0575">
              <w:rPr>
                <w:rFonts w:asciiTheme="minorHAnsi" w:hAnsiTheme="minorHAnsi" w:cstheme="minorHAnsi"/>
                <w:sz w:val="22"/>
                <w:szCs w:val="22"/>
              </w:rPr>
              <w:t xml:space="preserve">xperiencia en obras de similar naturaleza y magnitud en cada uno de los últimos </w:t>
            </w:r>
            <w:r w:rsidR="006F1855" w:rsidRPr="007C0575">
              <w:rPr>
                <w:rFonts w:asciiTheme="minorHAnsi" w:hAnsiTheme="minorHAnsi" w:cstheme="minorHAnsi"/>
                <w:sz w:val="22"/>
                <w:szCs w:val="22"/>
              </w:rPr>
              <w:t>diez</w:t>
            </w:r>
            <w:r w:rsidRPr="007C0575">
              <w:rPr>
                <w:rFonts w:asciiTheme="minorHAnsi" w:hAnsiTheme="minorHAnsi" w:cstheme="minorHAnsi"/>
                <w:sz w:val="22"/>
                <w:szCs w:val="22"/>
              </w:rPr>
              <w:t xml:space="preserve"> (</w:t>
            </w:r>
            <w:r w:rsidR="006F1855" w:rsidRPr="007C0575">
              <w:rPr>
                <w:rFonts w:asciiTheme="minorHAnsi" w:hAnsiTheme="minorHAnsi" w:cstheme="minorHAnsi"/>
                <w:sz w:val="22"/>
                <w:szCs w:val="22"/>
              </w:rPr>
              <w:t>10</w:t>
            </w:r>
            <w:r w:rsidRPr="007C0575">
              <w:rPr>
                <w:rFonts w:asciiTheme="minorHAnsi" w:hAnsiTheme="minorHAnsi" w:cstheme="minorHAnsi"/>
                <w:sz w:val="22"/>
                <w:szCs w:val="22"/>
              </w:rPr>
              <w:t xml:space="preserve">) años, y detalles de los trabajos en marcha o bajo compromiso contractual, así como de los clientes que puedan ser contactados para obtener </w:t>
            </w:r>
            <w:proofErr w:type="gramStart"/>
            <w:r w:rsidRPr="007C0575">
              <w:rPr>
                <w:rFonts w:asciiTheme="minorHAnsi" w:hAnsiTheme="minorHAnsi" w:cstheme="minorHAnsi"/>
                <w:sz w:val="22"/>
                <w:szCs w:val="22"/>
              </w:rPr>
              <w:t>mayor información</w:t>
            </w:r>
            <w:proofErr w:type="gramEnd"/>
            <w:r w:rsidRPr="007C0575">
              <w:rPr>
                <w:rFonts w:asciiTheme="minorHAnsi" w:hAnsiTheme="minorHAnsi" w:cstheme="minorHAnsi"/>
                <w:sz w:val="22"/>
                <w:szCs w:val="22"/>
              </w:rPr>
              <w:t xml:space="preserve"> sobre dichos contratos;  </w:t>
            </w:r>
          </w:p>
          <w:p w14:paraId="246DE2BF" w14:textId="60D0EF6D" w:rsidR="003F79AA" w:rsidRPr="007C0575" w:rsidRDefault="003F79AA" w:rsidP="006A6A11">
            <w:pPr>
              <w:spacing w:after="120"/>
              <w:ind w:left="972" w:hanging="540"/>
              <w:jc w:val="both"/>
              <w:rPr>
                <w:rFonts w:asciiTheme="minorHAnsi" w:hAnsiTheme="minorHAnsi" w:cstheme="minorHAnsi"/>
                <w:sz w:val="22"/>
                <w:szCs w:val="22"/>
              </w:rPr>
            </w:pPr>
            <w:r w:rsidRPr="007C0575">
              <w:rPr>
                <w:rFonts w:asciiTheme="minorHAnsi" w:hAnsiTheme="minorHAnsi" w:cstheme="minorHAnsi"/>
                <w:sz w:val="22"/>
                <w:szCs w:val="22"/>
              </w:rPr>
              <w:t>(d)</w:t>
            </w:r>
            <w:r w:rsidRPr="007C0575">
              <w:rPr>
                <w:rFonts w:asciiTheme="minorHAnsi" w:hAnsiTheme="minorHAnsi" w:cstheme="minorHAnsi"/>
                <w:sz w:val="22"/>
                <w:szCs w:val="22"/>
              </w:rPr>
              <w:tab/>
            </w:r>
            <w:r w:rsidR="007B21F4" w:rsidRPr="007C0575">
              <w:rPr>
                <w:rFonts w:asciiTheme="minorHAnsi" w:hAnsiTheme="minorHAnsi" w:cstheme="minorHAnsi"/>
                <w:sz w:val="22"/>
                <w:szCs w:val="22"/>
              </w:rPr>
              <w:t>P</w:t>
            </w:r>
            <w:r w:rsidRPr="007C0575">
              <w:rPr>
                <w:rFonts w:asciiTheme="minorHAnsi" w:hAnsiTheme="minorHAnsi" w:cstheme="minorHAnsi"/>
                <w:sz w:val="22"/>
                <w:szCs w:val="22"/>
              </w:rPr>
              <w:t>rincipales equipos de construcción que el Oferente propone para cumplir con el contrato;</w:t>
            </w:r>
          </w:p>
          <w:p w14:paraId="26A07C13" w14:textId="6301A863" w:rsidR="003F79AA" w:rsidRPr="007C0575" w:rsidRDefault="003F79AA" w:rsidP="006A6A11">
            <w:pPr>
              <w:spacing w:after="120"/>
              <w:ind w:left="972" w:hanging="540"/>
              <w:jc w:val="both"/>
              <w:rPr>
                <w:rFonts w:asciiTheme="minorHAnsi" w:hAnsiTheme="minorHAnsi" w:cstheme="minorHAnsi"/>
                <w:spacing w:val="-3"/>
                <w:sz w:val="22"/>
                <w:szCs w:val="22"/>
              </w:rPr>
            </w:pPr>
            <w:r w:rsidRPr="007C0575">
              <w:rPr>
                <w:rFonts w:asciiTheme="minorHAnsi" w:hAnsiTheme="minorHAnsi" w:cstheme="minorHAnsi"/>
                <w:sz w:val="22"/>
                <w:szCs w:val="22"/>
              </w:rPr>
              <w:t>(e)</w:t>
            </w:r>
            <w:r w:rsidRPr="007C0575">
              <w:rPr>
                <w:rFonts w:asciiTheme="minorHAnsi" w:hAnsiTheme="minorHAnsi" w:cstheme="minorHAnsi"/>
                <w:sz w:val="22"/>
                <w:szCs w:val="22"/>
              </w:rPr>
              <w:tab/>
            </w:r>
            <w:r w:rsidR="007B21F4" w:rsidRPr="007C0575">
              <w:rPr>
                <w:rFonts w:asciiTheme="minorHAnsi" w:hAnsiTheme="minorHAnsi" w:cstheme="minorHAnsi"/>
                <w:sz w:val="22"/>
                <w:szCs w:val="22"/>
              </w:rPr>
              <w:t>C</w:t>
            </w:r>
            <w:r w:rsidRPr="007C0575">
              <w:rPr>
                <w:rFonts w:asciiTheme="minorHAnsi" w:hAnsiTheme="minorHAnsi" w:cstheme="minorHAnsi"/>
                <w:sz w:val="22"/>
                <w:szCs w:val="22"/>
              </w:rPr>
              <w:t>alificaciones y experiencia del personal clave</w:t>
            </w:r>
            <w:r w:rsidRPr="007C0575">
              <w:rPr>
                <w:rFonts w:asciiTheme="minorHAnsi" w:hAnsiTheme="minorHAnsi" w:cstheme="minorHAnsi"/>
                <w:spacing w:val="-3"/>
                <w:sz w:val="22"/>
                <w:szCs w:val="22"/>
              </w:rPr>
              <w:t xml:space="preserve"> tanto técnico como administrativo propuesto para desempeñarse en el Sitio de las Obras;</w:t>
            </w:r>
          </w:p>
          <w:p w14:paraId="75C4B1B3" w14:textId="60354CBA" w:rsidR="003F79AA" w:rsidRPr="007C0575" w:rsidRDefault="003F79AA" w:rsidP="006A6A11">
            <w:pPr>
              <w:spacing w:after="120"/>
              <w:ind w:left="972" w:hanging="540"/>
              <w:jc w:val="both"/>
              <w:rPr>
                <w:rFonts w:asciiTheme="minorHAnsi" w:hAnsiTheme="minorHAnsi" w:cstheme="minorHAnsi"/>
                <w:sz w:val="22"/>
                <w:szCs w:val="22"/>
              </w:rPr>
            </w:pPr>
            <w:r w:rsidRPr="007C0575">
              <w:rPr>
                <w:rFonts w:asciiTheme="minorHAnsi" w:hAnsiTheme="minorHAnsi" w:cstheme="minorHAnsi"/>
                <w:sz w:val="22"/>
                <w:szCs w:val="22"/>
              </w:rPr>
              <w:t>(f)</w:t>
            </w:r>
            <w:r w:rsidRPr="007C0575">
              <w:rPr>
                <w:rFonts w:asciiTheme="minorHAnsi" w:hAnsiTheme="minorHAnsi" w:cstheme="minorHAnsi"/>
                <w:sz w:val="22"/>
                <w:szCs w:val="22"/>
              </w:rPr>
              <w:tab/>
            </w:r>
            <w:r w:rsidR="007B21F4" w:rsidRPr="007C0575">
              <w:rPr>
                <w:rFonts w:asciiTheme="minorHAnsi" w:hAnsiTheme="minorHAnsi" w:cstheme="minorHAnsi"/>
                <w:sz w:val="22"/>
                <w:szCs w:val="22"/>
              </w:rPr>
              <w:t>I</w:t>
            </w:r>
            <w:r w:rsidRPr="007C0575">
              <w:rPr>
                <w:rFonts w:asciiTheme="minorHAnsi" w:hAnsiTheme="minorHAnsi" w:cstheme="minorHAnsi"/>
                <w:sz w:val="22"/>
                <w:szCs w:val="22"/>
              </w:rPr>
              <w:t>nformes sobre el estado financiero del Oferente, tales como informes de pérdidas y ganancias e informes de auditoría de los últimos cinco (5) años;</w:t>
            </w:r>
          </w:p>
          <w:p w14:paraId="15E22733" w14:textId="2C9143DE" w:rsidR="003F79AA" w:rsidRPr="007C0575" w:rsidRDefault="003F79AA" w:rsidP="006A6A11">
            <w:pPr>
              <w:spacing w:after="120"/>
              <w:ind w:left="972" w:hanging="540"/>
              <w:jc w:val="both"/>
              <w:rPr>
                <w:rFonts w:asciiTheme="minorHAnsi" w:hAnsiTheme="minorHAnsi" w:cstheme="minorHAnsi"/>
                <w:sz w:val="22"/>
                <w:szCs w:val="22"/>
              </w:rPr>
            </w:pPr>
            <w:r w:rsidRPr="007C0575">
              <w:rPr>
                <w:rFonts w:asciiTheme="minorHAnsi" w:hAnsiTheme="minorHAnsi" w:cstheme="minorHAnsi"/>
                <w:sz w:val="22"/>
                <w:szCs w:val="22"/>
              </w:rPr>
              <w:t>(g)</w:t>
            </w:r>
            <w:r w:rsidRPr="007C0575">
              <w:rPr>
                <w:rFonts w:asciiTheme="minorHAnsi" w:hAnsiTheme="minorHAnsi" w:cstheme="minorHAnsi"/>
                <w:sz w:val="22"/>
                <w:szCs w:val="22"/>
              </w:rPr>
              <w:tab/>
            </w:r>
            <w:r w:rsidR="00343705" w:rsidRPr="007C0575">
              <w:rPr>
                <w:rFonts w:asciiTheme="minorHAnsi" w:hAnsiTheme="minorHAnsi" w:cstheme="minorHAnsi"/>
                <w:sz w:val="22"/>
                <w:szCs w:val="22"/>
              </w:rPr>
              <w:t>E</w:t>
            </w:r>
            <w:r w:rsidRPr="007C0575">
              <w:rPr>
                <w:rFonts w:asciiTheme="minorHAnsi" w:hAnsiTheme="minorHAnsi" w:cstheme="minorHAnsi"/>
                <w:sz w:val="22"/>
                <w:szCs w:val="22"/>
              </w:rPr>
              <w:t>videncia que certifique la existencia de suficiente capital de trabajo para este Contrato (acceso a línea(s) de crédito y disponibilidad de otros recursos financieros);</w:t>
            </w:r>
          </w:p>
          <w:p w14:paraId="20069D15" w14:textId="0BCADA3E" w:rsidR="003F79AA" w:rsidRPr="007C0575" w:rsidRDefault="003F79AA" w:rsidP="006A6A11">
            <w:pPr>
              <w:spacing w:after="120"/>
              <w:ind w:left="972" w:hanging="540"/>
              <w:jc w:val="both"/>
              <w:rPr>
                <w:rFonts w:asciiTheme="minorHAnsi" w:hAnsiTheme="minorHAnsi" w:cstheme="minorHAnsi"/>
                <w:sz w:val="22"/>
                <w:szCs w:val="22"/>
              </w:rPr>
            </w:pPr>
            <w:r w:rsidRPr="007C0575">
              <w:rPr>
                <w:rFonts w:asciiTheme="minorHAnsi" w:hAnsiTheme="minorHAnsi" w:cstheme="minorHAnsi"/>
                <w:sz w:val="22"/>
                <w:szCs w:val="22"/>
              </w:rPr>
              <w:t>(h)</w:t>
            </w:r>
            <w:r w:rsidRPr="007C0575">
              <w:rPr>
                <w:rFonts w:asciiTheme="minorHAnsi" w:hAnsiTheme="minorHAnsi" w:cstheme="minorHAnsi"/>
                <w:sz w:val="22"/>
                <w:szCs w:val="22"/>
              </w:rPr>
              <w:tab/>
            </w:r>
            <w:r w:rsidR="00343705" w:rsidRPr="007C0575">
              <w:rPr>
                <w:rFonts w:asciiTheme="minorHAnsi" w:hAnsiTheme="minorHAnsi" w:cstheme="minorHAnsi"/>
                <w:sz w:val="22"/>
                <w:szCs w:val="22"/>
              </w:rPr>
              <w:t>A</w:t>
            </w:r>
            <w:r w:rsidRPr="007C0575">
              <w:rPr>
                <w:rFonts w:asciiTheme="minorHAnsi" w:hAnsiTheme="minorHAnsi" w:cstheme="minorHAnsi"/>
                <w:sz w:val="22"/>
                <w:szCs w:val="22"/>
              </w:rPr>
              <w:t>utorización para solicitar referencias a las instituciones bancarias del Oferente;</w:t>
            </w:r>
          </w:p>
          <w:p w14:paraId="38C4E208" w14:textId="6173BBFB" w:rsidR="003F79AA" w:rsidRPr="007C0575" w:rsidRDefault="003F79AA" w:rsidP="006A6A11">
            <w:pPr>
              <w:spacing w:after="120"/>
              <w:ind w:left="972" w:hanging="540"/>
              <w:jc w:val="both"/>
              <w:rPr>
                <w:rFonts w:asciiTheme="minorHAnsi" w:hAnsiTheme="minorHAnsi" w:cstheme="minorHAnsi"/>
                <w:sz w:val="22"/>
                <w:szCs w:val="22"/>
              </w:rPr>
            </w:pPr>
            <w:r w:rsidRPr="007C0575">
              <w:rPr>
                <w:rFonts w:asciiTheme="minorHAnsi" w:hAnsiTheme="minorHAnsi" w:cstheme="minorHAnsi"/>
                <w:sz w:val="22"/>
                <w:szCs w:val="22"/>
              </w:rPr>
              <w:t>(i)</w:t>
            </w:r>
            <w:r w:rsidRPr="007C0575">
              <w:rPr>
                <w:rFonts w:asciiTheme="minorHAnsi" w:hAnsiTheme="minorHAnsi" w:cstheme="minorHAnsi"/>
                <w:sz w:val="22"/>
                <w:szCs w:val="22"/>
              </w:rPr>
              <w:tab/>
            </w:r>
            <w:r w:rsidR="00343705" w:rsidRPr="007C0575">
              <w:rPr>
                <w:rFonts w:asciiTheme="minorHAnsi" w:hAnsiTheme="minorHAnsi" w:cstheme="minorHAnsi"/>
                <w:sz w:val="22"/>
                <w:szCs w:val="22"/>
              </w:rPr>
              <w:t>I</w:t>
            </w:r>
            <w:r w:rsidRPr="007C0575">
              <w:rPr>
                <w:rFonts w:asciiTheme="minorHAnsi" w:hAnsiTheme="minorHAnsi" w:cstheme="minorHAnsi"/>
                <w:sz w:val="22"/>
                <w:szCs w:val="22"/>
              </w:rPr>
              <w:t>nformación relativa a litigios presentes o habidos durante los últimos cinco (5) años, en los cuales el Oferente estuvo o está involucrado, las partes afectadas, los montos en controversia, y los resultados; y</w:t>
            </w:r>
          </w:p>
          <w:p w14:paraId="7420179B" w14:textId="757B02E8" w:rsidR="003F79AA" w:rsidRPr="007C0575" w:rsidRDefault="003F79AA" w:rsidP="006A6A11">
            <w:pPr>
              <w:spacing w:after="120"/>
              <w:ind w:left="972" w:hanging="540"/>
              <w:jc w:val="both"/>
              <w:rPr>
                <w:rFonts w:asciiTheme="minorHAnsi" w:hAnsiTheme="minorHAnsi" w:cstheme="minorHAnsi"/>
                <w:sz w:val="22"/>
                <w:szCs w:val="22"/>
              </w:rPr>
            </w:pPr>
            <w:r w:rsidRPr="007C0575">
              <w:rPr>
                <w:rFonts w:asciiTheme="minorHAnsi" w:hAnsiTheme="minorHAnsi" w:cstheme="minorHAnsi"/>
                <w:sz w:val="22"/>
                <w:szCs w:val="22"/>
              </w:rPr>
              <w:t>(j)</w:t>
            </w:r>
            <w:r w:rsidRPr="007C0575">
              <w:rPr>
                <w:rFonts w:asciiTheme="minorHAnsi" w:hAnsiTheme="minorHAnsi" w:cstheme="minorHAnsi"/>
                <w:sz w:val="22"/>
                <w:szCs w:val="22"/>
              </w:rPr>
              <w:tab/>
            </w:r>
            <w:r w:rsidR="00343705" w:rsidRPr="007C0575">
              <w:rPr>
                <w:rFonts w:asciiTheme="minorHAnsi" w:hAnsiTheme="minorHAnsi" w:cstheme="minorHAnsi"/>
                <w:sz w:val="22"/>
                <w:szCs w:val="22"/>
              </w:rPr>
              <w:t>P</w:t>
            </w:r>
            <w:r w:rsidRPr="007C0575">
              <w:rPr>
                <w:rFonts w:asciiTheme="minorHAnsi" w:hAnsiTheme="minorHAnsi" w:cstheme="minorHAnsi"/>
                <w:sz w:val="22"/>
                <w:szCs w:val="22"/>
              </w:rPr>
              <w:t>ropuestas para subcontratar componentes de las Obras. El límite máximo del porcentaje de participación de subcontratistas está</w:t>
            </w:r>
            <w:r w:rsidRPr="007C0575">
              <w:rPr>
                <w:rFonts w:asciiTheme="minorHAnsi" w:hAnsiTheme="minorHAnsi" w:cstheme="minorHAnsi"/>
                <w:b/>
                <w:sz w:val="22"/>
                <w:szCs w:val="22"/>
              </w:rPr>
              <w:t xml:space="preserve"> establecido en los DDL</w:t>
            </w:r>
            <w:r w:rsidRPr="007C0575">
              <w:rPr>
                <w:rFonts w:asciiTheme="minorHAnsi" w:hAnsiTheme="minorHAnsi" w:cstheme="minorHAnsi"/>
                <w:b/>
                <w:bCs/>
                <w:sz w:val="22"/>
                <w:szCs w:val="22"/>
              </w:rPr>
              <w:t>.</w:t>
            </w:r>
          </w:p>
          <w:p w14:paraId="0E369930" w14:textId="77777777" w:rsidR="003F79AA" w:rsidRPr="007C0575" w:rsidRDefault="003F79AA" w:rsidP="006A6A11">
            <w:pPr>
              <w:spacing w:after="120"/>
              <w:ind w:left="612" w:hanging="540"/>
              <w:jc w:val="both"/>
              <w:rPr>
                <w:rFonts w:asciiTheme="minorHAnsi" w:hAnsiTheme="minorHAnsi" w:cstheme="minorHAnsi"/>
                <w:sz w:val="22"/>
                <w:szCs w:val="22"/>
              </w:rPr>
            </w:pPr>
            <w:r w:rsidRPr="007C0575">
              <w:rPr>
                <w:rFonts w:asciiTheme="minorHAnsi" w:hAnsiTheme="minorHAnsi" w:cstheme="minorHAnsi"/>
                <w:sz w:val="22"/>
                <w:szCs w:val="22"/>
              </w:rPr>
              <w:t>5.4</w:t>
            </w:r>
            <w:r w:rsidRPr="007C0575">
              <w:rPr>
                <w:rFonts w:asciiTheme="minorHAnsi" w:hAnsiTheme="minorHAnsi" w:cstheme="minorHAnsi"/>
                <w:sz w:val="22"/>
                <w:szCs w:val="22"/>
              </w:rPr>
              <w:tab/>
              <w:t>Las Ofertas presentadas por una Asociación en Participación, Consorcio o Asociación</w:t>
            </w:r>
            <w:r w:rsidRPr="007C0575">
              <w:rPr>
                <w:rFonts w:asciiTheme="minorHAnsi" w:hAnsiTheme="minorHAnsi" w:cstheme="minorHAnsi"/>
                <w:sz w:val="22"/>
                <w:szCs w:val="22"/>
                <w:lang w:val="es-ES"/>
              </w:rPr>
              <w:t xml:space="preserve"> (APCA)</w:t>
            </w:r>
            <w:r w:rsidRPr="007C0575">
              <w:rPr>
                <w:rFonts w:asciiTheme="minorHAnsi" w:hAnsiTheme="minorHAnsi" w:cstheme="minorHAnsi"/>
                <w:sz w:val="22"/>
                <w:szCs w:val="22"/>
              </w:rPr>
              <w:t xml:space="preserve"> constituida por dos o más firmas </w:t>
            </w:r>
            <w:r w:rsidRPr="007C0575">
              <w:rPr>
                <w:rFonts w:asciiTheme="minorHAnsi" w:hAnsiTheme="minorHAnsi" w:cstheme="minorHAnsi"/>
                <w:sz w:val="22"/>
                <w:szCs w:val="22"/>
              </w:rPr>
              <w:lastRenderedPageBreak/>
              <w:t xml:space="preserve">deberán cumplir con los siguientes requisitos, </w:t>
            </w:r>
            <w:r w:rsidRPr="007C0575">
              <w:rPr>
                <w:rFonts w:asciiTheme="minorHAnsi" w:hAnsiTheme="minorHAnsi" w:cstheme="minorHAnsi"/>
                <w:b/>
                <w:sz w:val="22"/>
                <w:szCs w:val="22"/>
              </w:rPr>
              <w:t>a menos que se indique otra cosa en los DDL</w:t>
            </w:r>
            <w:r w:rsidRPr="007C0575">
              <w:rPr>
                <w:rFonts w:asciiTheme="minorHAnsi" w:hAnsiTheme="minorHAnsi" w:cstheme="minorHAnsi"/>
                <w:sz w:val="22"/>
                <w:szCs w:val="22"/>
              </w:rPr>
              <w:t>:</w:t>
            </w:r>
          </w:p>
          <w:p w14:paraId="5F9F6DEC" w14:textId="7F50F36E" w:rsidR="003F79AA" w:rsidRPr="007C0575" w:rsidRDefault="003F79AA" w:rsidP="006A6A11">
            <w:pPr>
              <w:spacing w:after="120"/>
              <w:ind w:left="972" w:hanging="360"/>
              <w:jc w:val="both"/>
              <w:rPr>
                <w:rFonts w:asciiTheme="minorHAnsi" w:hAnsiTheme="minorHAnsi" w:cstheme="minorHAnsi"/>
                <w:sz w:val="22"/>
                <w:szCs w:val="22"/>
              </w:rPr>
            </w:pPr>
            <w:r w:rsidRPr="007C0575">
              <w:rPr>
                <w:rFonts w:asciiTheme="minorHAnsi" w:hAnsiTheme="minorHAnsi" w:cstheme="minorHAnsi"/>
                <w:sz w:val="22"/>
                <w:szCs w:val="22"/>
              </w:rPr>
              <w:t>(a)</w:t>
            </w:r>
            <w:r w:rsidRPr="007C0575">
              <w:rPr>
                <w:rFonts w:asciiTheme="minorHAnsi" w:hAnsiTheme="minorHAnsi" w:cstheme="minorHAnsi"/>
                <w:sz w:val="22"/>
                <w:szCs w:val="22"/>
              </w:rPr>
              <w:tab/>
            </w:r>
            <w:r w:rsidR="00053524" w:rsidRPr="007C0575">
              <w:rPr>
                <w:rFonts w:asciiTheme="minorHAnsi" w:hAnsiTheme="minorHAnsi" w:cstheme="minorHAnsi"/>
                <w:sz w:val="22"/>
                <w:szCs w:val="22"/>
              </w:rPr>
              <w:t>L</w:t>
            </w:r>
            <w:r w:rsidRPr="007C0575">
              <w:rPr>
                <w:rFonts w:asciiTheme="minorHAnsi" w:hAnsiTheme="minorHAnsi" w:cstheme="minorHAnsi"/>
                <w:sz w:val="22"/>
                <w:szCs w:val="22"/>
              </w:rPr>
              <w:t xml:space="preserve">a Oferta deberá contener toda la información enumerada en la antes mencionada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5.3 de las IAO para cada miembro de la APCA;</w:t>
            </w:r>
          </w:p>
          <w:p w14:paraId="0248EC60" w14:textId="5D29A85D" w:rsidR="003F79AA" w:rsidRPr="007C0575" w:rsidRDefault="003F79AA" w:rsidP="006A6A11">
            <w:pPr>
              <w:spacing w:after="120"/>
              <w:ind w:left="972" w:hanging="360"/>
              <w:jc w:val="both"/>
              <w:rPr>
                <w:rFonts w:asciiTheme="minorHAnsi" w:hAnsiTheme="minorHAnsi" w:cstheme="minorHAnsi"/>
                <w:sz w:val="22"/>
                <w:szCs w:val="22"/>
              </w:rPr>
            </w:pPr>
            <w:r w:rsidRPr="007C0575">
              <w:rPr>
                <w:rFonts w:asciiTheme="minorHAnsi" w:hAnsiTheme="minorHAnsi" w:cstheme="minorHAnsi"/>
                <w:sz w:val="22"/>
                <w:szCs w:val="22"/>
              </w:rPr>
              <w:t>(b)</w:t>
            </w:r>
            <w:r w:rsidRPr="007C0575">
              <w:rPr>
                <w:rFonts w:asciiTheme="minorHAnsi" w:hAnsiTheme="minorHAnsi" w:cstheme="minorHAnsi"/>
                <w:sz w:val="22"/>
                <w:szCs w:val="22"/>
              </w:rPr>
              <w:tab/>
            </w:r>
            <w:r w:rsidR="00053524" w:rsidRPr="007C0575">
              <w:rPr>
                <w:rFonts w:asciiTheme="minorHAnsi" w:hAnsiTheme="minorHAnsi" w:cstheme="minorHAnsi"/>
                <w:sz w:val="22"/>
                <w:szCs w:val="22"/>
              </w:rPr>
              <w:t>L</w:t>
            </w:r>
            <w:r w:rsidRPr="007C0575">
              <w:rPr>
                <w:rFonts w:asciiTheme="minorHAnsi" w:hAnsiTheme="minorHAnsi" w:cstheme="minorHAnsi"/>
                <w:sz w:val="22"/>
                <w:szCs w:val="22"/>
              </w:rPr>
              <w:t>a Oferta deberá ser firmada de manera que constituya una obligación legal para todos los socios;</w:t>
            </w:r>
          </w:p>
          <w:p w14:paraId="42A0D918" w14:textId="2F557790" w:rsidR="003F79AA" w:rsidRPr="007C0575" w:rsidRDefault="003F79AA" w:rsidP="006A6A11">
            <w:pPr>
              <w:suppressAutoHyphens/>
              <w:spacing w:after="120"/>
              <w:ind w:left="972" w:hanging="360"/>
              <w:jc w:val="both"/>
              <w:rPr>
                <w:rFonts w:asciiTheme="minorHAnsi" w:hAnsiTheme="minorHAnsi" w:cstheme="minorHAnsi"/>
                <w:sz w:val="22"/>
                <w:szCs w:val="22"/>
              </w:rPr>
            </w:pPr>
            <w:r w:rsidRPr="007C0575">
              <w:rPr>
                <w:rFonts w:asciiTheme="minorHAnsi" w:hAnsiTheme="minorHAnsi" w:cstheme="minorHAnsi"/>
                <w:sz w:val="22"/>
                <w:szCs w:val="22"/>
              </w:rPr>
              <w:t>(c)</w:t>
            </w:r>
            <w:r w:rsidRPr="007C0575">
              <w:rPr>
                <w:rFonts w:asciiTheme="minorHAnsi" w:hAnsiTheme="minorHAnsi" w:cstheme="minorHAnsi"/>
                <w:sz w:val="22"/>
                <w:szCs w:val="22"/>
              </w:rPr>
              <w:tab/>
            </w:r>
            <w:r w:rsidR="00053524" w:rsidRPr="007C0575">
              <w:rPr>
                <w:rFonts w:asciiTheme="minorHAnsi" w:hAnsiTheme="minorHAnsi" w:cstheme="minorHAnsi"/>
                <w:sz w:val="22"/>
                <w:szCs w:val="22"/>
              </w:rPr>
              <w:t>T</w:t>
            </w:r>
            <w:r w:rsidRPr="007C0575">
              <w:rPr>
                <w:rFonts w:asciiTheme="minorHAnsi" w:hAnsiTheme="minorHAnsi" w:cstheme="minorHAnsi"/>
                <w:sz w:val="22"/>
                <w:szCs w:val="22"/>
              </w:rPr>
              <w:t xml:space="preserve">odos los socios serán responsables mancomunada y solidariamente por el cumplimiento del Contrato de acuerdo con las condiciones </w:t>
            </w:r>
            <w:proofErr w:type="gramStart"/>
            <w:r w:rsidRPr="007C0575">
              <w:rPr>
                <w:rFonts w:asciiTheme="minorHAnsi" w:hAnsiTheme="minorHAnsi" w:cstheme="minorHAnsi"/>
                <w:sz w:val="22"/>
                <w:szCs w:val="22"/>
              </w:rPr>
              <w:t>del mismo</w:t>
            </w:r>
            <w:proofErr w:type="gramEnd"/>
            <w:r w:rsidRPr="007C0575">
              <w:rPr>
                <w:rFonts w:asciiTheme="minorHAnsi" w:hAnsiTheme="minorHAnsi" w:cstheme="minorHAnsi"/>
                <w:sz w:val="22"/>
                <w:szCs w:val="22"/>
              </w:rPr>
              <w:t>;</w:t>
            </w:r>
          </w:p>
          <w:p w14:paraId="2FB54CBB" w14:textId="1B4ED7D7" w:rsidR="003F79AA" w:rsidRPr="007C0575" w:rsidRDefault="003F79AA" w:rsidP="006A6A11">
            <w:pPr>
              <w:suppressAutoHyphens/>
              <w:spacing w:after="120"/>
              <w:ind w:left="972" w:hanging="360"/>
              <w:jc w:val="both"/>
              <w:rPr>
                <w:rFonts w:asciiTheme="minorHAnsi" w:hAnsiTheme="minorHAnsi" w:cstheme="minorHAnsi"/>
                <w:sz w:val="22"/>
                <w:szCs w:val="22"/>
              </w:rPr>
            </w:pPr>
            <w:r w:rsidRPr="007C0575">
              <w:rPr>
                <w:rFonts w:asciiTheme="minorHAnsi" w:hAnsiTheme="minorHAnsi" w:cstheme="minorHAnsi"/>
                <w:sz w:val="22"/>
                <w:szCs w:val="22"/>
              </w:rPr>
              <w:t>(d)</w:t>
            </w:r>
            <w:r w:rsidRPr="007C0575">
              <w:rPr>
                <w:rFonts w:asciiTheme="minorHAnsi" w:hAnsiTheme="minorHAnsi" w:cstheme="minorHAnsi"/>
                <w:sz w:val="22"/>
                <w:szCs w:val="22"/>
              </w:rPr>
              <w:tab/>
            </w:r>
            <w:r w:rsidR="00053524" w:rsidRPr="007C0575">
              <w:rPr>
                <w:rFonts w:asciiTheme="minorHAnsi" w:hAnsiTheme="minorHAnsi" w:cstheme="minorHAnsi"/>
                <w:sz w:val="22"/>
                <w:szCs w:val="22"/>
              </w:rPr>
              <w:t>U</w:t>
            </w:r>
            <w:r w:rsidRPr="007C0575">
              <w:rPr>
                <w:rFonts w:asciiTheme="minorHAnsi" w:hAnsiTheme="minorHAnsi" w:cstheme="minorHAnsi"/>
                <w:sz w:val="22"/>
                <w:szCs w:val="22"/>
              </w:rPr>
              <w:t xml:space="preserve">no de los socios deberá ser designado como representante y autorizado para contraer responsabilidades y para recibir instrucciones por y en nombre de cualquier o todos los miembros de la APCA; </w:t>
            </w:r>
          </w:p>
          <w:p w14:paraId="594D78B3" w14:textId="343790F5" w:rsidR="003F79AA" w:rsidRPr="007C0575" w:rsidRDefault="003F79AA" w:rsidP="006A6A11">
            <w:pPr>
              <w:suppressAutoHyphens/>
              <w:spacing w:after="120"/>
              <w:ind w:left="972" w:hanging="360"/>
              <w:jc w:val="both"/>
              <w:rPr>
                <w:rFonts w:asciiTheme="minorHAnsi" w:hAnsiTheme="minorHAnsi" w:cstheme="minorHAnsi"/>
                <w:sz w:val="22"/>
                <w:szCs w:val="22"/>
              </w:rPr>
            </w:pPr>
            <w:r w:rsidRPr="007C0575">
              <w:rPr>
                <w:rFonts w:asciiTheme="minorHAnsi" w:hAnsiTheme="minorHAnsi" w:cstheme="minorHAnsi"/>
                <w:sz w:val="22"/>
                <w:szCs w:val="22"/>
              </w:rPr>
              <w:t>(e)</w:t>
            </w:r>
            <w:r w:rsidRPr="007C0575">
              <w:rPr>
                <w:rFonts w:asciiTheme="minorHAnsi" w:hAnsiTheme="minorHAnsi" w:cstheme="minorHAnsi"/>
                <w:sz w:val="22"/>
                <w:szCs w:val="22"/>
              </w:rPr>
              <w:tab/>
            </w:r>
            <w:r w:rsidR="00053524" w:rsidRPr="007C0575">
              <w:rPr>
                <w:rFonts w:asciiTheme="minorHAnsi" w:hAnsiTheme="minorHAnsi" w:cstheme="minorHAnsi"/>
                <w:sz w:val="22"/>
                <w:szCs w:val="22"/>
              </w:rPr>
              <w:t>L</w:t>
            </w:r>
            <w:r w:rsidRPr="007C0575">
              <w:rPr>
                <w:rFonts w:asciiTheme="minorHAnsi" w:hAnsiTheme="minorHAnsi" w:cstheme="minorHAnsi"/>
                <w:sz w:val="22"/>
                <w:szCs w:val="22"/>
              </w:rPr>
              <w:t>a ejecución de la totalidad del Contrato, incluyendo los pagos, se harán exclusivamente con el socio designado;</w:t>
            </w:r>
          </w:p>
          <w:p w14:paraId="0C1C51E8" w14:textId="4A56A8F9" w:rsidR="003F79AA" w:rsidRPr="007C0575" w:rsidRDefault="003F79AA" w:rsidP="006A6A11">
            <w:pPr>
              <w:suppressAutoHyphens/>
              <w:spacing w:after="120"/>
              <w:ind w:left="972" w:hanging="360"/>
              <w:jc w:val="both"/>
              <w:rPr>
                <w:rFonts w:asciiTheme="minorHAnsi" w:hAnsiTheme="minorHAnsi" w:cstheme="minorHAnsi"/>
                <w:sz w:val="22"/>
                <w:szCs w:val="22"/>
              </w:rPr>
            </w:pPr>
            <w:r w:rsidRPr="007C0575">
              <w:rPr>
                <w:rFonts w:asciiTheme="minorHAnsi" w:hAnsiTheme="minorHAnsi" w:cstheme="minorHAnsi"/>
                <w:sz w:val="22"/>
                <w:szCs w:val="22"/>
              </w:rPr>
              <w:t>(f)</w:t>
            </w:r>
            <w:r w:rsidRPr="007C0575">
              <w:rPr>
                <w:rFonts w:asciiTheme="minorHAnsi" w:hAnsiTheme="minorHAnsi" w:cstheme="minorHAnsi"/>
                <w:sz w:val="22"/>
                <w:szCs w:val="22"/>
              </w:rPr>
              <w:tab/>
            </w:r>
            <w:r w:rsidR="00053524" w:rsidRPr="007C0575">
              <w:rPr>
                <w:rFonts w:asciiTheme="minorHAnsi" w:hAnsiTheme="minorHAnsi" w:cstheme="minorHAnsi"/>
                <w:sz w:val="22"/>
                <w:szCs w:val="22"/>
              </w:rPr>
              <w:t>C</w:t>
            </w:r>
            <w:r w:rsidRPr="007C0575">
              <w:rPr>
                <w:rFonts w:asciiTheme="minorHAnsi" w:hAnsiTheme="minorHAnsi" w:cstheme="minorHAnsi"/>
                <w:sz w:val="22"/>
                <w:szCs w:val="22"/>
              </w:rPr>
              <w:t>on la Oferta se deberá presentar una copia del Convenio de la APCA firmado por todos lo</w:t>
            </w:r>
            <w:r w:rsidR="008819E6" w:rsidRPr="007C0575">
              <w:rPr>
                <w:rFonts w:asciiTheme="minorHAnsi" w:hAnsiTheme="minorHAnsi" w:cstheme="minorHAnsi"/>
                <w:sz w:val="22"/>
                <w:szCs w:val="22"/>
              </w:rPr>
              <w:t>s</w:t>
            </w:r>
            <w:r w:rsidRPr="007C0575">
              <w:rPr>
                <w:rFonts w:asciiTheme="minorHAnsi" w:hAnsiTheme="minorHAnsi" w:cstheme="minorHAnsi"/>
                <w:sz w:val="22"/>
                <w:szCs w:val="22"/>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7C0575" w:rsidRDefault="003F79AA" w:rsidP="006A6A11">
            <w:pPr>
              <w:spacing w:after="120"/>
              <w:ind w:left="612" w:hanging="540"/>
              <w:jc w:val="both"/>
              <w:rPr>
                <w:rFonts w:asciiTheme="minorHAnsi" w:hAnsiTheme="minorHAnsi" w:cstheme="minorHAnsi"/>
                <w:sz w:val="22"/>
                <w:szCs w:val="22"/>
              </w:rPr>
            </w:pPr>
            <w:r w:rsidRPr="007C0575">
              <w:rPr>
                <w:rFonts w:asciiTheme="minorHAnsi" w:hAnsiTheme="minorHAnsi" w:cstheme="minorHAnsi"/>
                <w:sz w:val="22"/>
                <w:szCs w:val="22"/>
              </w:rPr>
              <w:t>5.5</w:t>
            </w:r>
            <w:r w:rsidRPr="007C0575">
              <w:rPr>
                <w:rFonts w:asciiTheme="minorHAnsi" w:hAnsiTheme="minorHAnsi" w:cstheme="minorHAnsi"/>
                <w:sz w:val="22"/>
                <w:szCs w:val="22"/>
              </w:rPr>
              <w:tab/>
              <w:t>Para la adjudicación del Contrato, los Oferentes deberán cumplir con los siguientes criterios mínimos de calificación:</w:t>
            </w:r>
          </w:p>
          <w:p w14:paraId="625C7E27" w14:textId="53475671" w:rsidR="003F79AA" w:rsidRPr="007C0575" w:rsidRDefault="003F79AA" w:rsidP="006A6A11">
            <w:pPr>
              <w:spacing w:after="120"/>
              <w:ind w:left="972" w:hanging="360"/>
              <w:jc w:val="both"/>
              <w:rPr>
                <w:rFonts w:asciiTheme="minorHAnsi" w:hAnsiTheme="minorHAnsi" w:cstheme="minorHAnsi"/>
                <w:b/>
                <w:bCs/>
                <w:sz w:val="22"/>
                <w:szCs w:val="22"/>
              </w:rPr>
            </w:pPr>
            <w:r w:rsidRPr="007C0575">
              <w:rPr>
                <w:rFonts w:asciiTheme="minorHAnsi" w:hAnsiTheme="minorHAnsi" w:cstheme="minorHAnsi"/>
                <w:sz w:val="22"/>
                <w:szCs w:val="22"/>
              </w:rPr>
              <w:t>(a)</w:t>
            </w:r>
            <w:r w:rsidRPr="007C0575">
              <w:rPr>
                <w:rFonts w:asciiTheme="minorHAnsi" w:hAnsiTheme="minorHAnsi" w:cstheme="minorHAnsi"/>
                <w:sz w:val="22"/>
                <w:szCs w:val="22"/>
              </w:rPr>
              <w:tab/>
            </w:r>
            <w:r w:rsidR="0022624A" w:rsidRPr="007C0575">
              <w:rPr>
                <w:rFonts w:asciiTheme="minorHAnsi" w:hAnsiTheme="minorHAnsi" w:cstheme="minorHAnsi"/>
                <w:sz w:val="22"/>
                <w:szCs w:val="22"/>
              </w:rPr>
              <w:t>T</w:t>
            </w:r>
            <w:r w:rsidRPr="007C0575">
              <w:rPr>
                <w:rFonts w:asciiTheme="minorHAnsi" w:hAnsiTheme="minorHAnsi" w:cstheme="minorHAnsi"/>
                <w:sz w:val="22"/>
                <w:szCs w:val="22"/>
              </w:rPr>
              <w:t xml:space="preserve">ener una facturación promedio anual por construcción de obras por el período </w:t>
            </w:r>
            <w:r w:rsidRPr="007C0575">
              <w:rPr>
                <w:rFonts w:asciiTheme="minorHAnsi" w:hAnsiTheme="minorHAnsi" w:cstheme="minorHAnsi"/>
                <w:b/>
                <w:sz w:val="22"/>
                <w:szCs w:val="22"/>
              </w:rPr>
              <w:t>indicado en los DDL</w:t>
            </w:r>
            <w:r w:rsidRPr="007C0575">
              <w:rPr>
                <w:rFonts w:asciiTheme="minorHAnsi" w:hAnsiTheme="minorHAnsi" w:cstheme="minorHAnsi"/>
                <w:sz w:val="22"/>
                <w:szCs w:val="22"/>
              </w:rPr>
              <w:t xml:space="preserve"> de al menos el múltiplo </w:t>
            </w:r>
            <w:r w:rsidRPr="007C0575">
              <w:rPr>
                <w:rFonts w:asciiTheme="minorHAnsi" w:hAnsiTheme="minorHAnsi" w:cstheme="minorHAnsi"/>
                <w:b/>
                <w:sz w:val="22"/>
                <w:szCs w:val="22"/>
              </w:rPr>
              <w:t>indicado en los DDL</w:t>
            </w:r>
            <w:r w:rsidRPr="007C0575">
              <w:rPr>
                <w:rFonts w:asciiTheme="minorHAnsi" w:hAnsiTheme="minorHAnsi" w:cstheme="minorHAnsi"/>
                <w:b/>
                <w:bCs/>
                <w:sz w:val="22"/>
                <w:szCs w:val="22"/>
              </w:rPr>
              <w:t xml:space="preserve">. </w:t>
            </w:r>
          </w:p>
          <w:p w14:paraId="11608738" w14:textId="1AFFCA2C" w:rsidR="003F79AA" w:rsidRPr="007C0575" w:rsidRDefault="003F79AA" w:rsidP="006A6A11">
            <w:pPr>
              <w:spacing w:after="120"/>
              <w:ind w:left="972" w:hanging="360"/>
              <w:jc w:val="both"/>
              <w:rPr>
                <w:rFonts w:asciiTheme="minorHAnsi" w:hAnsiTheme="minorHAnsi" w:cstheme="minorHAnsi"/>
                <w:sz w:val="22"/>
                <w:szCs w:val="22"/>
              </w:rPr>
            </w:pPr>
            <w:r w:rsidRPr="007C0575">
              <w:rPr>
                <w:rFonts w:asciiTheme="minorHAnsi" w:hAnsiTheme="minorHAnsi" w:cstheme="minorHAnsi"/>
                <w:sz w:val="22"/>
                <w:szCs w:val="22"/>
              </w:rPr>
              <w:t>(b)</w:t>
            </w:r>
            <w:r w:rsidRPr="007C0575">
              <w:rPr>
                <w:rFonts w:asciiTheme="minorHAnsi" w:hAnsiTheme="minorHAnsi" w:cstheme="minorHAnsi"/>
                <w:sz w:val="22"/>
                <w:szCs w:val="22"/>
              </w:rPr>
              <w:tab/>
            </w:r>
            <w:r w:rsidR="0022624A" w:rsidRPr="007C0575">
              <w:rPr>
                <w:rFonts w:asciiTheme="minorHAnsi" w:hAnsiTheme="minorHAnsi" w:cstheme="minorHAnsi"/>
                <w:sz w:val="22"/>
                <w:szCs w:val="22"/>
              </w:rPr>
              <w:t>D</w:t>
            </w:r>
            <w:r w:rsidRPr="007C0575">
              <w:rPr>
                <w:rFonts w:asciiTheme="minorHAnsi" w:hAnsiTheme="minorHAnsi" w:cstheme="minorHAnsi"/>
                <w:sz w:val="22"/>
                <w:szCs w:val="22"/>
              </w:rPr>
              <w:t xml:space="preserve">emostrar experiencia como Contratista principal en la construcción de por lo menos </w:t>
            </w:r>
            <w:r w:rsidRPr="007C0575">
              <w:rPr>
                <w:rFonts w:asciiTheme="minorHAnsi" w:hAnsiTheme="minorHAnsi" w:cstheme="minorHAnsi"/>
                <w:bCs/>
                <w:sz w:val="22"/>
                <w:szCs w:val="22"/>
              </w:rPr>
              <w:t>el</w:t>
            </w:r>
            <w:r w:rsidRPr="007C0575">
              <w:rPr>
                <w:rFonts w:asciiTheme="minorHAnsi" w:hAnsiTheme="minorHAnsi" w:cstheme="minorHAnsi"/>
                <w:b/>
                <w:sz w:val="22"/>
                <w:szCs w:val="22"/>
              </w:rPr>
              <w:t xml:space="preserve"> </w:t>
            </w:r>
            <w:r w:rsidRPr="007C0575">
              <w:rPr>
                <w:rFonts w:asciiTheme="minorHAnsi" w:hAnsiTheme="minorHAnsi" w:cstheme="minorHAnsi"/>
                <w:sz w:val="22"/>
                <w:szCs w:val="22"/>
              </w:rPr>
              <w:t>número de obras</w:t>
            </w:r>
            <w:r w:rsidRPr="007C0575">
              <w:rPr>
                <w:rFonts w:asciiTheme="minorHAnsi" w:hAnsiTheme="minorHAnsi" w:cstheme="minorHAnsi"/>
                <w:b/>
                <w:sz w:val="22"/>
                <w:szCs w:val="22"/>
              </w:rPr>
              <w:t xml:space="preserve"> indicado en los DDL,</w:t>
            </w:r>
            <w:r w:rsidRPr="007C0575">
              <w:rPr>
                <w:rFonts w:asciiTheme="minorHAnsi" w:hAnsiTheme="minorHAnsi" w:cstheme="minorHAnsi"/>
                <w:sz w:val="22"/>
                <w:szCs w:val="22"/>
              </w:rPr>
              <w:t xml:space="preserve"> cuya naturaleza y complejidad sean equivalentes a las </w:t>
            </w:r>
            <w:r w:rsidRPr="007C0575">
              <w:rPr>
                <w:rFonts w:asciiTheme="minorHAnsi" w:hAnsiTheme="minorHAnsi" w:cstheme="minorHAnsi"/>
                <w:b/>
                <w:bCs/>
                <w:sz w:val="22"/>
                <w:szCs w:val="22"/>
              </w:rPr>
              <w:t>de</w:t>
            </w:r>
            <w:r w:rsidR="008819E6" w:rsidRPr="007C0575">
              <w:rPr>
                <w:rFonts w:asciiTheme="minorHAnsi" w:hAnsiTheme="minorHAnsi" w:cstheme="minorHAnsi"/>
                <w:b/>
                <w:bCs/>
                <w:sz w:val="22"/>
                <w:szCs w:val="22"/>
              </w:rPr>
              <w:t>talladas en los DDL</w:t>
            </w:r>
            <w:r w:rsidRPr="007C0575">
              <w:rPr>
                <w:rFonts w:asciiTheme="minorHAnsi" w:hAnsiTheme="minorHAnsi" w:cstheme="minorHAnsi"/>
                <w:sz w:val="22"/>
                <w:szCs w:val="22"/>
              </w:rPr>
              <w:t>, adquirida durante el período</w:t>
            </w:r>
            <w:r w:rsidRPr="007C0575">
              <w:rPr>
                <w:rFonts w:asciiTheme="minorHAnsi" w:hAnsiTheme="minorHAnsi" w:cstheme="minorHAnsi"/>
                <w:b/>
                <w:sz w:val="22"/>
                <w:szCs w:val="22"/>
              </w:rPr>
              <w:t xml:space="preserve"> indicado en los DDL</w:t>
            </w:r>
            <w:r w:rsidRPr="007C0575">
              <w:rPr>
                <w:rFonts w:asciiTheme="minorHAnsi" w:hAnsiTheme="minorHAnsi" w:cstheme="minorHAnsi"/>
                <w:sz w:val="22"/>
                <w:szCs w:val="22"/>
              </w:rPr>
              <w:t xml:space="preserve"> (para cumplir con este requisito, las obras citadas deberán estar terminadas en al menos un setenta (70) por ciento);</w:t>
            </w:r>
          </w:p>
          <w:p w14:paraId="3F303C25" w14:textId="0FFDD0C0" w:rsidR="003F79AA" w:rsidRPr="007C0575" w:rsidRDefault="0022624A" w:rsidP="006A6A11">
            <w:pPr>
              <w:numPr>
                <w:ilvl w:val="0"/>
                <w:numId w:val="4"/>
              </w:numPr>
              <w:tabs>
                <w:tab w:val="clear" w:pos="1332"/>
              </w:tabs>
              <w:spacing w:after="120"/>
              <w:ind w:left="972" w:hanging="360"/>
              <w:jc w:val="both"/>
              <w:rPr>
                <w:rFonts w:asciiTheme="minorHAnsi" w:hAnsiTheme="minorHAnsi" w:cstheme="minorHAnsi"/>
                <w:sz w:val="22"/>
                <w:szCs w:val="22"/>
              </w:rPr>
            </w:pPr>
            <w:r w:rsidRPr="007C0575">
              <w:rPr>
                <w:rFonts w:asciiTheme="minorHAnsi" w:hAnsiTheme="minorHAnsi" w:cstheme="minorHAnsi"/>
                <w:sz w:val="22"/>
                <w:szCs w:val="22"/>
              </w:rPr>
              <w:t>D</w:t>
            </w:r>
            <w:r w:rsidR="003F79AA" w:rsidRPr="007C0575">
              <w:rPr>
                <w:rFonts w:asciiTheme="minorHAnsi" w:hAnsiTheme="minorHAnsi" w:cstheme="minorHAnsi"/>
                <w:sz w:val="22"/>
                <w:szCs w:val="22"/>
              </w:rPr>
              <w:t xml:space="preserve">emostrar que puede asegurar la disponibilidad oportuna del equipo esencial </w:t>
            </w:r>
            <w:r w:rsidR="003F79AA" w:rsidRPr="007C0575">
              <w:rPr>
                <w:rFonts w:asciiTheme="minorHAnsi" w:hAnsiTheme="minorHAnsi" w:cstheme="minorHAnsi"/>
                <w:b/>
                <w:sz w:val="22"/>
                <w:szCs w:val="22"/>
              </w:rPr>
              <w:t>listado en los DDL</w:t>
            </w:r>
            <w:r w:rsidR="003F79AA" w:rsidRPr="007C0575">
              <w:rPr>
                <w:rFonts w:asciiTheme="minorHAnsi" w:hAnsiTheme="minorHAnsi" w:cstheme="minorHAnsi"/>
                <w:sz w:val="22"/>
                <w:szCs w:val="22"/>
              </w:rPr>
              <w:t xml:space="preserve"> (sea este propio, alquilado o disponible mediante arrendamiento financiero)</w:t>
            </w:r>
            <w:r w:rsidR="003F79AA" w:rsidRPr="007C0575">
              <w:rPr>
                <w:rFonts w:asciiTheme="minorHAnsi" w:hAnsiTheme="minorHAnsi" w:cstheme="minorHAnsi"/>
                <w:b/>
                <w:bCs/>
                <w:sz w:val="22"/>
                <w:szCs w:val="22"/>
              </w:rPr>
              <w:t>;</w:t>
            </w:r>
          </w:p>
          <w:p w14:paraId="38803840" w14:textId="1A9F4F9C" w:rsidR="003F79AA" w:rsidRPr="007C0575" w:rsidRDefault="003F79AA" w:rsidP="006A6A11">
            <w:pPr>
              <w:spacing w:after="120"/>
              <w:ind w:left="972" w:hanging="360"/>
              <w:jc w:val="both"/>
              <w:rPr>
                <w:rFonts w:asciiTheme="minorHAnsi" w:hAnsiTheme="minorHAnsi" w:cstheme="minorHAnsi"/>
                <w:sz w:val="22"/>
                <w:szCs w:val="22"/>
              </w:rPr>
            </w:pPr>
            <w:r w:rsidRPr="007C0575">
              <w:rPr>
                <w:rFonts w:asciiTheme="minorHAnsi" w:hAnsiTheme="minorHAnsi" w:cstheme="minorHAnsi"/>
                <w:sz w:val="22"/>
                <w:szCs w:val="22"/>
              </w:rPr>
              <w:t>(d)</w:t>
            </w:r>
            <w:r w:rsidR="007E3E77">
              <w:rPr>
                <w:rFonts w:asciiTheme="minorHAnsi" w:hAnsiTheme="minorHAnsi" w:cstheme="minorHAnsi"/>
                <w:sz w:val="22"/>
                <w:szCs w:val="22"/>
              </w:rPr>
              <w:tab/>
            </w:r>
            <w:r w:rsidR="0022624A" w:rsidRPr="007C0575">
              <w:rPr>
                <w:rFonts w:asciiTheme="minorHAnsi" w:hAnsiTheme="minorHAnsi" w:cstheme="minorHAnsi"/>
                <w:sz w:val="22"/>
                <w:szCs w:val="22"/>
              </w:rPr>
              <w:t>C</w:t>
            </w:r>
            <w:r w:rsidRPr="007C0575">
              <w:rPr>
                <w:rFonts w:asciiTheme="minorHAnsi" w:hAnsiTheme="minorHAnsi" w:cstheme="minorHAnsi"/>
                <w:spacing w:val="-4"/>
                <w:sz w:val="22"/>
                <w:szCs w:val="22"/>
              </w:rPr>
              <w:t xml:space="preserve">ontar con un Administrador de Obras </w:t>
            </w:r>
            <w:r w:rsidR="008819E6" w:rsidRPr="007C0575">
              <w:rPr>
                <w:rFonts w:asciiTheme="minorHAnsi" w:hAnsiTheme="minorHAnsi" w:cstheme="minorHAnsi"/>
                <w:spacing w:val="-4"/>
                <w:sz w:val="22"/>
                <w:szCs w:val="22"/>
              </w:rPr>
              <w:t xml:space="preserve">y personal técnico </w:t>
            </w:r>
            <w:r w:rsidRPr="007C0575">
              <w:rPr>
                <w:rFonts w:asciiTheme="minorHAnsi" w:hAnsiTheme="minorHAnsi" w:cstheme="minorHAnsi"/>
                <w:spacing w:val="-4"/>
                <w:sz w:val="22"/>
                <w:szCs w:val="22"/>
              </w:rPr>
              <w:t xml:space="preserve">con </w:t>
            </w:r>
            <w:r w:rsidR="008819E6" w:rsidRPr="007C0575">
              <w:rPr>
                <w:rFonts w:asciiTheme="minorHAnsi" w:hAnsiTheme="minorHAnsi" w:cstheme="minorHAnsi"/>
                <w:spacing w:val="-4"/>
                <w:sz w:val="22"/>
                <w:szCs w:val="22"/>
              </w:rPr>
              <w:t xml:space="preserve">el número de años </w:t>
            </w:r>
            <w:r w:rsidRPr="007C0575">
              <w:rPr>
                <w:rFonts w:asciiTheme="minorHAnsi" w:hAnsiTheme="minorHAnsi" w:cstheme="minorHAnsi"/>
                <w:spacing w:val="-4"/>
                <w:sz w:val="22"/>
                <w:szCs w:val="22"/>
              </w:rPr>
              <w:t xml:space="preserve">de experiencia en obras </w:t>
            </w:r>
            <w:r w:rsidR="008819E6" w:rsidRPr="007C0575">
              <w:rPr>
                <w:rFonts w:asciiTheme="minorHAnsi" w:hAnsiTheme="minorHAnsi" w:cstheme="minorHAnsi"/>
                <w:b/>
                <w:bCs/>
                <w:spacing w:val="-4"/>
                <w:sz w:val="22"/>
                <w:szCs w:val="22"/>
              </w:rPr>
              <w:t>detallado en los DDL</w:t>
            </w:r>
            <w:r w:rsidR="008819E6" w:rsidRPr="007C0575">
              <w:rPr>
                <w:rFonts w:asciiTheme="minorHAnsi" w:hAnsiTheme="minorHAnsi" w:cstheme="minorHAnsi"/>
                <w:spacing w:val="-4"/>
                <w:sz w:val="22"/>
                <w:szCs w:val="22"/>
              </w:rPr>
              <w:t xml:space="preserve">, </w:t>
            </w:r>
            <w:r w:rsidRPr="007C0575">
              <w:rPr>
                <w:rFonts w:asciiTheme="minorHAnsi" w:hAnsiTheme="minorHAnsi" w:cstheme="minorHAnsi"/>
                <w:spacing w:val="-4"/>
                <w:sz w:val="22"/>
                <w:szCs w:val="22"/>
              </w:rPr>
              <w:t xml:space="preserve">cuya naturaleza y volumen sean equivalentes a las </w:t>
            </w:r>
            <w:r w:rsidRPr="007C0575">
              <w:rPr>
                <w:rFonts w:asciiTheme="minorHAnsi" w:hAnsiTheme="minorHAnsi" w:cstheme="minorHAnsi"/>
                <w:b/>
                <w:bCs/>
                <w:spacing w:val="-4"/>
                <w:sz w:val="22"/>
                <w:szCs w:val="22"/>
              </w:rPr>
              <w:t>de</w:t>
            </w:r>
            <w:r w:rsidR="008819E6" w:rsidRPr="007C0575">
              <w:rPr>
                <w:rFonts w:asciiTheme="minorHAnsi" w:hAnsiTheme="minorHAnsi" w:cstheme="minorHAnsi"/>
                <w:b/>
                <w:bCs/>
                <w:spacing w:val="-4"/>
                <w:sz w:val="22"/>
                <w:szCs w:val="22"/>
              </w:rPr>
              <w:t>talladas en los DDL</w:t>
            </w:r>
            <w:r w:rsidRPr="007C0575">
              <w:rPr>
                <w:rFonts w:asciiTheme="minorHAnsi" w:hAnsiTheme="minorHAnsi" w:cstheme="minorHAnsi"/>
                <w:spacing w:val="-4"/>
                <w:sz w:val="22"/>
                <w:szCs w:val="22"/>
              </w:rPr>
              <w:t xml:space="preserve">; y </w:t>
            </w:r>
          </w:p>
          <w:p w14:paraId="639984D3" w14:textId="7E1BF8E2" w:rsidR="00EA6EB4" w:rsidRPr="007C0575" w:rsidRDefault="003F79AA" w:rsidP="006A6A11">
            <w:pPr>
              <w:spacing w:after="120"/>
              <w:ind w:left="972" w:hanging="360"/>
              <w:jc w:val="both"/>
              <w:rPr>
                <w:rFonts w:asciiTheme="minorHAnsi" w:hAnsiTheme="minorHAnsi" w:cstheme="minorHAnsi"/>
                <w:b/>
                <w:bCs/>
                <w:spacing w:val="-4"/>
                <w:sz w:val="22"/>
                <w:szCs w:val="22"/>
              </w:rPr>
            </w:pPr>
            <w:r w:rsidRPr="007C0575">
              <w:rPr>
                <w:rFonts w:asciiTheme="minorHAnsi" w:hAnsiTheme="minorHAnsi" w:cstheme="minorHAnsi"/>
                <w:sz w:val="22"/>
                <w:szCs w:val="22"/>
              </w:rPr>
              <w:t>(e)</w:t>
            </w:r>
            <w:r w:rsidRPr="007C0575">
              <w:rPr>
                <w:rFonts w:asciiTheme="minorHAnsi" w:hAnsiTheme="minorHAnsi" w:cstheme="minorHAnsi"/>
                <w:sz w:val="22"/>
                <w:szCs w:val="22"/>
              </w:rPr>
              <w:tab/>
            </w:r>
            <w:r w:rsidR="0022624A" w:rsidRPr="007C0575">
              <w:rPr>
                <w:rFonts w:asciiTheme="minorHAnsi" w:hAnsiTheme="minorHAnsi" w:cstheme="minorHAnsi"/>
                <w:sz w:val="22"/>
                <w:szCs w:val="22"/>
              </w:rPr>
              <w:t>C</w:t>
            </w:r>
            <w:r w:rsidRPr="007C0575">
              <w:rPr>
                <w:rFonts w:asciiTheme="minorHAnsi" w:hAnsiTheme="minorHAnsi" w:cstheme="minorHAnsi"/>
                <w:spacing w:val="-4"/>
                <w:sz w:val="22"/>
                <w:szCs w:val="22"/>
              </w:rPr>
              <w:t xml:space="preserve">ontar con activos líquidos y/o disponibilidad de crédito libres de otros compromisos contractuales y excluyendo cualquier anticipo </w:t>
            </w:r>
            <w:r w:rsidRPr="007C0575">
              <w:rPr>
                <w:rFonts w:asciiTheme="minorHAnsi" w:hAnsiTheme="minorHAnsi" w:cstheme="minorHAnsi"/>
                <w:spacing w:val="-4"/>
                <w:sz w:val="22"/>
                <w:szCs w:val="22"/>
              </w:rPr>
              <w:lastRenderedPageBreak/>
              <w:t xml:space="preserve">que pudiera recibir bajo el Contrato, por un monto superior a la suma </w:t>
            </w:r>
            <w:r w:rsidRPr="007C0575">
              <w:rPr>
                <w:rFonts w:asciiTheme="minorHAnsi" w:hAnsiTheme="minorHAnsi" w:cstheme="minorHAnsi"/>
                <w:b/>
                <w:spacing w:val="-4"/>
                <w:sz w:val="22"/>
                <w:szCs w:val="22"/>
              </w:rPr>
              <w:t>indicada en los DDL</w:t>
            </w:r>
            <w:r w:rsidRPr="007C0575">
              <w:rPr>
                <w:rFonts w:asciiTheme="minorHAnsi" w:hAnsiTheme="minorHAnsi" w:cstheme="minorHAnsi"/>
                <w:b/>
                <w:bCs/>
                <w:spacing w:val="-4"/>
                <w:sz w:val="22"/>
                <w:szCs w:val="22"/>
              </w:rPr>
              <w:t xml:space="preserve">. </w:t>
            </w:r>
          </w:p>
          <w:p w14:paraId="29FABCCD" w14:textId="574D501E" w:rsidR="003F79AA" w:rsidRPr="007C0575" w:rsidRDefault="008819E6" w:rsidP="006A6A11">
            <w:pPr>
              <w:spacing w:after="120"/>
              <w:ind w:left="972" w:hanging="360"/>
              <w:jc w:val="both"/>
              <w:rPr>
                <w:rFonts w:asciiTheme="minorHAnsi" w:hAnsiTheme="minorHAnsi" w:cstheme="minorHAnsi"/>
                <w:spacing w:val="-3"/>
                <w:sz w:val="22"/>
                <w:szCs w:val="22"/>
              </w:rPr>
            </w:pPr>
            <w:r w:rsidRPr="007C0575">
              <w:rPr>
                <w:rFonts w:asciiTheme="minorHAnsi" w:hAnsiTheme="minorHAnsi" w:cstheme="minorHAnsi"/>
                <w:b/>
                <w:bCs/>
                <w:spacing w:val="-3"/>
                <w:sz w:val="22"/>
                <w:szCs w:val="22"/>
              </w:rPr>
              <w:t>f)</w:t>
            </w:r>
            <w:r w:rsidR="007E3E77">
              <w:rPr>
                <w:rFonts w:asciiTheme="minorHAnsi" w:hAnsiTheme="minorHAnsi" w:cstheme="minorHAnsi"/>
                <w:b/>
                <w:bCs/>
                <w:spacing w:val="-3"/>
                <w:sz w:val="22"/>
                <w:szCs w:val="22"/>
              </w:rPr>
              <w:tab/>
            </w:r>
            <w:r w:rsidR="003F79AA" w:rsidRPr="007C0575">
              <w:rPr>
                <w:rFonts w:asciiTheme="minorHAnsi" w:hAnsiTheme="minorHAnsi" w:cstheme="minorHAnsi"/>
                <w:spacing w:val="-3"/>
                <w:sz w:val="22"/>
                <w:szCs w:val="22"/>
              </w:rPr>
              <w:t xml:space="preserve">Un </w:t>
            </w:r>
            <w:r w:rsidR="003F79AA" w:rsidRPr="007C0575">
              <w:rPr>
                <w:rFonts w:asciiTheme="minorHAnsi" w:hAnsiTheme="minorHAnsi" w:cstheme="minorHAnsi"/>
                <w:sz w:val="22"/>
                <w:szCs w:val="22"/>
              </w:rPr>
              <w:t>historial</w:t>
            </w:r>
            <w:r w:rsidR="003F79AA" w:rsidRPr="007C0575">
              <w:rPr>
                <w:rFonts w:asciiTheme="minorHAnsi" w:hAnsiTheme="minorHAnsi" w:cstheme="minorHAnsi"/>
                <w:spacing w:val="-3"/>
                <w:sz w:val="22"/>
                <w:szCs w:val="22"/>
              </w:rPr>
              <w:t xml:space="preserve"> consistente de litigios o laudos arbitrales en contra del Oferente o cualquiera de los integrantes de una APCA podría ser causal para su descalificación.</w:t>
            </w:r>
          </w:p>
          <w:p w14:paraId="1329DE3D" w14:textId="77777777" w:rsidR="003F79AA" w:rsidRPr="007C0575" w:rsidRDefault="003F79AA" w:rsidP="006A6A11">
            <w:pPr>
              <w:spacing w:after="120"/>
              <w:ind w:left="612" w:hanging="540"/>
              <w:jc w:val="both"/>
              <w:rPr>
                <w:rFonts w:asciiTheme="minorHAnsi" w:hAnsiTheme="minorHAnsi" w:cstheme="minorHAnsi"/>
                <w:sz w:val="22"/>
                <w:szCs w:val="22"/>
              </w:rPr>
            </w:pPr>
            <w:r w:rsidRPr="007C0575">
              <w:rPr>
                <w:rFonts w:asciiTheme="minorHAnsi" w:hAnsiTheme="minorHAnsi" w:cstheme="minorHAnsi"/>
                <w:spacing w:val="-3"/>
                <w:sz w:val="22"/>
                <w:szCs w:val="22"/>
              </w:rPr>
              <w:t>5.6</w:t>
            </w:r>
            <w:r w:rsidRPr="007C0575">
              <w:rPr>
                <w:rFonts w:asciiTheme="minorHAnsi" w:hAnsiTheme="minorHAnsi" w:cstheme="minorHAnsi"/>
                <w:spacing w:val="-3"/>
                <w:sz w:val="22"/>
                <w:szCs w:val="22"/>
              </w:rPr>
              <w:tab/>
              <w:t xml:space="preserve">Las cifras correspondientes a cada uno de los integrantes de  una APCA se sumarán a fin de determinar si el Oferente cumple con los requisitos mínimos de calificación de conformidad con las </w:t>
            </w:r>
            <w:proofErr w:type="spellStart"/>
            <w:r w:rsidRPr="007C0575">
              <w:rPr>
                <w:rFonts w:asciiTheme="minorHAnsi" w:hAnsiTheme="minorHAnsi" w:cstheme="minorHAnsi"/>
                <w:spacing w:val="-3"/>
                <w:sz w:val="22"/>
                <w:szCs w:val="22"/>
              </w:rPr>
              <w:t>Subcláusulas</w:t>
            </w:r>
            <w:proofErr w:type="spellEnd"/>
            <w:r w:rsidRPr="007C0575">
              <w:rPr>
                <w:rFonts w:asciiTheme="minorHAnsi" w:hAnsiTheme="minorHAnsi" w:cstheme="minorHAnsi"/>
                <w:spacing w:val="-3"/>
                <w:sz w:val="22"/>
                <w:szCs w:val="22"/>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7C0575">
              <w:rPr>
                <w:rFonts w:asciiTheme="minorHAnsi" w:hAnsiTheme="minorHAnsi" w:cstheme="minorHAnsi"/>
                <w:spacing w:val="-3"/>
                <w:sz w:val="22"/>
                <w:szCs w:val="22"/>
              </w:rPr>
              <w:t>Subcláusulas</w:t>
            </w:r>
            <w:proofErr w:type="spellEnd"/>
            <w:r w:rsidRPr="007C0575">
              <w:rPr>
                <w:rFonts w:asciiTheme="minorHAnsi" w:hAnsiTheme="minorHAnsi" w:cstheme="minorHAnsi"/>
                <w:spacing w:val="-3"/>
                <w:sz w:val="22"/>
                <w:szCs w:val="22"/>
              </w:rPr>
              <w:t xml:space="preserve"> 5.5 (a), (b) y (e); y el socio designado como representante debe cumplir al menos con el cuarenta por</w:t>
            </w:r>
            <w:r w:rsidR="008819E6" w:rsidRPr="007C0575">
              <w:rPr>
                <w:rFonts w:asciiTheme="minorHAnsi" w:hAnsiTheme="minorHAnsi" w:cstheme="minorHAnsi"/>
                <w:spacing w:val="-3"/>
                <w:sz w:val="22"/>
                <w:szCs w:val="22"/>
              </w:rPr>
              <w:t xml:space="preserve"> </w:t>
            </w:r>
            <w:r w:rsidRPr="007C0575">
              <w:rPr>
                <w:rFonts w:asciiTheme="minorHAnsi" w:hAnsiTheme="minorHAnsi" w:cstheme="minorHAnsi"/>
                <w:spacing w:val="-3"/>
                <w:sz w:val="22"/>
                <w:szCs w:val="22"/>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7C0575">
              <w:rPr>
                <w:rFonts w:asciiTheme="minorHAnsi" w:hAnsiTheme="minorHAnsi" w:cstheme="minorHAnsi"/>
                <w:b/>
                <w:bCs/>
                <w:spacing w:val="-3"/>
                <w:sz w:val="22"/>
                <w:szCs w:val="22"/>
              </w:rPr>
              <w:t>s</w:t>
            </w:r>
            <w:r w:rsidRPr="007C0575">
              <w:rPr>
                <w:rFonts w:asciiTheme="minorHAnsi" w:hAnsiTheme="minorHAnsi" w:cstheme="minorHAnsi"/>
                <w:b/>
                <w:spacing w:val="-3"/>
                <w:sz w:val="22"/>
                <w:szCs w:val="22"/>
              </w:rPr>
              <w:t>alvo que se indique otra cosa en los DDL</w:t>
            </w:r>
            <w:r w:rsidRPr="007C0575">
              <w:rPr>
                <w:rFonts w:asciiTheme="minorHAnsi" w:hAnsiTheme="minorHAnsi" w:cstheme="minorHAnsi"/>
                <w:b/>
                <w:bCs/>
                <w:spacing w:val="-3"/>
                <w:sz w:val="22"/>
                <w:szCs w:val="22"/>
              </w:rPr>
              <w:t>.</w:t>
            </w:r>
            <w:r w:rsidR="00F23625" w:rsidRPr="007C0575">
              <w:rPr>
                <w:rFonts w:asciiTheme="minorHAnsi" w:hAnsiTheme="minorHAnsi" w:cstheme="minorHAnsi"/>
                <w:sz w:val="22"/>
                <w:szCs w:val="22"/>
              </w:rPr>
              <w:t xml:space="preserve"> </w:t>
            </w:r>
          </w:p>
        </w:tc>
      </w:tr>
      <w:tr w:rsidR="003F79AA" w:rsidRPr="007C0575" w14:paraId="095426A5" w14:textId="77777777" w:rsidTr="006575F5">
        <w:trPr>
          <w:trHeight w:val="360"/>
        </w:trPr>
        <w:tc>
          <w:tcPr>
            <w:tcW w:w="2237" w:type="dxa"/>
            <w:gridSpan w:val="2"/>
          </w:tcPr>
          <w:p w14:paraId="4A3EBFCC" w14:textId="3349A00C" w:rsidR="003F79AA" w:rsidRPr="007C0575" w:rsidRDefault="003F79AA" w:rsidP="006A6A11">
            <w:pPr>
              <w:pStyle w:val="Ttulo3"/>
              <w:spacing w:after="120"/>
              <w:rPr>
                <w:rFonts w:asciiTheme="minorHAnsi" w:hAnsiTheme="minorHAnsi" w:cstheme="minorHAnsi"/>
                <w:sz w:val="22"/>
                <w:szCs w:val="22"/>
              </w:rPr>
            </w:pPr>
            <w:bookmarkStart w:id="9" w:name="_Toc115773981"/>
            <w:r w:rsidRPr="007C0575">
              <w:rPr>
                <w:rFonts w:asciiTheme="minorHAnsi" w:hAnsiTheme="minorHAnsi" w:cstheme="minorHAnsi"/>
                <w:sz w:val="22"/>
                <w:szCs w:val="22"/>
              </w:rPr>
              <w:lastRenderedPageBreak/>
              <w:t>6.</w:t>
            </w:r>
            <w:r w:rsidRPr="007C0575">
              <w:rPr>
                <w:rFonts w:asciiTheme="minorHAnsi" w:hAnsiTheme="minorHAnsi" w:cstheme="minorHAnsi"/>
                <w:sz w:val="22"/>
                <w:szCs w:val="22"/>
              </w:rPr>
              <w:tab/>
              <w:t>Una Oferta por Oferente</w:t>
            </w:r>
            <w:bookmarkEnd w:id="9"/>
            <w:r w:rsidR="00871311">
              <w:rPr>
                <w:rFonts w:asciiTheme="minorHAnsi" w:hAnsiTheme="minorHAnsi" w:cstheme="minorHAnsi"/>
                <w:sz w:val="22"/>
                <w:szCs w:val="22"/>
              </w:rPr>
              <w:t>.</w:t>
            </w:r>
          </w:p>
        </w:tc>
        <w:tc>
          <w:tcPr>
            <w:tcW w:w="7119" w:type="dxa"/>
          </w:tcPr>
          <w:p w14:paraId="6450C2F5" w14:textId="77777777" w:rsidR="003F79AA" w:rsidRPr="007C0575" w:rsidRDefault="003F79AA" w:rsidP="006A6A11">
            <w:pPr>
              <w:spacing w:after="120"/>
              <w:ind w:left="612" w:hanging="540"/>
              <w:jc w:val="both"/>
              <w:rPr>
                <w:rFonts w:asciiTheme="minorHAnsi" w:hAnsiTheme="minorHAnsi" w:cstheme="minorHAnsi"/>
                <w:sz w:val="22"/>
                <w:szCs w:val="22"/>
              </w:rPr>
            </w:pPr>
            <w:r w:rsidRPr="007C0575">
              <w:rPr>
                <w:rFonts w:asciiTheme="minorHAnsi" w:hAnsiTheme="minorHAnsi" w:cstheme="minorHAnsi"/>
                <w:sz w:val="22"/>
                <w:szCs w:val="22"/>
              </w:rPr>
              <w:t>6.1</w:t>
            </w:r>
            <w:r w:rsidRPr="007C0575">
              <w:rPr>
                <w:rFonts w:asciiTheme="minorHAnsi" w:hAnsiTheme="minorHAnsi" w:cstheme="minorHAnsi"/>
                <w:sz w:val="22"/>
                <w:szCs w:val="22"/>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7C0575" w14:paraId="04EA6D0D" w14:textId="77777777" w:rsidTr="006575F5">
        <w:trPr>
          <w:trHeight w:val="360"/>
        </w:trPr>
        <w:tc>
          <w:tcPr>
            <w:tcW w:w="2237" w:type="dxa"/>
            <w:gridSpan w:val="2"/>
          </w:tcPr>
          <w:p w14:paraId="7C5B4228" w14:textId="71D51709" w:rsidR="003F79AA" w:rsidRPr="007C0575" w:rsidRDefault="003F79AA" w:rsidP="006A6A11">
            <w:pPr>
              <w:pStyle w:val="Ttulo3"/>
              <w:spacing w:after="120"/>
              <w:rPr>
                <w:rFonts w:asciiTheme="minorHAnsi" w:hAnsiTheme="minorHAnsi" w:cstheme="minorHAnsi"/>
                <w:sz w:val="22"/>
                <w:szCs w:val="22"/>
              </w:rPr>
            </w:pPr>
            <w:bookmarkStart w:id="10" w:name="_Toc115773982"/>
            <w:r w:rsidRPr="007C0575">
              <w:rPr>
                <w:rFonts w:asciiTheme="minorHAnsi" w:hAnsiTheme="minorHAnsi" w:cstheme="minorHAnsi"/>
                <w:sz w:val="22"/>
                <w:szCs w:val="22"/>
              </w:rPr>
              <w:t>7.</w:t>
            </w:r>
            <w:r w:rsidRPr="007C0575">
              <w:rPr>
                <w:rFonts w:asciiTheme="minorHAnsi" w:hAnsiTheme="minorHAnsi" w:cstheme="minorHAnsi"/>
                <w:sz w:val="22"/>
                <w:szCs w:val="22"/>
              </w:rPr>
              <w:tab/>
              <w:t>Costo de las propuestas</w:t>
            </w:r>
            <w:bookmarkEnd w:id="10"/>
            <w:r w:rsidR="00871311">
              <w:rPr>
                <w:rFonts w:asciiTheme="minorHAnsi" w:hAnsiTheme="minorHAnsi" w:cstheme="minorHAnsi"/>
                <w:sz w:val="22"/>
                <w:szCs w:val="22"/>
              </w:rPr>
              <w:t>.</w:t>
            </w:r>
          </w:p>
        </w:tc>
        <w:tc>
          <w:tcPr>
            <w:tcW w:w="7119" w:type="dxa"/>
          </w:tcPr>
          <w:p w14:paraId="5405FDE7" w14:textId="77777777" w:rsidR="003F79AA" w:rsidRPr="007C0575" w:rsidRDefault="003F79AA" w:rsidP="006A6A11">
            <w:pPr>
              <w:spacing w:after="120"/>
              <w:ind w:left="612" w:hanging="540"/>
              <w:jc w:val="both"/>
              <w:rPr>
                <w:rFonts w:asciiTheme="minorHAnsi" w:hAnsiTheme="minorHAnsi" w:cstheme="minorHAnsi"/>
                <w:sz w:val="22"/>
                <w:szCs w:val="22"/>
              </w:rPr>
            </w:pPr>
            <w:r w:rsidRPr="007C0575">
              <w:rPr>
                <w:rFonts w:asciiTheme="minorHAnsi" w:hAnsiTheme="minorHAnsi" w:cstheme="minorHAnsi"/>
                <w:sz w:val="22"/>
                <w:szCs w:val="22"/>
              </w:rPr>
              <w:t>7.1</w:t>
            </w:r>
            <w:r w:rsidRPr="007C0575">
              <w:rPr>
                <w:rFonts w:asciiTheme="minorHAnsi" w:hAnsiTheme="minorHAnsi" w:cstheme="minorHAnsi"/>
                <w:sz w:val="22"/>
                <w:szCs w:val="22"/>
              </w:rPr>
              <w:tab/>
            </w:r>
            <w:r w:rsidRPr="007C0575">
              <w:rPr>
                <w:rFonts w:asciiTheme="minorHAnsi" w:hAnsiTheme="minorHAnsi" w:cstheme="minorHAnsi"/>
                <w:spacing w:val="-4"/>
                <w:sz w:val="22"/>
                <w:szCs w:val="22"/>
              </w:rPr>
              <w:t>Los Oferentes serán responsables por todos los gastos asociados con la preparación y presentación de sus Ofertas y el Contratante en ningún momento será responsable por dichos gastos</w:t>
            </w:r>
            <w:r w:rsidRPr="007C0575">
              <w:rPr>
                <w:rFonts w:asciiTheme="minorHAnsi" w:hAnsiTheme="minorHAnsi" w:cstheme="minorHAnsi"/>
                <w:sz w:val="22"/>
                <w:szCs w:val="22"/>
              </w:rPr>
              <w:t>.</w:t>
            </w:r>
          </w:p>
        </w:tc>
      </w:tr>
      <w:tr w:rsidR="003F79AA" w:rsidRPr="007C0575" w14:paraId="7F2210A4" w14:textId="77777777" w:rsidTr="006575F5">
        <w:trPr>
          <w:trHeight w:val="360"/>
        </w:trPr>
        <w:tc>
          <w:tcPr>
            <w:tcW w:w="2237" w:type="dxa"/>
            <w:gridSpan w:val="2"/>
          </w:tcPr>
          <w:p w14:paraId="30662EF1" w14:textId="024A7FE8" w:rsidR="003F79AA" w:rsidRPr="007C0575" w:rsidRDefault="003F79AA" w:rsidP="006A6A11">
            <w:pPr>
              <w:pStyle w:val="Ttulo3"/>
              <w:spacing w:after="120"/>
              <w:rPr>
                <w:rFonts w:asciiTheme="minorHAnsi" w:hAnsiTheme="minorHAnsi" w:cstheme="minorHAnsi"/>
                <w:sz w:val="22"/>
                <w:szCs w:val="22"/>
              </w:rPr>
            </w:pPr>
            <w:bookmarkStart w:id="11" w:name="_Toc115773983"/>
            <w:r w:rsidRPr="007C0575">
              <w:rPr>
                <w:rFonts w:asciiTheme="minorHAnsi" w:hAnsiTheme="minorHAnsi" w:cstheme="minorHAnsi"/>
                <w:sz w:val="22"/>
                <w:szCs w:val="22"/>
              </w:rPr>
              <w:t>8.</w:t>
            </w:r>
            <w:r w:rsidRPr="007C0575">
              <w:rPr>
                <w:rFonts w:asciiTheme="minorHAnsi" w:hAnsiTheme="minorHAnsi" w:cstheme="minorHAnsi"/>
                <w:sz w:val="22"/>
                <w:szCs w:val="22"/>
              </w:rPr>
              <w:tab/>
              <w:t>Visita al Sitio de las obras</w:t>
            </w:r>
            <w:bookmarkEnd w:id="11"/>
            <w:r w:rsidR="00871311">
              <w:rPr>
                <w:rFonts w:asciiTheme="minorHAnsi" w:hAnsiTheme="minorHAnsi" w:cstheme="minorHAnsi"/>
                <w:sz w:val="22"/>
                <w:szCs w:val="22"/>
              </w:rPr>
              <w:t>.</w:t>
            </w:r>
          </w:p>
        </w:tc>
        <w:tc>
          <w:tcPr>
            <w:tcW w:w="7119" w:type="dxa"/>
          </w:tcPr>
          <w:p w14:paraId="5B239543" w14:textId="34C275EB" w:rsidR="003F79AA" w:rsidRPr="007C0575" w:rsidRDefault="003F79AA" w:rsidP="006A6A11">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8.1</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7C0575" w14:paraId="70C4DD56" w14:textId="77777777" w:rsidTr="006575F5">
        <w:trPr>
          <w:trHeight w:val="360"/>
        </w:trPr>
        <w:tc>
          <w:tcPr>
            <w:tcW w:w="9356" w:type="dxa"/>
            <w:gridSpan w:val="3"/>
          </w:tcPr>
          <w:p w14:paraId="58E55398" w14:textId="4A495DFB" w:rsidR="003F79AA" w:rsidRPr="007C0575" w:rsidRDefault="003F79AA" w:rsidP="006A6A11">
            <w:pPr>
              <w:pStyle w:val="Ttulo2"/>
              <w:spacing w:before="0" w:after="120"/>
              <w:rPr>
                <w:rFonts w:asciiTheme="minorHAnsi" w:hAnsiTheme="minorHAnsi" w:cstheme="minorHAnsi"/>
                <w:sz w:val="22"/>
                <w:szCs w:val="22"/>
              </w:rPr>
            </w:pPr>
            <w:bookmarkStart w:id="12" w:name="_Toc115773984"/>
            <w:r w:rsidRPr="007C0575">
              <w:rPr>
                <w:rFonts w:asciiTheme="minorHAnsi" w:hAnsiTheme="minorHAnsi" w:cstheme="minorHAnsi"/>
                <w:sz w:val="22"/>
                <w:szCs w:val="22"/>
              </w:rPr>
              <w:t>B. Documentos de Licitación</w:t>
            </w:r>
            <w:bookmarkEnd w:id="12"/>
            <w:r w:rsidR="00871311">
              <w:rPr>
                <w:rFonts w:asciiTheme="minorHAnsi" w:hAnsiTheme="minorHAnsi" w:cstheme="minorHAnsi"/>
                <w:sz w:val="22"/>
                <w:szCs w:val="22"/>
              </w:rPr>
              <w:t>.</w:t>
            </w:r>
            <w:r w:rsidRPr="007C0575">
              <w:rPr>
                <w:rFonts w:asciiTheme="minorHAnsi" w:hAnsiTheme="minorHAnsi" w:cstheme="minorHAnsi"/>
                <w:sz w:val="22"/>
                <w:szCs w:val="22"/>
              </w:rPr>
              <w:t xml:space="preserve"> </w:t>
            </w:r>
          </w:p>
        </w:tc>
      </w:tr>
      <w:tr w:rsidR="003F79AA" w:rsidRPr="007C0575" w14:paraId="06314D4B" w14:textId="77777777" w:rsidTr="006575F5">
        <w:trPr>
          <w:trHeight w:val="360"/>
        </w:trPr>
        <w:tc>
          <w:tcPr>
            <w:tcW w:w="2237" w:type="dxa"/>
            <w:gridSpan w:val="2"/>
          </w:tcPr>
          <w:p w14:paraId="4B6C1464" w14:textId="6F63E2D5" w:rsidR="003F79AA" w:rsidRPr="007C0575" w:rsidRDefault="003F79AA" w:rsidP="006A6A11">
            <w:pPr>
              <w:pStyle w:val="Ttulo3"/>
              <w:spacing w:after="120"/>
              <w:rPr>
                <w:rFonts w:asciiTheme="minorHAnsi" w:hAnsiTheme="minorHAnsi" w:cstheme="minorHAnsi"/>
                <w:sz w:val="22"/>
                <w:szCs w:val="22"/>
              </w:rPr>
            </w:pPr>
            <w:bookmarkStart w:id="13" w:name="_Toc115773985"/>
            <w:r w:rsidRPr="007C0575">
              <w:rPr>
                <w:rFonts w:asciiTheme="minorHAnsi" w:hAnsiTheme="minorHAnsi" w:cstheme="minorHAnsi"/>
                <w:sz w:val="22"/>
                <w:szCs w:val="22"/>
              </w:rPr>
              <w:t>9.</w:t>
            </w:r>
            <w:r w:rsidRPr="007C0575">
              <w:rPr>
                <w:rFonts w:asciiTheme="minorHAnsi" w:hAnsiTheme="minorHAnsi" w:cstheme="minorHAnsi"/>
                <w:sz w:val="22"/>
                <w:szCs w:val="22"/>
              </w:rPr>
              <w:tab/>
              <w:t>Contenido de los Documentos de Licitación</w:t>
            </w:r>
            <w:bookmarkEnd w:id="13"/>
            <w:r w:rsidR="00871311">
              <w:rPr>
                <w:rFonts w:asciiTheme="minorHAnsi" w:hAnsiTheme="minorHAnsi" w:cstheme="minorHAnsi"/>
                <w:sz w:val="22"/>
                <w:szCs w:val="22"/>
              </w:rPr>
              <w:t>.</w:t>
            </w:r>
          </w:p>
        </w:tc>
        <w:tc>
          <w:tcPr>
            <w:tcW w:w="7119" w:type="dxa"/>
          </w:tcPr>
          <w:p w14:paraId="0C572CC1" w14:textId="77777777"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9.1</w:t>
            </w:r>
            <w:r w:rsidRPr="007C0575">
              <w:rPr>
                <w:rFonts w:asciiTheme="minorHAnsi" w:hAnsiTheme="minorHAnsi" w:cstheme="minorHAnsi"/>
                <w:kern w:val="0"/>
                <w:sz w:val="22"/>
                <w:szCs w:val="22"/>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346C1470" w:rsidR="003F79AA" w:rsidRPr="007C0575" w:rsidRDefault="003F79AA" w:rsidP="006A6A11">
            <w:pPr>
              <w:pStyle w:val="Outline"/>
              <w:tabs>
                <w:tab w:val="left" w:pos="2063"/>
              </w:tabs>
              <w:suppressAutoHyphens/>
              <w:spacing w:before="0" w:after="120"/>
              <w:ind w:left="619" w:hanging="619"/>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ab/>
              <w:t>Sección I</w:t>
            </w:r>
            <w:r w:rsidRPr="007C0575">
              <w:rPr>
                <w:rFonts w:asciiTheme="minorHAnsi" w:hAnsiTheme="minorHAnsi" w:cstheme="minorHAnsi"/>
                <w:kern w:val="0"/>
                <w:sz w:val="22"/>
                <w:szCs w:val="22"/>
                <w:lang w:val="es-ES_tradnl"/>
              </w:rPr>
              <w:tab/>
              <w:t>Instrucciones a los Oferentes (IAO)</w:t>
            </w:r>
            <w:r w:rsidR="00A90890" w:rsidRPr="007C0575">
              <w:rPr>
                <w:rFonts w:asciiTheme="minorHAnsi" w:hAnsiTheme="minorHAnsi" w:cstheme="minorHAnsi"/>
                <w:kern w:val="0"/>
                <w:sz w:val="22"/>
                <w:szCs w:val="22"/>
                <w:lang w:val="es-ES_tradnl"/>
              </w:rPr>
              <w:t>.</w:t>
            </w:r>
          </w:p>
          <w:p w14:paraId="05D56C86" w14:textId="3158CBC7" w:rsidR="003F79AA" w:rsidRPr="007C0575" w:rsidRDefault="003F79AA" w:rsidP="006A6A11">
            <w:pPr>
              <w:pStyle w:val="Outline"/>
              <w:tabs>
                <w:tab w:val="left" w:pos="2052"/>
              </w:tabs>
              <w:suppressAutoHyphens/>
              <w:spacing w:before="0" w:after="120"/>
              <w:ind w:left="619" w:hanging="619"/>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ab/>
              <w:t>Sección II</w:t>
            </w:r>
            <w:r w:rsidRPr="007C0575">
              <w:rPr>
                <w:rFonts w:asciiTheme="minorHAnsi" w:hAnsiTheme="minorHAnsi" w:cstheme="minorHAnsi"/>
                <w:kern w:val="0"/>
                <w:sz w:val="22"/>
                <w:szCs w:val="22"/>
                <w:lang w:val="es-ES_tradnl"/>
              </w:rPr>
              <w:tab/>
              <w:t>Datos de la Licitación (DDL)</w:t>
            </w:r>
            <w:r w:rsidR="00A90890" w:rsidRPr="007C0575">
              <w:rPr>
                <w:rFonts w:asciiTheme="minorHAnsi" w:hAnsiTheme="minorHAnsi" w:cstheme="minorHAnsi"/>
                <w:kern w:val="0"/>
                <w:sz w:val="22"/>
                <w:szCs w:val="22"/>
                <w:lang w:val="es-ES_tradnl"/>
              </w:rPr>
              <w:t>.</w:t>
            </w:r>
          </w:p>
          <w:p w14:paraId="67B108B9" w14:textId="368E68E3" w:rsidR="003F79AA" w:rsidRPr="007C0575" w:rsidRDefault="003F79AA" w:rsidP="006A6A11">
            <w:pPr>
              <w:pStyle w:val="Outline"/>
              <w:tabs>
                <w:tab w:val="left" w:pos="2052"/>
              </w:tabs>
              <w:suppressAutoHyphens/>
              <w:spacing w:before="0" w:after="120"/>
              <w:ind w:left="619" w:hanging="619"/>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ab/>
              <w:t>Sección III</w:t>
            </w:r>
            <w:r w:rsidRPr="007C0575">
              <w:rPr>
                <w:rFonts w:asciiTheme="minorHAnsi" w:hAnsiTheme="minorHAnsi" w:cstheme="minorHAnsi"/>
                <w:kern w:val="0"/>
                <w:sz w:val="22"/>
                <w:szCs w:val="22"/>
                <w:lang w:val="es-ES_tradnl"/>
              </w:rPr>
              <w:tab/>
              <w:t>Países Elegibles</w:t>
            </w:r>
            <w:r w:rsidR="00A90890" w:rsidRPr="007C0575">
              <w:rPr>
                <w:rFonts w:asciiTheme="minorHAnsi" w:hAnsiTheme="minorHAnsi" w:cstheme="minorHAnsi"/>
                <w:kern w:val="0"/>
                <w:sz w:val="22"/>
                <w:szCs w:val="22"/>
                <w:lang w:val="es-ES_tradnl"/>
              </w:rPr>
              <w:t>.</w:t>
            </w:r>
          </w:p>
          <w:p w14:paraId="0DA89C51" w14:textId="105A8CE8" w:rsidR="003F79AA" w:rsidRPr="007C0575" w:rsidRDefault="003F79AA" w:rsidP="006A6A11">
            <w:pPr>
              <w:pStyle w:val="Outline"/>
              <w:tabs>
                <w:tab w:val="left" w:pos="2052"/>
              </w:tabs>
              <w:suppressAutoHyphens/>
              <w:spacing w:before="0" w:after="120"/>
              <w:ind w:left="619" w:hanging="619"/>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ab/>
              <w:t>Sección IV</w:t>
            </w:r>
            <w:r w:rsidRPr="007C0575">
              <w:rPr>
                <w:rFonts w:asciiTheme="minorHAnsi" w:hAnsiTheme="minorHAnsi" w:cstheme="minorHAnsi"/>
                <w:kern w:val="0"/>
                <w:sz w:val="22"/>
                <w:szCs w:val="22"/>
                <w:lang w:val="es-ES_tradnl"/>
              </w:rPr>
              <w:tab/>
              <w:t>Formularios de la Oferta</w:t>
            </w:r>
            <w:r w:rsidR="00A90890" w:rsidRPr="007C0575">
              <w:rPr>
                <w:rFonts w:asciiTheme="minorHAnsi" w:hAnsiTheme="minorHAnsi" w:cstheme="minorHAnsi"/>
                <w:kern w:val="0"/>
                <w:sz w:val="22"/>
                <w:szCs w:val="22"/>
                <w:lang w:val="es-ES_tradnl"/>
              </w:rPr>
              <w:t>.</w:t>
            </w:r>
          </w:p>
          <w:p w14:paraId="1881939D" w14:textId="4C64A11B" w:rsidR="003F79AA" w:rsidRPr="007C0575" w:rsidRDefault="003F79AA" w:rsidP="006A6A11">
            <w:pPr>
              <w:pStyle w:val="Outline"/>
              <w:tabs>
                <w:tab w:val="left" w:pos="2052"/>
              </w:tabs>
              <w:suppressAutoHyphens/>
              <w:spacing w:before="0" w:after="120"/>
              <w:ind w:left="619" w:hanging="619"/>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lastRenderedPageBreak/>
              <w:tab/>
              <w:t>Sección V</w:t>
            </w:r>
            <w:r w:rsidRPr="007C0575">
              <w:rPr>
                <w:rFonts w:asciiTheme="minorHAnsi" w:hAnsiTheme="minorHAnsi" w:cstheme="minorHAnsi"/>
                <w:kern w:val="0"/>
                <w:sz w:val="22"/>
                <w:szCs w:val="22"/>
                <w:lang w:val="es-ES_tradnl"/>
              </w:rPr>
              <w:tab/>
              <w:t>Condiciones Generales del Contrato (CGC)</w:t>
            </w:r>
            <w:r w:rsidR="00AE3F83" w:rsidRPr="007C0575">
              <w:rPr>
                <w:rFonts w:asciiTheme="minorHAnsi" w:hAnsiTheme="minorHAnsi" w:cstheme="minorHAnsi"/>
                <w:kern w:val="0"/>
                <w:sz w:val="22"/>
                <w:szCs w:val="22"/>
                <w:lang w:val="es-ES_tradnl"/>
              </w:rPr>
              <w:t>.</w:t>
            </w:r>
          </w:p>
          <w:p w14:paraId="3E08ACC0" w14:textId="4B85663E" w:rsidR="003F79AA" w:rsidRPr="007C0575" w:rsidRDefault="003F79AA" w:rsidP="006A6A11">
            <w:pPr>
              <w:pStyle w:val="Outline"/>
              <w:tabs>
                <w:tab w:val="left" w:pos="2052"/>
              </w:tabs>
              <w:suppressAutoHyphens/>
              <w:spacing w:before="0" w:after="120"/>
              <w:ind w:left="619" w:hanging="619"/>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ab/>
              <w:t>Sección VI</w:t>
            </w:r>
            <w:r w:rsidRPr="007C0575">
              <w:rPr>
                <w:rFonts w:asciiTheme="minorHAnsi" w:hAnsiTheme="minorHAnsi" w:cstheme="minorHAnsi"/>
                <w:kern w:val="0"/>
                <w:sz w:val="22"/>
                <w:szCs w:val="22"/>
                <w:lang w:val="es-ES_tradnl"/>
              </w:rPr>
              <w:tab/>
              <w:t>Condiciones Especiales del Contrato (CEC)</w:t>
            </w:r>
            <w:r w:rsidR="00AE3F83" w:rsidRPr="007C0575">
              <w:rPr>
                <w:rFonts w:asciiTheme="minorHAnsi" w:hAnsiTheme="minorHAnsi" w:cstheme="minorHAnsi"/>
                <w:kern w:val="0"/>
                <w:sz w:val="22"/>
                <w:szCs w:val="22"/>
                <w:lang w:val="es-ES_tradnl"/>
              </w:rPr>
              <w:t>.</w:t>
            </w:r>
          </w:p>
          <w:p w14:paraId="6DD81CDC" w14:textId="57B045C5" w:rsidR="003F79AA" w:rsidRPr="007C0575" w:rsidRDefault="003F79AA" w:rsidP="006A6A11">
            <w:pPr>
              <w:pStyle w:val="Outline"/>
              <w:suppressAutoHyphens/>
              <w:spacing w:before="0" w:after="120"/>
              <w:ind w:left="2063" w:hanging="1519"/>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 xml:space="preserve"> Sección VII</w:t>
            </w:r>
            <w:r w:rsidRPr="007C0575">
              <w:rPr>
                <w:rFonts w:asciiTheme="minorHAnsi" w:hAnsiTheme="minorHAnsi" w:cstheme="minorHAnsi"/>
                <w:kern w:val="0"/>
                <w:sz w:val="22"/>
                <w:szCs w:val="22"/>
                <w:lang w:val="es-ES_tradnl"/>
              </w:rPr>
              <w:tab/>
              <w:t>Especificaciones y Condiciones de Cumplimiento</w:t>
            </w:r>
            <w:r w:rsidR="00AE3F83" w:rsidRPr="007C0575">
              <w:rPr>
                <w:rFonts w:asciiTheme="minorHAnsi" w:hAnsiTheme="minorHAnsi" w:cstheme="minorHAnsi"/>
                <w:kern w:val="0"/>
                <w:sz w:val="22"/>
                <w:szCs w:val="22"/>
                <w:lang w:val="es-ES_tradnl"/>
              </w:rPr>
              <w:t>.</w:t>
            </w:r>
          </w:p>
          <w:p w14:paraId="16D81F55" w14:textId="207169F7" w:rsidR="003F79AA" w:rsidRPr="007C0575" w:rsidRDefault="003F79AA" w:rsidP="006A6A11">
            <w:pPr>
              <w:pStyle w:val="Outline"/>
              <w:tabs>
                <w:tab w:val="left" w:pos="2052"/>
              </w:tabs>
              <w:suppressAutoHyphens/>
              <w:spacing w:before="0" w:after="120"/>
              <w:ind w:left="619" w:hanging="619"/>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ab/>
              <w:t>Sección VIII</w:t>
            </w:r>
            <w:r w:rsidRPr="007C0575">
              <w:rPr>
                <w:rFonts w:asciiTheme="minorHAnsi" w:hAnsiTheme="minorHAnsi" w:cstheme="minorHAnsi"/>
                <w:kern w:val="0"/>
                <w:sz w:val="22"/>
                <w:szCs w:val="22"/>
                <w:lang w:val="es-ES_tradnl"/>
              </w:rPr>
              <w:tab/>
              <w:t>Planos</w:t>
            </w:r>
            <w:r w:rsidR="00AE3F83" w:rsidRPr="007C0575">
              <w:rPr>
                <w:rFonts w:asciiTheme="minorHAnsi" w:hAnsiTheme="minorHAnsi" w:cstheme="minorHAnsi"/>
                <w:kern w:val="0"/>
                <w:sz w:val="22"/>
                <w:szCs w:val="22"/>
                <w:lang w:val="es-ES_tradnl"/>
              </w:rPr>
              <w:t>.</w:t>
            </w:r>
          </w:p>
          <w:p w14:paraId="7C36B9A5" w14:textId="39FAE293" w:rsidR="003F79AA" w:rsidRPr="007C0575" w:rsidRDefault="003F79AA" w:rsidP="006A6A11">
            <w:pPr>
              <w:pStyle w:val="Outline"/>
              <w:tabs>
                <w:tab w:val="left" w:pos="2052"/>
              </w:tabs>
              <w:suppressAutoHyphens/>
              <w:spacing w:before="0" w:after="120"/>
              <w:ind w:left="623" w:hanging="623"/>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ab/>
              <w:t>Sección IX</w:t>
            </w:r>
            <w:r w:rsidRPr="007C0575">
              <w:rPr>
                <w:rFonts w:asciiTheme="minorHAnsi" w:hAnsiTheme="minorHAnsi" w:cstheme="minorHAnsi"/>
                <w:kern w:val="0"/>
                <w:sz w:val="22"/>
                <w:szCs w:val="22"/>
                <w:lang w:val="es-ES_tradnl"/>
              </w:rPr>
              <w:tab/>
              <w:t>Lista de Cantidades</w:t>
            </w:r>
            <w:r w:rsidR="001C3712" w:rsidRPr="007C0575">
              <w:rPr>
                <w:rFonts w:asciiTheme="minorHAnsi" w:hAnsiTheme="minorHAnsi" w:cstheme="minorHAnsi"/>
                <w:kern w:val="0"/>
                <w:sz w:val="22"/>
                <w:szCs w:val="22"/>
                <w:lang w:val="es-ES_tradnl"/>
              </w:rPr>
              <w:t>/Calendario de Actividades</w:t>
            </w:r>
            <w:r w:rsidR="00AE3F83" w:rsidRPr="007C0575">
              <w:rPr>
                <w:rFonts w:asciiTheme="minorHAnsi" w:hAnsiTheme="minorHAnsi" w:cstheme="minorHAnsi"/>
                <w:kern w:val="0"/>
                <w:sz w:val="22"/>
                <w:szCs w:val="22"/>
                <w:lang w:val="es-ES_tradnl"/>
              </w:rPr>
              <w:t>.</w:t>
            </w:r>
          </w:p>
          <w:p w14:paraId="5A7CF0DE" w14:textId="68D303EE" w:rsidR="003F79AA" w:rsidRPr="007C0575" w:rsidRDefault="003F79AA" w:rsidP="006A6A11">
            <w:pPr>
              <w:pStyle w:val="Outline"/>
              <w:tabs>
                <w:tab w:val="left" w:pos="2052"/>
              </w:tabs>
              <w:suppressAutoHyphens/>
              <w:spacing w:before="0" w:after="120"/>
              <w:ind w:left="619" w:hanging="619"/>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ab/>
              <w:t>Sección X</w:t>
            </w:r>
            <w:r w:rsidRPr="007C0575">
              <w:rPr>
                <w:rFonts w:asciiTheme="minorHAnsi" w:hAnsiTheme="minorHAnsi" w:cstheme="minorHAnsi"/>
                <w:kern w:val="0"/>
                <w:sz w:val="22"/>
                <w:szCs w:val="22"/>
                <w:lang w:val="es-ES_tradnl"/>
              </w:rPr>
              <w:tab/>
              <w:t>Formularios de Garantías</w:t>
            </w:r>
            <w:r w:rsidR="00AE3F83" w:rsidRPr="007C0575">
              <w:rPr>
                <w:rFonts w:asciiTheme="minorHAnsi" w:hAnsiTheme="minorHAnsi" w:cstheme="minorHAnsi"/>
                <w:kern w:val="0"/>
                <w:sz w:val="22"/>
                <w:szCs w:val="22"/>
                <w:lang w:val="es-ES_tradnl"/>
              </w:rPr>
              <w:t>.</w:t>
            </w:r>
          </w:p>
        </w:tc>
      </w:tr>
      <w:tr w:rsidR="003F79AA" w:rsidRPr="007C0575" w14:paraId="52B768CC" w14:textId="77777777" w:rsidTr="006575F5">
        <w:trPr>
          <w:trHeight w:val="360"/>
        </w:trPr>
        <w:tc>
          <w:tcPr>
            <w:tcW w:w="2237" w:type="dxa"/>
            <w:gridSpan w:val="2"/>
          </w:tcPr>
          <w:p w14:paraId="2C6EE527" w14:textId="6FABB305" w:rsidR="003F79AA" w:rsidRPr="007C0575" w:rsidRDefault="003F79AA" w:rsidP="006A6A11">
            <w:pPr>
              <w:pStyle w:val="Ttulo3"/>
              <w:spacing w:after="120"/>
              <w:rPr>
                <w:rFonts w:asciiTheme="minorHAnsi" w:hAnsiTheme="minorHAnsi" w:cstheme="minorHAnsi"/>
                <w:sz w:val="22"/>
                <w:szCs w:val="22"/>
              </w:rPr>
            </w:pPr>
            <w:bookmarkStart w:id="14" w:name="_Toc115773986"/>
            <w:r w:rsidRPr="007C0575">
              <w:rPr>
                <w:rFonts w:asciiTheme="minorHAnsi" w:hAnsiTheme="minorHAnsi" w:cstheme="minorHAnsi"/>
                <w:sz w:val="22"/>
                <w:szCs w:val="22"/>
              </w:rPr>
              <w:lastRenderedPageBreak/>
              <w:t>10.</w:t>
            </w:r>
            <w:r w:rsidRPr="007C0575">
              <w:rPr>
                <w:rFonts w:asciiTheme="minorHAnsi" w:hAnsiTheme="minorHAnsi" w:cstheme="minorHAnsi"/>
                <w:sz w:val="22"/>
                <w:szCs w:val="22"/>
              </w:rPr>
              <w:tab/>
              <w:t>Aclaración de los Documentos de Licitación</w:t>
            </w:r>
            <w:bookmarkEnd w:id="14"/>
            <w:r w:rsidR="00871311">
              <w:rPr>
                <w:rFonts w:asciiTheme="minorHAnsi" w:hAnsiTheme="minorHAnsi" w:cstheme="minorHAnsi"/>
                <w:sz w:val="22"/>
                <w:szCs w:val="22"/>
              </w:rPr>
              <w:t>.</w:t>
            </w:r>
          </w:p>
        </w:tc>
        <w:tc>
          <w:tcPr>
            <w:tcW w:w="7119" w:type="dxa"/>
          </w:tcPr>
          <w:p w14:paraId="3559D7C5" w14:textId="408DE1A9"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10.1</w:t>
            </w:r>
            <w:r w:rsidRPr="007C0575">
              <w:rPr>
                <w:rFonts w:asciiTheme="minorHAnsi" w:hAnsiTheme="minorHAnsi" w:cstheme="minorHAnsi"/>
                <w:kern w:val="0"/>
                <w:sz w:val="22"/>
                <w:szCs w:val="22"/>
                <w:lang w:val="es-ES_tradnl"/>
              </w:rPr>
              <w:tab/>
              <w:t xml:space="preserve">Todos los posibles Oferentes que requieran aclaraciones sobre los Documentos de Licitación deberán solicitarlas al Contratante por escrito a la dirección </w:t>
            </w:r>
            <w:r w:rsidRPr="007C0575">
              <w:rPr>
                <w:rFonts w:asciiTheme="minorHAnsi" w:hAnsiTheme="minorHAnsi" w:cstheme="minorHAnsi"/>
                <w:b/>
                <w:bCs/>
                <w:kern w:val="0"/>
                <w:sz w:val="22"/>
                <w:szCs w:val="22"/>
                <w:lang w:val="es-ES_tradnl"/>
              </w:rPr>
              <w:t>indicada en los DDL</w:t>
            </w:r>
            <w:r w:rsidRPr="007C0575">
              <w:rPr>
                <w:rFonts w:asciiTheme="minorHAnsi" w:hAnsiTheme="minorHAnsi" w:cstheme="minorHAnsi"/>
                <w:kern w:val="0"/>
                <w:sz w:val="22"/>
                <w:szCs w:val="22"/>
                <w:lang w:val="es-ES_tradnl"/>
              </w:rPr>
              <w:t xml:space="preserve">.  El Contratante deberá responder a cualquier solicitud de aclaración recibida por lo menos 21 días antes de la fecha límite para la presentación de las Ofertas. Se </w:t>
            </w:r>
            <w:r w:rsidR="00194312" w:rsidRPr="007C0575">
              <w:rPr>
                <w:rFonts w:asciiTheme="minorHAnsi" w:hAnsiTheme="minorHAnsi" w:cstheme="minorHAnsi"/>
                <w:kern w:val="0"/>
                <w:sz w:val="22"/>
                <w:szCs w:val="22"/>
                <w:lang w:val="es-ES_tradnl"/>
              </w:rPr>
              <w:t xml:space="preserve">publicarán las aclaraciones en los mismos medios en donde se publicó el Llamado a Licitación y se </w:t>
            </w:r>
            <w:r w:rsidRPr="007C0575">
              <w:rPr>
                <w:rFonts w:asciiTheme="minorHAnsi" w:hAnsiTheme="minorHAnsi" w:cstheme="minorHAnsi"/>
                <w:kern w:val="0"/>
                <w:sz w:val="22"/>
                <w:szCs w:val="22"/>
                <w:lang w:val="es-ES_tradnl"/>
              </w:rPr>
              <w:t xml:space="preserve">enviarán copias de la respuesta del Contratante a todos los que </w:t>
            </w:r>
            <w:r w:rsidR="00194312" w:rsidRPr="007C0575">
              <w:rPr>
                <w:rFonts w:asciiTheme="minorHAnsi" w:hAnsiTheme="minorHAnsi" w:cstheme="minorHAnsi"/>
                <w:kern w:val="0"/>
                <w:sz w:val="22"/>
                <w:szCs w:val="22"/>
                <w:lang w:val="es-ES_tradnl"/>
              </w:rPr>
              <w:t>solicitaron aclaraciones a</w:t>
            </w:r>
            <w:r w:rsidRPr="007C0575">
              <w:rPr>
                <w:rFonts w:asciiTheme="minorHAnsi" w:hAnsiTheme="minorHAnsi" w:cstheme="minorHAnsi"/>
                <w:kern w:val="0"/>
                <w:sz w:val="22"/>
                <w:szCs w:val="22"/>
                <w:lang w:val="es-ES_tradnl"/>
              </w:rPr>
              <w:t xml:space="preserve"> los Documentos de Licitación, la cual incluirá una descripción de la consulta, pero sin identificar su origen. </w:t>
            </w:r>
          </w:p>
        </w:tc>
      </w:tr>
      <w:tr w:rsidR="003F79AA" w:rsidRPr="007C0575" w14:paraId="53ED3C45" w14:textId="77777777" w:rsidTr="006575F5">
        <w:trPr>
          <w:trHeight w:val="360"/>
        </w:trPr>
        <w:tc>
          <w:tcPr>
            <w:tcW w:w="2237" w:type="dxa"/>
            <w:gridSpan w:val="2"/>
          </w:tcPr>
          <w:p w14:paraId="613C37D8" w14:textId="03E556CA" w:rsidR="003F79AA" w:rsidRPr="007C0575" w:rsidRDefault="003F79AA" w:rsidP="006A6A11">
            <w:pPr>
              <w:pStyle w:val="Ttulo3"/>
              <w:spacing w:after="120"/>
              <w:rPr>
                <w:rFonts w:asciiTheme="minorHAnsi" w:hAnsiTheme="minorHAnsi" w:cstheme="minorHAnsi"/>
                <w:sz w:val="22"/>
                <w:szCs w:val="22"/>
              </w:rPr>
            </w:pPr>
            <w:bookmarkStart w:id="15" w:name="_Toc115773987"/>
            <w:r w:rsidRPr="007C0575">
              <w:rPr>
                <w:rFonts w:asciiTheme="minorHAnsi" w:hAnsiTheme="minorHAnsi" w:cstheme="minorHAnsi"/>
                <w:sz w:val="22"/>
                <w:szCs w:val="22"/>
              </w:rPr>
              <w:t>11.</w:t>
            </w:r>
            <w:r w:rsidRPr="007C0575">
              <w:rPr>
                <w:rFonts w:asciiTheme="minorHAnsi" w:hAnsiTheme="minorHAnsi" w:cstheme="minorHAnsi"/>
                <w:sz w:val="22"/>
                <w:szCs w:val="22"/>
              </w:rPr>
              <w:tab/>
              <w:t>Enmiendas a los Documentos de Licitación</w:t>
            </w:r>
            <w:bookmarkEnd w:id="15"/>
            <w:r w:rsidR="00871311">
              <w:rPr>
                <w:rFonts w:asciiTheme="minorHAnsi" w:hAnsiTheme="minorHAnsi" w:cstheme="minorHAnsi"/>
                <w:sz w:val="22"/>
                <w:szCs w:val="22"/>
              </w:rPr>
              <w:t>.</w:t>
            </w:r>
          </w:p>
        </w:tc>
        <w:tc>
          <w:tcPr>
            <w:tcW w:w="7119" w:type="dxa"/>
          </w:tcPr>
          <w:p w14:paraId="5E373C39" w14:textId="77777777"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11.1</w:t>
            </w:r>
            <w:r w:rsidRPr="007C0575">
              <w:rPr>
                <w:rFonts w:asciiTheme="minorHAnsi" w:hAnsiTheme="minorHAnsi" w:cstheme="minorHAnsi"/>
                <w:kern w:val="0"/>
                <w:sz w:val="22"/>
                <w:szCs w:val="22"/>
                <w:lang w:val="es-ES_tradnl"/>
              </w:rPr>
              <w:tab/>
              <w:t>Antes de la fecha límite para la presentación de las Ofertas, el Contratante podrá modificar los Documentos de Licitación mediante una enmienda.</w:t>
            </w:r>
          </w:p>
          <w:p w14:paraId="080E3FFC" w14:textId="1E16F241"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11.2</w:t>
            </w:r>
            <w:r w:rsidRPr="007C0575">
              <w:rPr>
                <w:rFonts w:asciiTheme="minorHAnsi" w:hAnsiTheme="minorHAnsi" w:cstheme="minorHAnsi"/>
                <w:kern w:val="0"/>
                <w:sz w:val="22"/>
                <w:szCs w:val="22"/>
                <w:lang w:val="es-ES_tradnl"/>
              </w:rPr>
              <w:tab/>
              <w:t xml:space="preserve">Cualquier enmienda que se emita formará parte integral de los Documentos de Licitación y </w:t>
            </w:r>
            <w:r w:rsidR="00194312" w:rsidRPr="007C0575">
              <w:rPr>
                <w:rFonts w:asciiTheme="minorHAnsi" w:hAnsiTheme="minorHAnsi" w:cstheme="minorHAnsi"/>
                <w:kern w:val="0"/>
                <w:sz w:val="22"/>
                <w:szCs w:val="22"/>
                <w:lang w:val="es-ES_tradnl"/>
              </w:rPr>
              <w:t xml:space="preserve">se publicarán en los mismos medios en donde se publicó el Llamado a Licitación, también </w:t>
            </w:r>
            <w:r w:rsidRPr="007C0575">
              <w:rPr>
                <w:rFonts w:asciiTheme="minorHAnsi" w:hAnsiTheme="minorHAnsi" w:cstheme="minorHAnsi"/>
                <w:kern w:val="0"/>
                <w:sz w:val="22"/>
                <w:szCs w:val="22"/>
                <w:lang w:val="es-ES_tradnl"/>
              </w:rPr>
              <w:t xml:space="preserve">será comunicada por escrito a todos los que </w:t>
            </w:r>
            <w:r w:rsidR="00194312" w:rsidRPr="007C0575">
              <w:rPr>
                <w:rFonts w:asciiTheme="minorHAnsi" w:hAnsiTheme="minorHAnsi" w:cstheme="minorHAnsi"/>
                <w:kern w:val="0"/>
                <w:sz w:val="22"/>
                <w:szCs w:val="22"/>
                <w:lang w:val="es-ES_tradnl"/>
              </w:rPr>
              <w:t>solicitaron aclaraciones a</w:t>
            </w:r>
            <w:r w:rsidRPr="007C0575">
              <w:rPr>
                <w:rFonts w:asciiTheme="minorHAnsi" w:hAnsiTheme="minorHAnsi" w:cstheme="minorHAnsi"/>
                <w:kern w:val="0"/>
                <w:sz w:val="22"/>
                <w:szCs w:val="22"/>
                <w:lang w:val="es-ES_tradnl"/>
              </w:rPr>
              <w:t xml:space="preserve"> los Documentos de Licitación.  Los posibles Oferentes deberán acusar recibo de cada enmienda por escrito al Contratante.</w:t>
            </w:r>
          </w:p>
          <w:p w14:paraId="7C81471E" w14:textId="77777777"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11.3</w:t>
            </w:r>
            <w:r w:rsidRPr="007C0575">
              <w:rPr>
                <w:rFonts w:asciiTheme="minorHAnsi" w:hAnsiTheme="minorHAnsi" w:cstheme="minorHAnsi"/>
                <w:kern w:val="0"/>
                <w:sz w:val="22"/>
                <w:szCs w:val="22"/>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7C0575">
              <w:rPr>
                <w:rFonts w:asciiTheme="minorHAnsi" w:hAnsiTheme="minorHAnsi" w:cstheme="minorHAnsi"/>
                <w:kern w:val="0"/>
                <w:sz w:val="22"/>
                <w:szCs w:val="22"/>
                <w:lang w:val="es-ES_tradnl"/>
              </w:rPr>
              <w:t>Subcláusula</w:t>
            </w:r>
            <w:proofErr w:type="spellEnd"/>
            <w:r w:rsidRPr="007C0575">
              <w:rPr>
                <w:rFonts w:asciiTheme="minorHAnsi" w:hAnsiTheme="minorHAnsi" w:cstheme="minorHAnsi"/>
                <w:kern w:val="0"/>
                <w:sz w:val="22"/>
                <w:szCs w:val="22"/>
                <w:lang w:val="es-ES_tradnl"/>
              </w:rPr>
              <w:t xml:space="preserve"> 21.2 de las IAO.</w:t>
            </w:r>
          </w:p>
          <w:p w14:paraId="25B961E4" w14:textId="77777777" w:rsidR="00D53FED" w:rsidRPr="007C0575" w:rsidRDefault="00D53FED" w:rsidP="006A6A11">
            <w:pPr>
              <w:pStyle w:val="Outline"/>
              <w:suppressAutoHyphens/>
              <w:spacing w:before="0" w:after="120"/>
              <w:ind w:left="612" w:hanging="612"/>
              <w:jc w:val="both"/>
              <w:rPr>
                <w:rFonts w:asciiTheme="minorHAnsi" w:hAnsiTheme="minorHAnsi" w:cstheme="minorHAnsi"/>
                <w:kern w:val="0"/>
                <w:sz w:val="22"/>
                <w:szCs w:val="22"/>
                <w:lang w:val="es-ES_tradnl"/>
              </w:rPr>
            </w:pPr>
          </w:p>
        </w:tc>
      </w:tr>
      <w:tr w:rsidR="003F79AA" w:rsidRPr="007C0575" w14:paraId="365F9302" w14:textId="77777777" w:rsidTr="006575F5">
        <w:trPr>
          <w:trHeight w:val="360"/>
        </w:trPr>
        <w:tc>
          <w:tcPr>
            <w:tcW w:w="9356" w:type="dxa"/>
            <w:gridSpan w:val="3"/>
          </w:tcPr>
          <w:p w14:paraId="4F2E181B" w14:textId="7556048C" w:rsidR="003F79AA" w:rsidRPr="007C0575" w:rsidRDefault="003F79AA" w:rsidP="006A6A11">
            <w:pPr>
              <w:pStyle w:val="Ttulo2"/>
              <w:spacing w:before="0" w:after="120"/>
              <w:rPr>
                <w:rFonts w:asciiTheme="minorHAnsi" w:hAnsiTheme="minorHAnsi" w:cstheme="minorHAnsi"/>
                <w:sz w:val="22"/>
                <w:szCs w:val="22"/>
              </w:rPr>
            </w:pPr>
            <w:bookmarkStart w:id="16" w:name="_Toc115773988"/>
            <w:r w:rsidRPr="007C0575">
              <w:rPr>
                <w:rFonts w:asciiTheme="minorHAnsi" w:hAnsiTheme="minorHAnsi" w:cstheme="minorHAnsi"/>
                <w:sz w:val="22"/>
                <w:szCs w:val="22"/>
              </w:rPr>
              <w:t>C. Preparación de las Ofertas</w:t>
            </w:r>
            <w:bookmarkEnd w:id="16"/>
            <w:r w:rsidR="00871311">
              <w:rPr>
                <w:rFonts w:asciiTheme="minorHAnsi" w:hAnsiTheme="minorHAnsi" w:cstheme="minorHAnsi"/>
                <w:sz w:val="22"/>
                <w:szCs w:val="22"/>
              </w:rPr>
              <w:t>.</w:t>
            </w:r>
          </w:p>
        </w:tc>
      </w:tr>
      <w:tr w:rsidR="003F79AA" w:rsidRPr="007C0575" w14:paraId="7CB2830C" w14:textId="77777777" w:rsidTr="006575F5">
        <w:trPr>
          <w:trHeight w:val="360"/>
        </w:trPr>
        <w:tc>
          <w:tcPr>
            <w:tcW w:w="2237" w:type="dxa"/>
            <w:gridSpan w:val="2"/>
          </w:tcPr>
          <w:p w14:paraId="0B978D58" w14:textId="10F5D5B8" w:rsidR="003F79AA" w:rsidRPr="007C0575" w:rsidRDefault="003F79AA" w:rsidP="006A6A11">
            <w:pPr>
              <w:pStyle w:val="Ttulo3"/>
              <w:spacing w:after="120"/>
              <w:rPr>
                <w:rFonts w:asciiTheme="minorHAnsi" w:hAnsiTheme="minorHAnsi" w:cstheme="minorHAnsi"/>
                <w:sz w:val="22"/>
                <w:szCs w:val="22"/>
              </w:rPr>
            </w:pPr>
            <w:bookmarkStart w:id="17" w:name="_Toc115773989"/>
            <w:r w:rsidRPr="007C0575">
              <w:rPr>
                <w:rFonts w:asciiTheme="minorHAnsi" w:hAnsiTheme="minorHAnsi" w:cstheme="minorHAnsi"/>
                <w:sz w:val="22"/>
                <w:szCs w:val="22"/>
              </w:rPr>
              <w:t>12.</w:t>
            </w:r>
            <w:r w:rsidRPr="007C0575">
              <w:rPr>
                <w:rFonts w:asciiTheme="minorHAnsi" w:hAnsiTheme="minorHAnsi" w:cstheme="minorHAnsi"/>
                <w:sz w:val="22"/>
                <w:szCs w:val="22"/>
              </w:rPr>
              <w:tab/>
              <w:t>Idioma de las Ofertas</w:t>
            </w:r>
            <w:bookmarkEnd w:id="17"/>
            <w:r w:rsidR="00871311">
              <w:rPr>
                <w:rFonts w:asciiTheme="minorHAnsi" w:hAnsiTheme="minorHAnsi" w:cstheme="minorHAnsi"/>
                <w:sz w:val="22"/>
                <w:szCs w:val="22"/>
              </w:rPr>
              <w:t>.</w:t>
            </w:r>
          </w:p>
        </w:tc>
        <w:tc>
          <w:tcPr>
            <w:tcW w:w="7119" w:type="dxa"/>
          </w:tcPr>
          <w:p w14:paraId="501625BC" w14:textId="77777777"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12.1</w:t>
            </w:r>
            <w:r w:rsidRPr="007C0575">
              <w:rPr>
                <w:rFonts w:asciiTheme="minorHAnsi" w:hAnsiTheme="minorHAnsi" w:cstheme="minorHAnsi"/>
                <w:kern w:val="0"/>
                <w:sz w:val="22"/>
                <w:szCs w:val="22"/>
                <w:lang w:val="es-ES_tradnl"/>
              </w:rPr>
              <w:tab/>
              <w:t xml:space="preserve">Todos los documentos relacionados con las Ofertas deberán estar redactados en el idioma que se </w:t>
            </w:r>
            <w:r w:rsidRPr="007C0575">
              <w:rPr>
                <w:rFonts w:asciiTheme="minorHAnsi" w:hAnsiTheme="minorHAnsi" w:cstheme="minorHAnsi"/>
                <w:b/>
                <w:bCs/>
                <w:kern w:val="0"/>
                <w:sz w:val="22"/>
                <w:szCs w:val="22"/>
                <w:lang w:val="es-ES_tradnl"/>
              </w:rPr>
              <w:t>especifica en los DDL</w:t>
            </w:r>
            <w:r w:rsidRPr="007C0575">
              <w:rPr>
                <w:rFonts w:asciiTheme="minorHAnsi" w:hAnsiTheme="minorHAnsi" w:cstheme="minorHAnsi"/>
                <w:kern w:val="0"/>
                <w:sz w:val="22"/>
                <w:szCs w:val="22"/>
                <w:lang w:val="es-ES_tradnl"/>
              </w:rPr>
              <w:t>.</w:t>
            </w:r>
          </w:p>
        </w:tc>
      </w:tr>
      <w:tr w:rsidR="003F79AA" w:rsidRPr="007C0575" w14:paraId="5C53F547" w14:textId="77777777" w:rsidTr="006575F5">
        <w:trPr>
          <w:trHeight w:val="360"/>
        </w:trPr>
        <w:tc>
          <w:tcPr>
            <w:tcW w:w="2237" w:type="dxa"/>
            <w:gridSpan w:val="2"/>
          </w:tcPr>
          <w:p w14:paraId="675A56D2" w14:textId="499A23B4" w:rsidR="003F79AA" w:rsidRPr="007C0575" w:rsidRDefault="003F79AA" w:rsidP="006A6A11">
            <w:pPr>
              <w:pStyle w:val="Ttulo3"/>
              <w:spacing w:after="120"/>
              <w:rPr>
                <w:rFonts w:asciiTheme="minorHAnsi" w:hAnsiTheme="minorHAnsi" w:cstheme="minorHAnsi"/>
                <w:sz w:val="22"/>
                <w:szCs w:val="22"/>
              </w:rPr>
            </w:pPr>
            <w:bookmarkStart w:id="18" w:name="_Toc115773990"/>
            <w:r w:rsidRPr="007C0575">
              <w:rPr>
                <w:rFonts w:asciiTheme="minorHAnsi" w:hAnsiTheme="minorHAnsi" w:cstheme="minorHAnsi"/>
                <w:sz w:val="22"/>
                <w:szCs w:val="22"/>
              </w:rPr>
              <w:t>13.</w:t>
            </w:r>
            <w:r w:rsidRPr="007C0575">
              <w:rPr>
                <w:rFonts w:asciiTheme="minorHAnsi" w:hAnsiTheme="minorHAnsi" w:cstheme="minorHAnsi"/>
                <w:sz w:val="22"/>
                <w:szCs w:val="22"/>
              </w:rPr>
              <w:tab/>
              <w:t>Documentos que conforman la Oferta</w:t>
            </w:r>
            <w:bookmarkEnd w:id="18"/>
            <w:r w:rsidR="00871311">
              <w:rPr>
                <w:rFonts w:asciiTheme="minorHAnsi" w:hAnsiTheme="minorHAnsi" w:cstheme="minorHAnsi"/>
                <w:sz w:val="22"/>
                <w:szCs w:val="22"/>
              </w:rPr>
              <w:t>.</w:t>
            </w:r>
          </w:p>
        </w:tc>
        <w:tc>
          <w:tcPr>
            <w:tcW w:w="7119" w:type="dxa"/>
          </w:tcPr>
          <w:p w14:paraId="0FC1B30C" w14:textId="77777777"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13.1</w:t>
            </w:r>
            <w:r w:rsidRPr="007C0575">
              <w:rPr>
                <w:rFonts w:asciiTheme="minorHAnsi" w:hAnsiTheme="minorHAnsi" w:cstheme="minorHAnsi"/>
                <w:kern w:val="0"/>
                <w:sz w:val="22"/>
                <w:szCs w:val="22"/>
                <w:lang w:val="es-ES_tradnl"/>
              </w:rPr>
              <w:tab/>
              <w:t>La Oferta que presente el Oferente deberá estar conformada por los siguientes documentos:</w:t>
            </w:r>
          </w:p>
          <w:p w14:paraId="14FE9766" w14:textId="77777777" w:rsidR="003F79AA" w:rsidRPr="007C0575" w:rsidRDefault="003F79AA" w:rsidP="006A6A11">
            <w:pPr>
              <w:pStyle w:val="Outline"/>
              <w:numPr>
                <w:ilvl w:val="0"/>
                <w:numId w:val="5"/>
              </w:numPr>
              <w:suppressAutoHyphens/>
              <w:spacing w:before="0" w:after="120"/>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La Carta de Oferta (en el formulario indicado en la Sección IV);</w:t>
            </w:r>
          </w:p>
          <w:p w14:paraId="0602D4D6" w14:textId="77777777" w:rsidR="003F79AA" w:rsidRPr="007C0575" w:rsidRDefault="003F79AA" w:rsidP="006A6A11">
            <w:pPr>
              <w:numPr>
                <w:ilvl w:val="0"/>
                <w:numId w:val="5"/>
              </w:numPr>
              <w:spacing w:after="120"/>
              <w:jc w:val="both"/>
              <w:rPr>
                <w:rFonts w:asciiTheme="minorHAnsi" w:hAnsiTheme="minorHAnsi" w:cstheme="minorHAnsi"/>
                <w:sz w:val="22"/>
                <w:szCs w:val="22"/>
              </w:rPr>
            </w:pPr>
            <w:r w:rsidRPr="007C0575">
              <w:rPr>
                <w:rFonts w:asciiTheme="minorHAnsi" w:hAnsiTheme="minorHAnsi" w:cstheme="minorHAnsi"/>
                <w:sz w:val="22"/>
                <w:szCs w:val="22"/>
              </w:rPr>
              <w:t>La Garantía de Mantenimiento de la Oferta, o la Declaración de Mantenimiento de la Oferta, si de conformidad con la Cláusula 17 de las IAO así se requiere;</w:t>
            </w:r>
          </w:p>
          <w:p w14:paraId="35ABD2BC" w14:textId="2D38F8A2" w:rsidR="003F79AA" w:rsidRPr="007C0575" w:rsidRDefault="003F79AA" w:rsidP="006A6A11">
            <w:pPr>
              <w:numPr>
                <w:ilvl w:val="0"/>
                <w:numId w:val="5"/>
              </w:numPr>
              <w:spacing w:after="120"/>
              <w:jc w:val="both"/>
              <w:rPr>
                <w:rFonts w:asciiTheme="minorHAnsi" w:hAnsiTheme="minorHAnsi" w:cstheme="minorHAnsi"/>
                <w:sz w:val="22"/>
                <w:szCs w:val="22"/>
              </w:rPr>
            </w:pPr>
            <w:r w:rsidRPr="007C0575">
              <w:rPr>
                <w:rFonts w:asciiTheme="minorHAnsi" w:hAnsiTheme="minorHAnsi" w:cstheme="minorHAnsi"/>
                <w:sz w:val="22"/>
                <w:szCs w:val="22"/>
              </w:rPr>
              <w:lastRenderedPageBreak/>
              <w:t>La Lista de Cantidades valoradas (es decir, con indicación de precios);</w:t>
            </w:r>
          </w:p>
          <w:p w14:paraId="1BC04A98" w14:textId="77777777" w:rsidR="003F79AA" w:rsidRPr="007C0575" w:rsidRDefault="003F79AA" w:rsidP="006A6A11">
            <w:pPr>
              <w:numPr>
                <w:ilvl w:val="0"/>
                <w:numId w:val="5"/>
              </w:numPr>
              <w:spacing w:after="120"/>
              <w:jc w:val="both"/>
              <w:rPr>
                <w:rFonts w:asciiTheme="minorHAnsi" w:hAnsiTheme="minorHAnsi" w:cstheme="minorHAnsi"/>
                <w:sz w:val="22"/>
                <w:szCs w:val="22"/>
              </w:rPr>
            </w:pPr>
            <w:r w:rsidRPr="007C0575">
              <w:rPr>
                <w:rFonts w:asciiTheme="minorHAnsi" w:hAnsiTheme="minorHAnsi" w:cstheme="minorHAnsi"/>
                <w:sz w:val="22"/>
                <w:szCs w:val="22"/>
              </w:rPr>
              <w:t>El formulario y los documentos de Información para la Calificación;</w:t>
            </w:r>
          </w:p>
          <w:p w14:paraId="3AFA69F5" w14:textId="77777777" w:rsidR="003F79AA" w:rsidRPr="007C0575" w:rsidRDefault="003F79AA" w:rsidP="006A6A11">
            <w:pPr>
              <w:numPr>
                <w:ilvl w:val="0"/>
                <w:numId w:val="5"/>
              </w:numPr>
              <w:spacing w:after="120"/>
              <w:jc w:val="both"/>
              <w:rPr>
                <w:rFonts w:asciiTheme="minorHAnsi" w:hAnsiTheme="minorHAnsi" w:cstheme="minorHAnsi"/>
                <w:sz w:val="22"/>
                <w:szCs w:val="22"/>
              </w:rPr>
            </w:pPr>
            <w:r w:rsidRPr="007C0575">
              <w:rPr>
                <w:rFonts w:asciiTheme="minorHAnsi" w:hAnsiTheme="minorHAnsi" w:cstheme="minorHAnsi"/>
                <w:sz w:val="22"/>
                <w:szCs w:val="22"/>
              </w:rPr>
              <w:t>Las Ofertas alternativas, de haberse solicitado; y</w:t>
            </w:r>
          </w:p>
          <w:p w14:paraId="06924E27" w14:textId="35CCD236" w:rsidR="003F79AA" w:rsidRPr="007C0575" w:rsidRDefault="000473C4" w:rsidP="006A6A11">
            <w:pPr>
              <w:pStyle w:val="Prrafodelista"/>
              <w:numPr>
                <w:ilvl w:val="0"/>
                <w:numId w:val="5"/>
              </w:numPr>
              <w:spacing w:after="120"/>
              <w:jc w:val="both"/>
              <w:rPr>
                <w:rFonts w:asciiTheme="minorHAnsi" w:hAnsiTheme="minorHAnsi" w:cstheme="minorHAnsi"/>
              </w:rPr>
            </w:pPr>
            <w:r w:rsidRPr="007C0575">
              <w:rPr>
                <w:rFonts w:asciiTheme="minorHAnsi" w:hAnsiTheme="minorHAnsi" w:cstheme="minorHAnsi"/>
              </w:rPr>
              <w:t>C</w:t>
            </w:r>
            <w:r w:rsidR="003F79AA" w:rsidRPr="007C0575">
              <w:rPr>
                <w:rFonts w:asciiTheme="minorHAnsi" w:hAnsiTheme="minorHAnsi" w:cstheme="minorHAnsi"/>
              </w:rPr>
              <w:t xml:space="preserve">ualquier otro material que se solicite a los Oferentes completar y presentar, según se </w:t>
            </w:r>
            <w:r w:rsidR="003F79AA" w:rsidRPr="007C0575">
              <w:rPr>
                <w:rFonts w:asciiTheme="minorHAnsi" w:hAnsiTheme="minorHAnsi" w:cstheme="minorHAnsi"/>
                <w:b/>
                <w:bCs/>
              </w:rPr>
              <w:t>especifique en los DDL</w:t>
            </w:r>
            <w:r w:rsidR="003F79AA" w:rsidRPr="007C0575">
              <w:rPr>
                <w:rFonts w:asciiTheme="minorHAnsi" w:hAnsiTheme="minorHAnsi" w:cstheme="minorHAnsi"/>
              </w:rPr>
              <w:t>.</w:t>
            </w:r>
          </w:p>
          <w:p w14:paraId="33BFB372" w14:textId="12AB0810" w:rsidR="00D53FED" w:rsidRPr="007C0575" w:rsidRDefault="00D53FED" w:rsidP="006A6A11">
            <w:pPr>
              <w:pStyle w:val="Prrafodelista"/>
              <w:spacing w:after="120"/>
              <w:ind w:left="1152"/>
              <w:jc w:val="both"/>
              <w:rPr>
                <w:rFonts w:asciiTheme="minorHAnsi" w:hAnsiTheme="minorHAnsi" w:cstheme="minorHAnsi"/>
              </w:rPr>
            </w:pPr>
          </w:p>
        </w:tc>
      </w:tr>
      <w:tr w:rsidR="003F79AA" w:rsidRPr="007C0575" w14:paraId="63D222A9" w14:textId="77777777" w:rsidTr="006575F5">
        <w:trPr>
          <w:trHeight w:val="360"/>
        </w:trPr>
        <w:tc>
          <w:tcPr>
            <w:tcW w:w="2237" w:type="dxa"/>
            <w:gridSpan w:val="2"/>
          </w:tcPr>
          <w:p w14:paraId="1BF58EF8" w14:textId="19C0B52B" w:rsidR="003F79AA" w:rsidRPr="007C0575" w:rsidRDefault="003F79AA" w:rsidP="006A6A11">
            <w:pPr>
              <w:pStyle w:val="Ttulo3"/>
              <w:spacing w:after="120"/>
              <w:rPr>
                <w:rFonts w:asciiTheme="minorHAnsi" w:hAnsiTheme="minorHAnsi" w:cstheme="minorHAnsi"/>
                <w:sz w:val="22"/>
                <w:szCs w:val="22"/>
              </w:rPr>
            </w:pPr>
            <w:bookmarkStart w:id="19" w:name="_Toc115773991"/>
            <w:r w:rsidRPr="007C0575">
              <w:rPr>
                <w:rFonts w:asciiTheme="minorHAnsi" w:hAnsiTheme="minorHAnsi" w:cstheme="minorHAnsi"/>
                <w:sz w:val="22"/>
                <w:szCs w:val="22"/>
              </w:rPr>
              <w:lastRenderedPageBreak/>
              <w:t>14.</w:t>
            </w:r>
            <w:r w:rsidRPr="007C0575">
              <w:rPr>
                <w:rFonts w:asciiTheme="minorHAnsi" w:hAnsiTheme="minorHAnsi" w:cstheme="minorHAnsi"/>
                <w:sz w:val="22"/>
                <w:szCs w:val="22"/>
              </w:rPr>
              <w:tab/>
              <w:t>Precios de la Oferta</w:t>
            </w:r>
            <w:bookmarkEnd w:id="19"/>
            <w:r w:rsidR="00871311">
              <w:rPr>
                <w:rFonts w:asciiTheme="minorHAnsi" w:hAnsiTheme="minorHAnsi" w:cstheme="minorHAnsi"/>
                <w:sz w:val="22"/>
                <w:szCs w:val="22"/>
              </w:rPr>
              <w:t>.</w:t>
            </w:r>
          </w:p>
        </w:tc>
        <w:tc>
          <w:tcPr>
            <w:tcW w:w="7119" w:type="dxa"/>
          </w:tcPr>
          <w:p w14:paraId="367A8255" w14:textId="40F36BF4"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14.1</w:t>
            </w:r>
            <w:r w:rsidRPr="007C0575">
              <w:rPr>
                <w:rFonts w:asciiTheme="minorHAnsi" w:hAnsiTheme="minorHAnsi" w:cstheme="minorHAnsi"/>
                <w:kern w:val="0"/>
                <w:sz w:val="22"/>
                <w:szCs w:val="22"/>
                <w:lang w:val="es-ES_tradnl"/>
              </w:rPr>
              <w:tab/>
              <w:t xml:space="preserve">El Contrato comprenderá la totalidad de las Obras especificadas en la </w:t>
            </w:r>
            <w:proofErr w:type="spellStart"/>
            <w:r w:rsidRPr="007C0575">
              <w:rPr>
                <w:rFonts w:asciiTheme="minorHAnsi" w:hAnsiTheme="minorHAnsi" w:cstheme="minorHAnsi"/>
                <w:kern w:val="0"/>
                <w:sz w:val="22"/>
                <w:szCs w:val="22"/>
                <w:lang w:val="es-ES_tradnl"/>
              </w:rPr>
              <w:t>Subcláusula</w:t>
            </w:r>
            <w:proofErr w:type="spellEnd"/>
            <w:r w:rsidRPr="007C0575">
              <w:rPr>
                <w:rFonts w:asciiTheme="minorHAnsi" w:hAnsiTheme="minorHAnsi" w:cstheme="minorHAnsi"/>
                <w:kern w:val="0"/>
                <w:sz w:val="22"/>
                <w:szCs w:val="22"/>
                <w:lang w:val="es-ES_tradnl"/>
              </w:rPr>
              <w:t xml:space="preserve"> 1.1 de las IAO, sobre la base de la Lista de Cantidades valoradas</w:t>
            </w:r>
            <w:r w:rsidR="003C7197" w:rsidRPr="007C0575">
              <w:rPr>
                <w:rStyle w:val="Refdenotaalpie"/>
                <w:rFonts w:asciiTheme="minorHAnsi" w:hAnsiTheme="minorHAnsi" w:cstheme="minorHAnsi"/>
                <w:kern w:val="0"/>
                <w:sz w:val="22"/>
                <w:szCs w:val="22"/>
                <w:lang w:val="es-ES_tradnl"/>
              </w:rPr>
              <w:footnoteReference w:id="2"/>
            </w:r>
            <w:r w:rsidRPr="007C0575">
              <w:rPr>
                <w:rFonts w:asciiTheme="minorHAnsi" w:hAnsiTheme="minorHAnsi" w:cstheme="minorHAnsi"/>
                <w:kern w:val="0"/>
                <w:sz w:val="22"/>
                <w:szCs w:val="22"/>
                <w:lang w:val="es-ES_tradnl"/>
              </w:rPr>
              <w:t xml:space="preserve"> presentada por el Oferente.</w:t>
            </w:r>
          </w:p>
          <w:p w14:paraId="14E6C03D" w14:textId="401CD58A"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14.2</w:t>
            </w:r>
            <w:r w:rsidRPr="007C0575">
              <w:rPr>
                <w:rFonts w:asciiTheme="minorHAnsi" w:hAnsiTheme="minorHAnsi" w:cstheme="minorHAnsi"/>
                <w:kern w:val="0"/>
                <w:sz w:val="22"/>
                <w:szCs w:val="22"/>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13F83479"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14.3</w:t>
            </w:r>
            <w:r w:rsidRPr="007C0575">
              <w:rPr>
                <w:rFonts w:asciiTheme="minorHAnsi" w:hAnsiTheme="minorHAnsi" w:cstheme="minorHAnsi"/>
                <w:kern w:val="0"/>
                <w:sz w:val="22"/>
                <w:szCs w:val="22"/>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66F30448"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14.4</w:t>
            </w:r>
            <w:r w:rsidRPr="007C0575">
              <w:rPr>
                <w:rFonts w:asciiTheme="minorHAnsi" w:hAnsiTheme="minorHAnsi" w:cstheme="minorHAnsi"/>
                <w:kern w:val="0"/>
                <w:sz w:val="22"/>
                <w:szCs w:val="22"/>
                <w:lang w:val="es-ES_tradnl"/>
              </w:rPr>
              <w:tab/>
              <w:t xml:space="preserve">Los precios unitarios que cotice el Oferente estarán sujetos a ajustes durante la ejecución del Contrato si así se </w:t>
            </w:r>
            <w:r w:rsidRPr="007C0575">
              <w:rPr>
                <w:rFonts w:asciiTheme="minorHAnsi" w:hAnsiTheme="minorHAnsi" w:cstheme="minorHAnsi"/>
                <w:b/>
                <w:bCs/>
                <w:kern w:val="0"/>
                <w:sz w:val="22"/>
                <w:szCs w:val="22"/>
                <w:lang w:val="es-ES_tradnl"/>
              </w:rPr>
              <w:t>dispone en los DDL</w:t>
            </w:r>
            <w:r w:rsidRPr="007C0575">
              <w:rPr>
                <w:rFonts w:asciiTheme="minorHAnsi" w:hAnsiTheme="minorHAnsi" w:cstheme="minorHAnsi"/>
                <w:kern w:val="0"/>
                <w:sz w:val="22"/>
                <w:szCs w:val="22"/>
                <w:lang w:val="es-ES_tradnl"/>
              </w:rPr>
              <w:t xml:space="preserve">, </w:t>
            </w:r>
            <w:r w:rsidRPr="007C0575">
              <w:rPr>
                <w:rFonts w:asciiTheme="minorHAnsi" w:hAnsiTheme="minorHAnsi" w:cstheme="minorHAnsi"/>
                <w:b/>
                <w:bCs/>
                <w:kern w:val="0"/>
                <w:sz w:val="22"/>
                <w:szCs w:val="22"/>
                <w:lang w:val="es-ES_tradnl"/>
              </w:rPr>
              <w:t>en las CEC</w:t>
            </w:r>
            <w:r w:rsidRPr="007C0575">
              <w:rPr>
                <w:rFonts w:asciiTheme="minorHAnsi" w:hAnsiTheme="minorHAnsi" w:cstheme="minorHAnsi"/>
                <w:kern w:val="0"/>
                <w:sz w:val="22"/>
                <w:szCs w:val="22"/>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7C0575" w14:paraId="12D88616" w14:textId="77777777" w:rsidTr="006575F5">
        <w:trPr>
          <w:trHeight w:val="360"/>
        </w:trPr>
        <w:tc>
          <w:tcPr>
            <w:tcW w:w="2237" w:type="dxa"/>
            <w:gridSpan w:val="2"/>
          </w:tcPr>
          <w:p w14:paraId="0F88879D" w14:textId="6295AD5C" w:rsidR="003F79AA" w:rsidRPr="007C0575" w:rsidRDefault="003F79AA" w:rsidP="006A6A11">
            <w:pPr>
              <w:pStyle w:val="Ttulo3"/>
              <w:spacing w:after="120"/>
              <w:rPr>
                <w:rFonts w:asciiTheme="minorHAnsi" w:hAnsiTheme="minorHAnsi" w:cstheme="minorHAnsi"/>
                <w:sz w:val="22"/>
                <w:szCs w:val="22"/>
              </w:rPr>
            </w:pPr>
            <w:bookmarkStart w:id="20" w:name="_Toc115773992"/>
            <w:r w:rsidRPr="007C0575">
              <w:rPr>
                <w:rFonts w:asciiTheme="minorHAnsi" w:hAnsiTheme="minorHAnsi" w:cstheme="minorHAnsi"/>
                <w:sz w:val="22"/>
                <w:szCs w:val="22"/>
              </w:rPr>
              <w:t>15.</w:t>
            </w:r>
            <w:r w:rsidRPr="007C0575">
              <w:rPr>
                <w:rFonts w:asciiTheme="minorHAnsi" w:hAnsiTheme="minorHAnsi" w:cstheme="minorHAnsi"/>
                <w:sz w:val="22"/>
                <w:szCs w:val="22"/>
              </w:rPr>
              <w:tab/>
              <w:t>Monedas de la Oferta y pago</w:t>
            </w:r>
            <w:bookmarkEnd w:id="20"/>
            <w:r w:rsidR="00871311">
              <w:rPr>
                <w:rFonts w:asciiTheme="minorHAnsi" w:hAnsiTheme="minorHAnsi" w:cstheme="minorHAnsi"/>
                <w:sz w:val="22"/>
                <w:szCs w:val="22"/>
              </w:rPr>
              <w:t>.</w:t>
            </w:r>
          </w:p>
        </w:tc>
        <w:tc>
          <w:tcPr>
            <w:tcW w:w="7119" w:type="dxa"/>
          </w:tcPr>
          <w:p w14:paraId="03C739D3" w14:textId="3401B22A"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15.1</w:t>
            </w:r>
            <w:r w:rsidRPr="007C0575">
              <w:rPr>
                <w:rFonts w:asciiTheme="minorHAnsi" w:hAnsiTheme="minorHAnsi" w:cstheme="minorHAnsi"/>
                <w:kern w:val="0"/>
                <w:sz w:val="22"/>
                <w:szCs w:val="22"/>
                <w:lang w:val="es-ES_tradnl"/>
              </w:rPr>
              <w:tab/>
              <w:t xml:space="preserve">Los precios unitarios deberán ser cotizadas por el Oferente enteramente en la moneda del país del Contratante según </w:t>
            </w:r>
            <w:r w:rsidRPr="007C0575">
              <w:rPr>
                <w:rFonts w:asciiTheme="minorHAnsi" w:hAnsiTheme="minorHAnsi" w:cstheme="minorHAnsi"/>
                <w:b/>
                <w:bCs/>
                <w:kern w:val="0"/>
                <w:sz w:val="22"/>
                <w:szCs w:val="22"/>
                <w:lang w:val="es-ES_tradnl"/>
              </w:rPr>
              <w:t>se especifica en los DDL</w:t>
            </w:r>
            <w:r w:rsidRPr="007C0575">
              <w:rPr>
                <w:rFonts w:asciiTheme="minorHAnsi" w:hAnsiTheme="minorHAnsi" w:cstheme="minorHAnsi"/>
                <w:kern w:val="0"/>
                <w:sz w:val="22"/>
                <w:szCs w:val="22"/>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7C0575" w:rsidRDefault="003F79AA" w:rsidP="006A6A11">
            <w:pPr>
              <w:pStyle w:val="Outline"/>
              <w:suppressAutoHyphens/>
              <w:spacing w:before="0" w:after="120"/>
              <w:ind w:left="619" w:hanging="619"/>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15.2</w:t>
            </w:r>
            <w:r w:rsidRPr="007C0575">
              <w:rPr>
                <w:rFonts w:asciiTheme="minorHAnsi" w:hAnsiTheme="minorHAnsi" w:cstheme="minorHAnsi"/>
                <w:kern w:val="0"/>
                <w:sz w:val="22"/>
                <w:szCs w:val="22"/>
                <w:lang w:val="es-ES_tradnl"/>
              </w:rPr>
              <w:tab/>
              <w:t xml:space="preserve">Los tipos de cambio que utilizará el Oferente para determinar los montos equivalentes en la moneda nacional y establecer los porcentajes mencionados en la </w:t>
            </w:r>
            <w:proofErr w:type="spellStart"/>
            <w:r w:rsidRPr="007C0575">
              <w:rPr>
                <w:rFonts w:asciiTheme="minorHAnsi" w:hAnsiTheme="minorHAnsi" w:cstheme="minorHAnsi"/>
                <w:kern w:val="0"/>
                <w:sz w:val="22"/>
                <w:szCs w:val="22"/>
                <w:lang w:val="es-ES_tradnl"/>
              </w:rPr>
              <w:t>Subcláusula</w:t>
            </w:r>
            <w:proofErr w:type="spellEnd"/>
            <w:r w:rsidRPr="007C0575">
              <w:rPr>
                <w:rFonts w:asciiTheme="minorHAnsi" w:hAnsiTheme="minorHAnsi" w:cstheme="minorHAnsi"/>
                <w:kern w:val="0"/>
                <w:sz w:val="22"/>
                <w:szCs w:val="22"/>
                <w:lang w:val="es-ES_tradnl"/>
              </w:rPr>
              <w:t xml:space="preserve"> 15.1 anterior, será el tipo de cambio vendedor para transacciones similares establecido </w:t>
            </w:r>
            <w:r w:rsidRPr="007C0575">
              <w:rPr>
                <w:rFonts w:asciiTheme="minorHAnsi" w:hAnsiTheme="minorHAnsi" w:cstheme="minorHAnsi"/>
                <w:b/>
                <w:bCs/>
                <w:kern w:val="0"/>
                <w:sz w:val="22"/>
                <w:szCs w:val="22"/>
                <w:lang w:val="es-ES_tradnl"/>
              </w:rPr>
              <w:t>por la fuente estipulada en los DDL</w:t>
            </w:r>
            <w:r w:rsidRPr="007C0575">
              <w:rPr>
                <w:rFonts w:asciiTheme="minorHAnsi" w:hAnsiTheme="minorHAnsi" w:cstheme="minorHAnsi"/>
                <w:kern w:val="0"/>
                <w:sz w:val="22"/>
                <w:szCs w:val="22"/>
                <w:lang w:val="es-ES_tradnl"/>
              </w:rPr>
              <w:t xml:space="preserve">, vigente a la fecha correspondiente a 28 días antes de la fecha límite para la presentación de las Ofertas. El tipo de cambio aplicará para todos los pagos con el fin que el Oferente no </w:t>
            </w:r>
            <w:r w:rsidRPr="007C0575">
              <w:rPr>
                <w:rFonts w:asciiTheme="minorHAnsi" w:hAnsiTheme="minorHAnsi" w:cstheme="minorHAnsi"/>
                <w:kern w:val="0"/>
                <w:sz w:val="22"/>
                <w:szCs w:val="22"/>
                <w:lang w:val="es-ES_tradnl"/>
              </w:rPr>
              <w:lastRenderedPageBreak/>
              <w:t xml:space="preserve">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7C0575" w:rsidRDefault="003F79AA" w:rsidP="006A6A11">
            <w:pPr>
              <w:pStyle w:val="Outline"/>
              <w:suppressAutoHyphens/>
              <w:spacing w:before="0" w:after="120"/>
              <w:ind w:left="619" w:hanging="619"/>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15.3</w:t>
            </w:r>
            <w:r w:rsidRPr="007C0575">
              <w:rPr>
                <w:rFonts w:asciiTheme="minorHAnsi" w:hAnsiTheme="minorHAnsi" w:cstheme="minorHAnsi"/>
                <w:kern w:val="0"/>
                <w:sz w:val="22"/>
                <w:szCs w:val="22"/>
                <w:lang w:val="es-ES_tradnl"/>
              </w:rPr>
              <w:tab/>
              <w:t xml:space="preserve">Los Oferentes indicarán en su Oferta los detalles de las necesidades previstas en monedas extranjeras. </w:t>
            </w:r>
          </w:p>
          <w:p w14:paraId="03D80F88" w14:textId="520DFC7F" w:rsidR="003F79AA" w:rsidRPr="007C0575" w:rsidRDefault="003F79AA" w:rsidP="006A6A11">
            <w:pPr>
              <w:pStyle w:val="Outline"/>
              <w:suppressAutoHyphens/>
              <w:spacing w:before="0" w:after="120"/>
              <w:ind w:left="619" w:hanging="619"/>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15.4</w:t>
            </w:r>
            <w:r w:rsidRPr="007C0575">
              <w:rPr>
                <w:rFonts w:asciiTheme="minorHAnsi" w:hAnsiTheme="minorHAnsi" w:cstheme="minorHAnsi"/>
                <w:kern w:val="0"/>
                <w:sz w:val="22"/>
                <w:szCs w:val="22"/>
                <w:lang w:val="es-ES_tradnl"/>
              </w:rPr>
              <w:tab/>
              <w:t xml:space="preserve">Es posible que el Contratante requiera que los Oferentes aclaren sus necesidades en monedas extranjeras y que sustenten que las cantidades incluidas en los precios, </w:t>
            </w:r>
            <w:r w:rsidRPr="007C0575">
              <w:rPr>
                <w:rFonts w:asciiTheme="minorHAnsi" w:hAnsiTheme="minorHAnsi" w:cstheme="minorHAnsi"/>
                <w:b/>
                <w:bCs/>
                <w:kern w:val="0"/>
                <w:sz w:val="22"/>
                <w:szCs w:val="22"/>
                <w:lang w:val="es-ES_tradnl"/>
              </w:rPr>
              <w:t>si así</w:t>
            </w:r>
            <w:r w:rsidRPr="007C0575">
              <w:rPr>
                <w:rFonts w:asciiTheme="minorHAnsi" w:hAnsiTheme="minorHAnsi" w:cstheme="minorHAnsi"/>
                <w:kern w:val="0"/>
                <w:sz w:val="22"/>
                <w:szCs w:val="22"/>
                <w:lang w:val="es-ES_tradnl"/>
              </w:rPr>
              <w:t xml:space="preserve"> </w:t>
            </w:r>
            <w:r w:rsidRPr="007C0575">
              <w:rPr>
                <w:rFonts w:asciiTheme="minorHAnsi" w:hAnsiTheme="minorHAnsi" w:cstheme="minorHAnsi"/>
                <w:b/>
                <w:bCs/>
                <w:kern w:val="0"/>
                <w:sz w:val="22"/>
                <w:szCs w:val="22"/>
                <w:lang w:val="es-ES_tradnl"/>
              </w:rPr>
              <w:t>se requiere en los DDL</w:t>
            </w:r>
            <w:r w:rsidRPr="007C0575">
              <w:rPr>
                <w:rFonts w:asciiTheme="minorHAnsi" w:hAnsiTheme="minorHAnsi" w:cstheme="minorHAnsi"/>
                <w:kern w:val="0"/>
                <w:sz w:val="22"/>
                <w:szCs w:val="22"/>
                <w:lang w:val="es-ES_tradnl"/>
              </w:rPr>
              <w:t xml:space="preserve">, sean razonables y se ajusten a los requisitos de la </w:t>
            </w:r>
            <w:proofErr w:type="spellStart"/>
            <w:r w:rsidRPr="007C0575">
              <w:rPr>
                <w:rFonts w:asciiTheme="minorHAnsi" w:hAnsiTheme="minorHAnsi" w:cstheme="minorHAnsi"/>
                <w:kern w:val="0"/>
                <w:sz w:val="22"/>
                <w:szCs w:val="22"/>
                <w:lang w:val="es-ES_tradnl"/>
              </w:rPr>
              <w:t>Subcláusula</w:t>
            </w:r>
            <w:proofErr w:type="spellEnd"/>
            <w:r w:rsidRPr="007C0575">
              <w:rPr>
                <w:rFonts w:asciiTheme="minorHAnsi" w:hAnsiTheme="minorHAnsi" w:cstheme="minorHAnsi"/>
                <w:kern w:val="0"/>
                <w:sz w:val="22"/>
                <w:szCs w:val="22"/>
                <w:lang w:val="es-ES_tradnl"/>
              </w:rPr>
              <w:t xml:space="preserve"> 15.1 de las IAO.  </w:t>
            </w:r>
          </w:p>
        </w:tc>
      </w:tr>
      <w:tr w:rsidR="003F79AA" w:rsidRPr="007C0575" w14:paraId="47A1737A" w14:textId="77777777" w:rsidTr="006575F5">
        <w:trPr>
          <w:trHeight w:val="360"/>
        </w:trPr>
        <w:tc>
          <w:tcPr>
            <w:tcW w:w="2237" w:type="dxa"/>
            <w:gridSpan w:val="2"/>
          </w:tcPr>
          <w:p w14:paraId="179CBDE1" w14:textId="45C361DA" w:rsidR="003F79AA" w:rsidRPr="007C0575" w:rsidRDefault="003F79AA" w:rsidP="006A6A11">
            <w:pPr>
              <w:pStyle w:val="Ttulo3"/>
              <w:spacing w:after="120"/>
              <w:rPr>
                <w:rFonts w:asciiTheme="minorHAnsi" w:hAnsiTheme="minorHAnsi" w:cstheme="minorHAnsi"/>
                <w:sz w:val="22"/>
                <w:szCs w:val="22"/>
              </w:rPr>
            </w:pPr>
            <w:bookmarkStart w:id="21" w:name="_Toc115773993"/>
            <w:r w:rsidRPr="007C0575">
              <w:rPr>
                <w:rFonts w:asciiTheme="minorHAnsi" w:hAnsiTheme="minorHAnsi" w:cstheme="minorHAnsi"/>
                <w:sz w:val="22"/>
                <w:szCs w:val="22"/>
              </w:rPr>
              <w:lastRenderedPageBreak/>
              <w:t>16.</w:t>
            </w:r>
            <w:r w:rsidRPr="007C0575">
              <w:rPr>
                <w:rFonts w:asciiTheme="minorHAnsi" w:hAnsiTheme="minorHAnsi" w:cstheme="minorHAnsi"/>
                <w:sz w:val="22"/>
                <w:szCs w:val="22"/>
              </w:rPr>
              <w:tab/>
              <w:t>Validez de las Ofertas</w:t>
            </w:r>
            <w:bookmarkEnd w:id="21"/>
            <w:r w:rsidR="00871311">
              <w:rPr>
                <w:rFonts w:asciiTheme="minorHAnsi" w:hAnsiTheme="minorHAnsi" w:cstheme="minorHAnsi"/>
                <w:sz w:val="22"/>
                <w:szCs w:val="22"/>
              </w:rPr>
              <w:t>.</w:t>
            </w:r>
          </w:p>
        </w:tc>
        <w:tc>
          <w:tcPr>
            <w:tcW w:w="7119" w:type="dxa"/>
          </w:tcPr>
          <w:p w14:paraId="732D29F1" w14:textId="7D9C8294"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16.1</w:t>
            </w:r>
            <w:r w:rsidRPr="007C0575">
              <w:rPr>
                <w:rFonts w:asciiTheme="minorHAnsi" w:hAnsiTheme="minorHAnsi" w:cstheme="minorHAnsi"/>
                <w:kern w:val="0"/>
                <w:sz w:val="22"/>
                <w:szCs w:val="22"/>
                <w:lang w:val="es-ES_tradnl"/>
              </w:rPr>
              <w:tab/>
              <w:t xml:space="preserve">Las Ofertas permanecerán válidas por el período </w:t>
            </w:r>
            <w:r w:rsidRPr="007C0575">
              <w:rPr>
                <w:rFonts w:asciiTheme="minorHAnsi" w:hAnsiTheme="minorHAnsi" w:cstheme="minorHAnsi"/>
                <w:b/>
                <w:bCs/>
                <w:kern w:val="0"/>
                <w:sz w:val="22"/>
                <w:szCs w:val="22"/>
                <w:lang w:val="es-ES_tradnl"/>
              </w:rPr>
              <w:t>estipulado en los DDL.</w:t>
            </w:r>
            <w:r w:rsidRPr="007C0575">
              <w:rPr>
                <w:rFonts w:asciiTheme="minorHAnsi" w:hAnsiTheme="minorHAnsi" w:cstheme="minorHAnsi"/>
                <w:kern w:val="0"/>
                <w:sz w:val="22"/>
                <w:szCs w:val="22"/>
                <w:lang w:val="es-ES_tradnl"/>
              </w:rPr>
              <w:t xml:space="preserve"> </w:t>
            </w:r>
          </w:p>
          <w:p w14:paraId="26AEEE26" w14:textId="2F49A718"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16.2</w:t>
            </w:r>
            <w:r w:rsidRPr="007C0575">
              <w:rPr>
                <w:rFonts w:asciiTheme="minorHAnsi" w:hAnsiTheme="minorHAnsi" w:cstheme="minorHAnsi"/>
                <w:kern w:val="0"/>
                <w:sz w:val="22"/>
                <w:szCs w:val="22"/>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16.3</w:t>
            </w:r>
            <w:r w:rsidRPr="007C0575">
              <w:rPr>
                <w:rFonts w:asciiTheme="minorHAnsi" w:hAnsiTheme="minorHAnsi" w:cstheme="minorHAnsi"/>
                <w:sz w:val="22"/>
                <w:szCs w:val="22"/>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7C0575" w14:paraId="4E5A12D5" w14:textId="77777777" w:rsidTr="006575F5">
        <w:trPr>
          <w:trHeight w:val="360"/>
        </w:trPr>
        <w:tc>
          <w:tcPr>
            <w:tcW w:w="2237" w:type="dxa"/>
            <w:gridSpan w:val="2"/>
          </w:tcPr>
          <w:p w14:paraId="17D7E99D" w14:textId="5CDE7E92" w:rsidR="003F79AA" w:rsidRPr="007C0575" w:rsidRDefault="003F79AA" w:rsidP="006A6A11">
            <w:pPr>
              <w:pStyle w:val="Ttulo3"/>
              <w:spacing w:after="120"/>
              <w:rPr>
                <w:rFonts w:asciiTheme="minorHAnsi" w:hAnsiTheme="minorHAnsi" w:cstheme="minorHAnsi"/>
                <w:sz w:val="22"/>
                <w:szCs w:val="22"/>
              </w:rPr>
            </w:pPr>
            <w:bookmarkStart w:id="22" w:name="_Toc115773994"/>
            <w:r w:rsidRPr="007C0575">
              <w:rPr>
                <w:rFonts w:asciiTheme="minorHAnsi" w:hAnsiTheme="minorHAnsi" w:cstheme="minorHAnsi"/>
                <w:sz w:val="22"/>
                <w:szCs w:val="22"/>
              </w:rPr>
              <w:t>17.</w:t>
            </w:r>
            <w:r w:rsidRPr="007C0575">
              <w:rPr>
                <w:rFonts w:asciiTheme="minorHAnsi" w:hAnsiTheme="minorHAnsi" w:cstheme="minorHAnsi"/>
                <w:sz w:val="22"/>
                <w:szCs w:val="22"/>
              </w:rPr>
              <w:tab/>
              <w:t>Garantía de Mantenimiento de la Oferta y Declaración de Mantenimiento de la Oferta</w:t>
            </w:r>
            <w:bookmarkEnd w:id="22"/>
            <w:r w:rsidR="00871311">
              <w:rPr>
                <w:rFonts w:asciiTheme="minorHAnsi" w:hAnsiTheme="minorHAnsi" w:cstheme="minorHAnsi"/>
                <w:sz w:val="22"/>
                <w:szCs w:val="22"/>
              </w:rPr>
              <w:t>.</w:t>
            </w:r>
          </w:p>
        </w:tc>
        <w:tc>
          <w:tcPr>
            <w:tcW w:w="7119" w:type="dxa"/>
          </w:tcPr>
          <w:p w14:paraId="5129DACA" w14:textId="77777777"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17.1</w:t>
            </w:r>
            <w:r w:rsidRPr="007C0575">
              <w:rPr>
                <w:rFonts w:asciiTheme="minorHAnsi" w:hAnsiTheme="minorHAnsi" w:cstheme="minorHAnsi"/>
                <w:kern w:val="0"/>
                <w:sz w:val="22"/>
                <w:szCs w:val="22"/>
                <w:lang w:val="es-ES_tradnl"/>
              </w:rPr>
              <w:tab/>
            </w:r>
            <w:r w:rsidRPr="007C0575">
              <w:rPr>
                <w:rFonts w:asciiTheme="minorHAnsi" w:hAnsiTheme="minorHAnsi" w:cstheme="minorHAnsi"/>
                <w:b/>
                <w:bCs/>
                <w:kern w:val="0"/>
                <w:sz w:val="22"/>
                <w:szCs w:val="22"/>
                <w:lang w:val="es-ES_tradnl"/>
              </w:rPr>
              <w:t>Si se solicita en los DDL</w:t>
            </w:r>
            <w:r w:rsidRPr="007C0575">
              <w:rPr>
                <w:rFonts w:asciiTheme="minorHAnsi" w:hAnsiTheme="minorHAnsi" w:cstheme="minorHAnsi"/>
                <w:kern w:val="0"/>
                <w:sz w:val="22"/>
                <w:szCs w:val="22"/>
                <w:lang w:val="es-ES_tradnl"/>
              </w:rPr>
              <w:t xml:space="preserve">, el Oferente deberá presentar como parte de su Oferta, una Garantía de Mantenimiento de la Oferta o una Declaración de Mantenimiento de la Oferta, en el formulario original </w:t>
            </w:r>
            <w:r w:rsidRPr="007C0575">
              <w:rPr>
                <w:rFonts w:asciiTheme="minorHAnsi" w:hAnsiTheme="minorHAnsi" w:cstheme="minorHAnsi"/>
                <w:b/>
                <w:bCs/>
                <w:kern w:val="0"/>
                <w:sz w:val="22"/>
                <w:szCs w:val="22"/>
                <w:lang w:val="es-ES_tradnl"/>
              </w:rPr>
              <w:t>especificado en los DDL</w:t>
            </w:r>
            <w:r w:rsidRPr="007C0575">
              <w:rPr>
                <w:rFonts w:asciiTheme="minorHAnsi" w:hAnsiTheme="minorHAnsi" w:cstheme="minorHAnsi"/>
                <w:kern w:val="0"/>
                <w:sz w:val="22"/>
                <w:szCs w:val="22"/>
                <w:lang w:val="es-ES_tradnl"/>
              </w:rPr>
              <w:t>.</w:t>
            </w:r>
          </w:p>
          <w:p w14:paraId="4DBB5E69" w14:textId="77777777"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17.2</w:t>
            </w:r>
            <w:r w:rsidRPr="007C0575">
              <w:rPr>
                <w:rFonts w:asciiTheme="minorHAnsi" w:hAnsiTheme="minorHAnsi" w:cstheme="minorHAnsi"/>
                <w:kern w:val="0"/>
                <w:sz w:val="22"/>
                <w:szCs w:val="22"/>
                <w:lang w:val="es-ES_tradnl"/>
              </w:rPr>
              <w:tab/>
              <w:t xml:space="preserve">La Garantía de Mantenimiento de la Oferta será por la suma </w:t>
            </w:r>
            <w:r w:rsidRPr="007C0575">
              <w:rPr>
                <w:rFonts w:asciiTheme="minorHAnsi" w:hAnsiTheme="minorHAnsi" w:cstheme="minorHAnsi"/>
                <w:b/>
                <w:bCs/>
                <w:kern w:val="0"/>
                <w:sz w:val="22"/>
                <w:szCs w:val="22"/>
                <w:lang w:val="es-ES_tradnl"/>
              </w:rPr>
              <w:t>estipulada en los DDL</w:t>
            </w:r>
            <w:r w:rsidRPr="007C0575">
              <w:rPr>
                <w:rFonts w:asciiTheme="minorHAnsi" w:hAnsiTheme="minorHAnsi" w:cstheme="minorHAnsi"/>
                <w:kern w:val="0"/>
                <w:sz w:val="22"/>
                <w:szCs w:val="22"/>
                <w:lang w:val="es-ES_tradnl"/>
              </w:rPr>
              <w:t xml:space="preserve"> y denominada en la moneda del país del Contratante, o en la moneda de la Oferta, o en cualquier otra moneda de libre convertibilidad, y deberá:</w:t>
            </w:r>
          </w:p>
          <w:p w14:paraId="2821B29F" w14:textId="23565596" w:rsidR="003F79AA" w:rsidRPr="007C0575" w:rsidRDefault="003F79AA" w:rsidP="006A6A11">
            <w:pPr>
              <w:spacing w:after="120"/>
              <w:ind w:left="1152" w:hanging="540"/>
              <w:jc w:val="both"/>
              <w:rPr>
                <w:rFonts w:asciiTheme="minorHAnsi" w:hAnsiTheme="minorHAnsi" w:cstheme="minorHAnsi"/>
                <w:sz w:val="22"/>
                <w:szCs w:val="22"/>
              </w:rPr>
            </w:pPr>
            <w:r w:rsidRPr="007C0575">
              <w:rPr>
                <w:rFonts w:asciiTheme="minorHAnsi" w:hAnsiTheme="minorHAnsi" w:cstheme="minorHAnsi"/>
                <w:sz w:val="22"/>
                <w:szCs w:val="22"/>
              </w:rPr>
              <w:t>(a)</w:t>
            </w:r>
            <w:r w:rsidRPr="007C0575">
              <w:rPr>
                <w:rFonts w:asciiTheme="minorHAnsi" w:hAnsiTheme="minorHAnsi" w:cstheme="minorHAnsi"/>
                <w:sz w:val="22"/>
                <w:szCs w:val="22"/>
              </w:rPr>
              <w:tab/>
            </w:r>
            <w:r w:rsidR="00A65C6C" w:rsidRPr="007C0575">
              <w:rPr>
                <w:rFonts w:asciiTheme="minorHAnsi" w:hAnsiTheme="minorHAnsi" w:cstheme="minorHAnsi"/>
                <w:sz w:val="22"/>
                <w:szCs w:val="22"/>
              </w:rPr>
              <w:t>A</w:t>
            </w:r>
            <w:r w:rsidRPr="007C0575">
              <w:rPr>
                <w:rFonts w:asciiTheme="minorHAnsi" w:hAnsiTheme="minorHAnsi" w:cstheme="minorHAnsi"/>
                <w:sz w:val="22"/>
                <w:szCs w:val="22"/>
              </w:rPr>
              <w:t xml:space="preserve"> elección del Oferente, consistir en una carta de crédito o en una garantía bancaria emitida por una institución bancaria, o una fianza o póliza de caución emitida por una aseguradora o afianzadora;</w:t>
            </w:r>
          </w:p>
          <w:p w14:paraId="2FCE3463" w14:textId="19D747BD" w:rsidR="003F79AA" w:rsidRPr="007C0575" w:rsidRDefault="00A65C6C" w:rsidP="006A6A11">
            <w:pPr>
              <w:numPr>
                <w:ilvl w:val="0"/>
                <w:numId w:val="6"/>
              </w:numPr>
              <w:tabs>
                <w:tab w:val="clear" w:pos="972"/>
              </w:tabs>
              <w:spacing w:after="120"/>
              <w:ind w:left="1152" w:hanging="540"/>
              <w:jc w:val="both"/>
              <w:rPr>
                <w:rFonts w:asciiTheme="minorHAnsi" w:hAnsiTheme="minorHAnsi" w:cstheme="minorHAnsi"/>
                <w:sz w:val="22"/>
                <w:szCs w:val="22"/>
              </w:rPr>
            </w:pPr>
            <w:r w:rsidRPr="007C0575">
              <w:rPr>
                <w:rFonts w:asciiTheme="minorHAnsi" w:hAnsiTheme="minorHAnsi" w:cstheme="minorHAnsi"/>
                <w:sz w:val="22"/>
                <w:szCs w:val="22"/>
              </w:rPr>
              <w:lastRenderedPageBreak/>
              <w:t>S</w:t>
            </w:r>
            <w:r w:rsidR="003F79AA" w:rsidRPr="007C0575">
              <w:rPr>
                <w:rFonts w:asciiTheme="minorHAnsi" w:hAnsiTheme="minorHAnsi" w:cstheme="minorHAnsi"/>
                <w:sz w:val="22"/>
                <w:szCs w:val="22"/>
              </w:rPr>
              <w:t>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42BF1858" w:rsidR="003F79AA" w:rsidRPr="007C0575" w:rsidRDefault="00A65C6C" w:rsidP="006A6A11">
            <w:pPr>
              <w:numPr>
                <w:ilvl w:val="0"/>
                <w:numId w:val="6"/>
              </w:numPr>
              <w:tabs>
                <w:tab w:val="clear" w:pos="972"/>
              </w:tabs>
              <w:spacing w:after="120"/>
              <w:ind w:left="1152" w:hanging="540"/>
              <w:jc w:val="both"/>
              <w:rPr>
                <w:rFonts w:asciiTheme="minorHAnsi" w:hAnsiTheme="minorHAnsi" w:cstheme="minorHAnsi"/>
                <w:sz w:val="22"/>
                <w:szCs w:val="22"/>
              </w:rPr>
            </w:pPr>
            <w:r w:rsidRPr="007C0575">
              <w:rPr>
                <w:rFonts w:asciiTheme="minorHAnsi" w:hAnsiTheme="minorHAnsi" w:cstheme="minorHAnsi"/>
                <w:sz w:val="22"/>
                <w:szCs w:val="22"/>
              </w:rPr>
              <w:t>E</w:t>
            </w:r>
            <w:r w:rsidR="003F79AA" w:rsidRPr="007C0575">
              <w:rPr>
                <w:rFonts w:asciiTheme="minorHAnsi" w:hAnsiTheme="minorHAnsi" w:cstheme="minorHAnsi"/>
                <w:sz w:val="22"/>
                <w:szCs w:val="22"/>
              </w:rPr>
              <w:t>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3493C110" w:rsidR="003F79AA" w:rsidRPr="007C0575" w:rsidRDefault="00A65C6C" w:rsidP="006A6A11">
            <w:pPr>
              <w:numPr>
                <w:ilvl w:val="0"/>
                <w:numId w:val="6"/>
              </w:numPr>
              <w:tabs>
                <w:tab w:val="clear" w:pos="972"/>
              </w:tabs>
              <w:spacing w:after="120"/>
              <w:ind w:left="1152" w:hanging="540"/>
              <w:jc w:val="both"/>
              <w:rPr>
                <w:rFonts w:asciiTheme="minorHAnsi" w:hAnsiTheme="minorHAnsi" w:cstheme="minorHAnsi"/>
                <w:sz w:val="22"/>
                <w:szCs w:val="22"/>
              </w:rPr>
            </w:pPr>
            <w:r w:rsidRPr="007C0575">
              <w:rPr>
                <w:rFonts w:asciiTheme="minorHAnsi" w:hAnsiTheme="minorHAnsi" w:cstheme="minorHAnsi"/>
                <w:sz w:val="22"/>
                <w:szCs w:val="22"/>
              </w:rPr>
              <w:t>S</w:t>
            </w:r>
            <w:r w:rsidR="003F79AA" w:rsidRPr="007C0575">
              <w:rPr>
                <w:rFonts w:asciiTheme="minorHAnsi" w:hAnsiTheme="minorHAnsi" w:cstheme="minorHAnsi"/>
                <w:sz w:val="22"/>
                <w:szCs w:val="22"/>
              </w:rPr>
              <w:t>er pagadera a la vista con prontitud ante solicitud escrita del Contratante en caso de tener que invocar las condiciones detalladas en la Cláusula 17.5 de las IAO;</w:t>
            </w:r>
          </w:p>
          <w:p w14:paraId="5778024E" w14:textId="0F38C7F7" w:rsidR="003F79AA" w:rsidRPr="007C0575" w:rsidRDefault="003F79AA" w:rsidP="006A6A11">
            <w:pPr>
              <w:spacing w:after="120"/>
              <w:ind w:left="1152" w:hanging="540"/>
              <w:jc w:val="both"/>
              <w:rPr>
                <w:rFonts w:asciiTheme="minorHAnsi" w:hAnsiTheme="minorHAnsi" w:cstheme="minorHAnsi"/>
                <w:sz w:val="22"/>
                <w:szCs w:val="22"/>
              </w:rPr>
            </w:pPr>
            <w:r w:rsidRPr="007C0575">
              <w:rPr>
                <w:rFonts w:asciiTheme="minorHAnsi" w:hAnsiTheme="minorHAnsi" w:cstheme="minorHAnsi"/>
                <w:sz w:val="22"/>
                <w:szCs w:val="22"/>
              </w:rPr>
              <w:t>(e)</w:t>
            </w:r>
            <w:r w:rsidRPr="007C0575">
              <w:rPr>
                <w:rFonts w:asciiTheme="minorHAnsi" w:hAnsiTheme="minorHAnsi" w:cstheme="minorHAnsi"/>
                <w:sz w:val="22"/>
                <w:szCs w:val="22"/>
              </w:rPr>
              <w:tab/>
            </w:r>
            <w:r w:rsidR="00A65C6C" w:rsidRPr="007C0575">
              <w:rPr>
                <w:rFonts w:asciiTheme="minorHAnsi" w:hAnsiTheme="minorHAnsi" w:cstheme="minorHAnsi"/>
                <w:sz w:val="22"/>
                <w:szCs w:val="22"/>
              </w:rPr>
              <w:t>S</w:t>
            </w:r>
            <w:r w:rsidRPr="007C0575">
              <w:rPr>
                <w:rFonts w:asciiTheme="minorHAnsi" w:hAnsiTheme="minorHAnsi" w:cstheme="minorHAnsi"/>
                <w:sz w:val="22"/>
                <w:szCs w:val="22"/>
              </w:rPr>
              <w:t>er presentada en original (no se aceptarán copias);</w:t>
            </w:r>
          </w:p>
          <w:p w14:paraId="31FD61FF" w14:textId="37AC4BF3" w:rsidR="003F79AA" w:rsidRPr="007C0575" w:rsidRDefault="003F79AA" w:rsidP="006A6A11">
            <w:pPr>
              <w:spacing w:after="120"/>
              <w:ind w:left="1152" w:hanging="540"/>
              <w:jc w:val="both"/>
              <w:rPr>
                <w:rFonts w:asciiTheme="minorHAnsi" w:hAnsiTheme="minorHAnsi" w:cstheme="minorHAnsi"/>
                <w:sz w:val="22"/>
                <w:szCs w:val="22"/>
              </w:rPr>
            </w:pPr>
            <w:r w:rsidRPr="007C0575">
              <w:rPr>
                <w:rFonts w:asciiTheme="minorHAnsi" w:hAnsiTheme="minorHAnsi" w:cstheme="minorHAnsi"/>
                <w:sz w:val="22"/>
                <w:szCs w:val="22"/>
              </w:rPr>
              <w:t>(f)</w:t>
            </w:r>
            <w:r w:rsidRPr="007C0575">
              <w:rPr>
                <w:rFonts w:asciiTheme="minorHAnsi" w:hAnsiTheme="minorHAnsi" w:cstheme="minorHAnsi"/>
                <w:sz w:val="22"/>
                <w:szCs w:val="22"/>
              </w:rPr>
              <w:tab/>
            </w:r>
            <w:r w:rsidR="009F5C53" w:rsidRPr="007C0575">
              <w:rPr>
                <w:rFonts w:asciiTheme="minorHAnsi" w:hAnsiTheme="minorHAnsi" w:cstheme="minorHAnsi"/>
                <w:sz w:val="22"/>
                <w:szCs w:val="22"/>
              </w:rPr>
              <w:t>P</w:t>
            </w:r>
            <w:r w:rsidRPr="007C0575">
              <w:rPr>
                <w:rFonts w:asciiTheme="minorHAnsi" w:hAnsiTheme="minorHAnsi" w:cstheme="minorHAnsi"/>
                <w:sz w:val="22"/>
                <w:szCs w:val="22"/>
              </w:rPr>
              <w:t xml:space="preserve">ermanecer válida por un período que expire 28 días después de la fecha límite de la validez de las Ofertas, o del período prorrogado, si corresponde, de conformidad con la Cláusula 16.2 de las IAO; </w:t>
            </w:r>
          </w:p>
          <w:p w14:paraId="60A5508C" w14:textId="77777777" w:rsidR="003F79AA" w:rsidRPr="007C0575" w:rsidRDefault="003F79AA" w:rsidP="006A6A11">
            <w:pPr>
              <w:spacing w:after="120"/>
              <w:ind w:left="598" w:hanging="540"/>
              <w:jc w:val="both"/>
              <w:rPr>
                <w:rFonts w:asciiTheme="minorHAnsi" w:hAnsiTheme="minorHAnsi" w:cstheme="minorHAnsi"/>
                <w:sz w:val="22"/>
                <w:szCs w:val="22"/>
              </w:rPr>
            </w:pPr>
            <w:r w:rsidRPr="007C0575">
              <w:rPr>
                <w:rFonts w:asciiTheme="minorHAnsi" w:hAnsiTheme="minorHAnsi" w:cstheme="minorHAnsi"/>
                <w:sz w:val="22"/>
                <w:szCs w:val="22"/>
              </w:rPr>
              <w:t>17.3</w:t>
            </w:r>
            <w:r w:rsidRPr="007C0575">
              <w:rPr>
                <w:rFonts w:asciiTheme="minorHAnsi" w:hAnsiTheme="minorHAnsi" w:cstheme="minorHAnsi"/>
                <w:sz w:val="22"/>
                <w:szCs w:val="22"/>
              </w:rPr>
              <w:tab/>
              <w:t xml:space="preserve">Si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17.4</w:t>
            </w:r>
            <w:r w:rsidRPr="007C0575">
              <w:rPr>
                <w:rFonts w:asciiTheme="minorHAnsi" w:hAnsiTheme="minorHAnsi" w:cstheme="minorHAnsi"/>
                <w:sz w:val="22"/>
                <w:szCs w:val="22"/>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17.5</w:t>
            </w:r>
            <w:r w:rsidRPr="007C0575">
              <w:rPr>
                <w:rFonts w:asciiTheme="minorHAnsi" w:hAnsiTheme="minorHAnsi" w:cstheme="minorHAnsi"/>
                <w:sz w:val="22"/>
                <w:szCs w:val="22"/>
              </w:rPr>
              <w:tab/>
              <w:t>La Garantía de Mantenimiento de la Oferta se podrá hacer efectiva o la Declaración de Mantenimiento de la Oferta se podrá ejecutar si:</w:t>
            </w:r>
          </w:p>
          <w:p w14:paraId="78B5E74B" w14:textId="4C9FBD40" w:rsidR="003F79AA" w:rsidRPr="007C0575" w:rsidRDefault="003F79AA" w:rsidP="006A6A11">
            <w:pPr>
              <w:spacing w:after="120"/>
              <w:ind w:left="1152" w:hanging="612"/>
              <w:jc w:val="both"/>
              <w:rPr>
                <w:rFonts w:asciiTheme="minorHAnsi" w:hAnsiTheme="minorHAnsi" w:cstheme="minorHAnsi"/>
                <w:sz w:val="22"/>
                <w:szCs w:val="22"/>
              </w:rPr>
            </w:pPr>
            <w:r w:rsidRPr="007C0575">
              <w:rPr>
                <w:rFonts w:asciiTheme="minorHAnsi" w:hAnsiTheme="minorHAnsi" w:cstheme="minorHAnsi"/>
                <w:sz w:val="22"/>
                <w:szCs w:val="22"/>
              </w:rPr>
              <w:t xml:space="preserve">(a) </w:t>
            </w:r>
            <w:r w:rsidRPr="007C0575">
              <w:rPr>
                <w:rFonts w:asciiTheme="minorHAnsi" w:hAnsiTheme="minorHAnsi" w:cstheme="minorHAnsi"/>
                <w:sz w:val="22"/>
                <w:szCs w:val="22"/>
              </w:rPr>
              <w:tab/>
            </w:r>
            <w:r w:rsidR="008832FD" w:rsidRPr="007C0575">
              <w:rPr>
                <w:rFonts w:asciiTheme="minorHAnsi" w:hAnsiTheme="minorHAnsi" w:cstheme="minorHAnsi"/>
                <w:sz w:val="22"/>
                <w:szCs w:val="22"/>
              </w:rPr>
              <w:t>E</w:t>
            </w:r>
            <w:r w:rsidRPr="007C0575">
              <w:rPr>
                <w:rFonts w:asciiTheme="minorHAnsi" w:hAnsiTheme="minorHAnsi" w:cstheme="minorHAnsi"/>
                <w:sz w:val="22"/>
                <w:szCs w:val="22"/>
              </w:rPr>
              <w:t xml:space="preserve">l Oferente retira su Oferta durante el período de validez de la Oferta especificado por el Oferente en la Oferta, salvo lo estipulado en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16.2 de las IAO; o</w:t>
            </w:r>
          </w:p>
          <w:p w14:paraId="7577236D" w14:textId="62D1EBF0" w:rsidR="003F79AA" w:rsidRPr="007C0575" w:rsidRDefault="003F79AA" w:rsidP="006A6A11">
            <w:pPr>
              <w:spacing w:after="120"/>
              <w:ind w:left="1152" w:hanging="612"/>
              <w:jc w:val="both"/>
              <w:rPr>
                <w:rFonts w:asciiTheme="minorHAnsi" w:hAnsiTheme="minorHAnsi" w:cstheme="minorHAnsi"/>
                <w:sz w:val="22"/>
                <w:szCs w:val="22"/>
              </w:rPr>
            </w:pPr>
            <w:r w:rsidRPr="007C0575">
              <w:rPr>
                <w:rFonts w:asciiTheme="minorHAnsi" w:hAnsiTheme="minorHAnsi" w:cstheme="minorHAnsi"/>
                <w:sz w:val="22"/>
                <w:szCs w:val="22"/>
              </w:rPr>
              <w:t>(b)</w:t>
            </w:r>
            <w:r w:rsidRPr="007C0575">
              <w:rPr>
                <w:rFonts w:asciiTheme="minorHAnsi" w:hAnsiTheme="minorHAnsi" w:cstheme="minorHAnsi"/>
                <w:sz w:val="22"/>
                <w:szCs w:val="22"/>
              </w:rPr>
              <w:tab/>
            </w:r>
            <w:r w:rsidR="008832FD" w:rsidRPr="007C0575">
              <w:rPr>
                <w:rFonts w:asciiTheme="minorHAnsi" w:hAnsiTheme="minorHAnsi" w:cstheme="minorHAnsi"/>
                <w:sz w:val="22"/>
                <w:szCs w:val="22"/>
              </w:rPr>
              <w:t>E</w:t>
            </w:r>
            <w:r w:rsidRPr="007C0575">
              <w:rPr>
                <w:rFonts w:asciiTheme="minorHAnsi" w:hAnsiTheme="minorHAnsi" w:cstheme="minorHAnsi"/>
                <w:sz w:val="22"/>
                <w:szCs w:val="22"/>
              </w:rPr>
              <w:t xml:space="preserve">l Oferente seleccionado no acepta las correcciones al Precio de su Oferta,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28 de las IAO; </w:t>
            </w:r>
          </w:p>
          <w:p w14:paraId="7696FE1C" w14:textId="24A125DE" w:rsidR="003F79AA" w:rsidRPr="007C0575" w:rsidRDefault="003F79AA" w:rsidP="006A6A11">
            <w:pPr>
              <w:spacing w:after="120"/>
              <w:ind w:left="1152" w:hanging="612"/>
              <w:jc w:val="both"/>
              <w:rPr>
                <w:rFonts w:asciiTheme="minorHAnsi" w:hAnsiTheme="minorHAnsi" w:cstheme="minorHAnsi"/>
                <w:sz w:val="22"/>
                <w:szCs w:val="22"/>
              </w:rPr>
            </w:pPr>
            <w:r w:rsidRPr="007C0575">
              <w:rPr>
                <w:rFonts w:asciiTheme="minorHAnsi" w:hAnsiTheme="minorHAnsi" w:cstheme="minorHAnsi"/>
                <w:sz w:val="22"/>
                <w:szCs w:val="22"/>
              </w:rPr>
              <w:t>(c)</w:t>
            </w:r>
            <w:r w:rsidRPr="007C0575">
              <w:rPr>
                <w:rFonts w:asciiTheme="minorHAnsi" w:hAnsiTheme="minorHAnsi" w:cstheme="minorHAnsi"/>
                <w:sz w:val="22"/>
                <w:szCs w:val="22"/>
              </w:rPr>
              <w:tab/>
            </w:r>
            <w:r w:rsidR="008832FD" w:rsidRPr="007C0575">
              <w:rPr>
                <w:rFonts w:asciiTheme="minorHAnsi" w:hAnsiTheme="minorHAnsi" w:cstheme="minorHAnsi"/>
                <w:sz w:val="22"/>
                <w:szCs w:val="22"/>
              </w:rPr>
              <w:t>S</w:t>
            </w:r>
            <w:r w:rsidRPr="007C0575">
              <w:rPr>
                <w:rFonts w:asciiTheme="minorHAnsi" w:hAnsiTheme="minorHAnsi" w:cstheme="minorHAnsi"/>
                <w:sz w:val="22"/>
                <w:szCs w:val="22"/>
              </w:rPr>
              <w:t>i el Oferente seleccionado no cumple dentro del plazo estipulado con:</w:t>
            </w:r>
          </w:p>
          <w:p w14:paraId="199F7F92" w14:textId="02F1610C" w:rsidR="003F79AA" w:rsidRPr="007C0575" w:rsidRDefault="003F79AA" w:rsidP="006A6A11">
            <w:pPr>
              <w:spacing w:after="120"/>
              <w:ind w:left="1692" w:hanging="540"/>
              <w:jc w:val="both"/>
              <w:rPr>
                <w:rFonts w:asciiTheme="minorHAnsi" w:hAnsiTheme="minorHAnsi" w:cstheme="minorHAnsi"/>
                <w:sz w:val="22"/>
                <w:szCs w:val="22"/>
              </w:rPr>
            </w:pPr>
            <w:r w:rsidRPr="007C0575">
              <w:rPr>
                <w:rFonts w:asciiTheme="minorHAnsi" w:hAnsiTheme="minorHAnsi" w:cstheme="minorHAnsi"/>
                <w:sz w:val="22"/>
                <w:szCs w:val="22"/>
              </w:rPr>
              <w:t>(i)</w:t>
            </w:r>
            <w:r w:rsidRPr="007C0575">
              <w:rPr>
                <w:rFonts w:asciiTheme="minorHAnsi" w:hAnsiTheme="minorHAnsi" w:cstheme="minorHAnsi"/>
                <w:sz w:val="22"/>
                <w:szCs w:val="22"/>
              </w:rPr>
              <w:tab/>
            </w:r>
            <w:r w:rsidR="00E204C0" w:rsidRPr="007C0575">
              <w:rPr>
                <w:rFonts w:asciiTheme="minorHAnsi" w:hAnsiTheme="minorHAnsi" w:cstheme="minorHAnsi"/>
                <w:sz w:val="22"/>
                <w:szCs w:val="22"/>
              </w:rPr>
              <w:t>F</w:t>
            </w:r>
            <w:r w:rsidRPr="007C0575">
              <w:rPr>
                <w:rFonts w:asciiTheme="minorHAnsi" w:hAnsiTheme="minorHAnsi" w:cstheme="minorHAnsi"/>
                <w:sz w:val="22"/>
                <w:szCs w:val="22"/>
              </w:rPr>
              <w:t>irmar el Contrato; o</w:t>
            </w:r>
          </w:p>
          <w:p w14:paraId="16EDC036" w14:textId="788739C2" w:rsidR="003F79AA" w:rsidRPr="007C0575" w:rsidRDefault="003F79AA" w:rsidP="006A6A11">
            <w:pPr>
              <w:spacing w:after="120"/>
              <w:ind w:left="1692" w:hanging="540"/>
              <w:jc w:val="both"/>
              <w:rPr>
                <w:rFonts w:asciiTheme="minorHAnsi" w:hAnsiTheme="minorHAnsi" w:cstheme="minorHAnsi"/>
                <w:sz w:val="22"/>
                <w:szCs w:val="22"/>
              </w:rPr>
            </w:pPr>
            <w:r w:rsidRPr="007C0575">
              <w:rPr>
                <w:rFonts w:asciiTheme="minorHAnsi" w:hAnsiTheme="minorHAnsi" w:cstheme="minorHAnsi"/>
                <w:sz w:val="22"/>
                <w:szCs w:val="22"/>
              </w:rPr>
              <w:t>(</w:t>
            </w:r>
            <w:proofErr w:type="spellStart"/>
            <w:r w:rsidRPr="007C0575">
              <w:rPr>
                <w:rFonts w:asciiTheme="minorHAnsi" w:hAnsiTheme="minorHAnsi" w:cstheme="minorHAnsi"/>
                <w:sz w:val="22"/>
                <w:szCs w:val="22"/>
              </w:rPr>
              <w:t>ii</w:t>
            </w:r>
            <w:proofErr w:type="spellEnd"/>
            <w:r w:rsidRPr="007C0575">
              <w:rPr>
                <w:rFonts w:asciiTheme="minorHAnsi" w:hAnsiTheme="minorHAnsi" w:cstheme="minorHAnsi"/>
                <w:sz w:val="22"/>
                <w:szCs w:val="22"/>
              </w:rPr>
              <w:t>)</w:t>
            </w:r>
            <w:r w:rsidRPr="007C0575">
              <w:rPr>
                <w:rFonts w:asciiTheme="minorHAnsi" w:hAnsiTheme="minorHAnsi" w:cstheme="minorHAnsi"/>
                <w:sz w:val="22"/>
                <w:szCs w:val="22"/>
              </w:rPr>
              <w:tab/>
            </w:r>
            <w:r w:rsidR="00E204C0" w:rsidRPr="007C0575">
              <w:rPr>
                <w:rFonts w:asciiTheme="minorHAnsi" w:hAnsiTheme="minorHAnsi" w:cstheme="minorHAnsi"/>
                <w:sz w:val="22"/>
                <w:szCs w:val="22"/>
              </w:rPr>
              <w:t>S</w:t>
            </w:r>
            <w:r w:rsidRPr="007C0575">
              <w:rPr>
                <w:rFonts w:asciiTheme="minorHAnsi" w:hAnsiTheme="minorHAnsi" w:cstheme="minorHAnsi"/>
                <w:sz w:val="22"/>
                <w:szCs w:val="22"/>
              </w:rPr>
              <w:t>uministrar la Garantía de Cumplimiento solicitada.</w:t>
            </w:r>
          </w:p>
          <w:p w14:paraId="39F385A0" w14:textId="77777777" w:rsidR="003F79AA" w:rsidRPr="007C0575" w:rsidRDefault="003F79AA" w:rsidP="006A6A11">
            <w:pPr>
              <w:spacing w:after="120"/>
              <w:ind w:left="612" w:hanging="540"/>
              <w:jc w:val="both"/>
              <w:rPr>
                <w:rFonts w:asciiTheme="minorHAnsi" w:hAnsiTheme="minorHAnsi" w:cstheme="minorHAnsi"/>
                <w:sz w:val="22"/>
                <w:szCs w:val="22"/>
              </w:rPr>
            </w:pPr>
            <w:r w:rsidRPr="007C0575">
              <w:rPr>
                <w:rFonts w:asciiTheme="minorHAnsi" w:hAnsiTheme="minorHAnsi" w:cstheme="minorHAnsi"/>
                <w:sz w:val="22"/>
                <w:szCs w:val="22"/>
              </w:rPr>
              <w:t>17.6</w:t>
            </w:r>
            <w:r w:rsidRPr="007C0575">
              <w:rPr>
                <w:rFonts w:asciiTheme="minorHAnsi" w:hAnsiTheme="minorHAnsi" w:cstheme="minorHAnsi"/>
                <w:sz w:val="22"/>
                <w:szCs w:val="22"/>
              </w:rPr>
              <w:tab/>
              <w:t>La Garantía de Mantenimiento de la Oferta o la Declaración de Mantenimiento de la Oferta de una APCA deberá ser emitida en nombre de la APCA</w:t>
            </w:r>
            <w:r w:rsidR="00564EB6" w:rsidRPr="007C0575">
              <w:rPr>
                <w:rFonts w:asciiTheme="minorHAnsi" w:hAnsiTheme="minorHAnsi" w:cstheme="minorHAnsi"/>
                <w:sz w:val="22"/>
                <w:szCs w:val="22"/>
              </w:rPr>
              <w:t xml:space="preserve"> </w:t>
            </w:r>
            <w:r w:rsidRPr="007C0575">
              <w:rPr>
                <w:rFonts w:asciiTheme="minorHAnsi" w:hAnsiTheme="minorHAnsi" w:cstheme="minorHAnsi"/>
                <w:sz w:val="22"/>
                <w:szCs w:val="22"/>
              </w:rPr>
              <w:t xml:space="preserve">que presenta la Oferta.  Si dicha APCA no ha sido legalmente constituida en el momento de presentar la Oferta, la </w:t>
            </w:r>
            <w:r w:rsidRPr="007C0575">
              <w:rPr>
                <w:rFonts w:asciiTheme="minorHAnsi" w:hAnsiTheme="minorHAnsi" w:cstheme="minorHAnsi"/>
                <w:sz w:val="22"/>
                <w:szCs w:val="22"/>
              </w:rPr>
              <w:lastRenderedPageBreak/>
              <w:t>Garantía de Mantenimiento de la Oferta o la Declaración de Mantenimiento de la Oferta deberá ser emitida en nombre de todos y cada uno de los futuros socios de la APCA tal como se denominan en la carta de intención.</w:t>
            </w:r>
          </w:p>
        </w:tc>
      </w:tr>
      <w:tr w:rsidR="003F79AA" w:rsidRPr="007C0575" w14:paraId="42AAFF31" w14:textId="77777777" w:rsidTr="006575F5">
        <w:trPr>
          <w:trHeight w:val="360"/>
        </w:trPr>
        <w:tc>
          <w:tcPr>
            <w:tcW w:w="2237" w:type="dxa"/>
            <w:gridSpan w:val="2"/>
          </w:tcPr>
          <w:p w14:paraId="709148B2" w14:textId="53C11BDD" w:rsidR="003F79AA" w:rsidRPr="007C0575" w:rsidRDefault="003F79AA" w:rsidP="006A6A11">
            <w:pPr>
              <w:pStyle w:val="Ttulo3"/>
              <w:spacing w:after="120"/>
              <w:rPr>
                <w:rFonts w:asciiTheme="minorHAnsi" w:hAnsiTheme="minorHAnsi" w:cstheme="minorHAnsi"/>
                <w:sz w:val="22"/>
                <w:szCs w:val="22"/>
              </w:rPr>
            </w:pPr>
            <w:bookmarkStart w:id="23" w:name="_Toc115773995"/>
            <w:r w:rsidRPr="007C0575">
              <w:rPr>
                <w:rFonts w:asciiTheme="minorHAnsi" w:hAnsiTheme="minorHAnsi" w:cstheme="minorHAnsi"/>
                <w:sz w:val="22"/>
                <w:szCs w:val="22"/>
              </w:rPr>
              <w:lastRenderedPageBreak/>
              <w:t>18.</w:t>
            </w:r>
            <w:r w:rsidRPr="007C0575">
              <w:rPr>
                <w:rFonts w:asciiTheme="minorHAnsi" w:hAnsiTheme="minorHAnsi" w:cstheme="minorHAnsi"/>
                <w:sz w:val="22"/>
                <w:szCs w:val="22"/>
              </w:rPr>
              <w:tab/>
              <w:t>Ofertas alternativas de los Oferentes</w:t>
            </w:r>
            <w:bookmarkEnd w:id="23"/>
            <w:r w:rsidR="00871311">
              <w:rPr>
                <w:rFonts w:asciiTheme="minorHAnsi" w:hAnsiTheme="minorHAnsi" w:cstheme="minorHAnsi"/>
                <w:sz w:val="22"/>
                <w:szCs w:val="22"/>
              </w:rPr>
              <w:t>.</w:t>
            </w:r>
          </w:p>
        </w:tc>
        <w:tc>
          <w:tcPr>
            <w:tcW w:w="7119" w:type="dxa"/>
          </w:tcPr>
          <w:p w14:paraId="109ED445" w14:textId="77777777" w:rsidR="003F79AA" w:rsidRPr="007C0575" w:rsidRDefault="003F79AA" w:rsidP="006A6A11">
            <w:pPr>
              <w:pStyle w:val="Outline"/>
              <w:suppressAutoHyphens/>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18.1</w:t>
            </w:r>
            <w:r w:rsidRPr="007C0575">
              <w:rPr>
                <w:rFonts w:asciiTheme="minorHAnsi" w:hAnsiTheme="minorHAnsi" w:cstheme="minorHAnsi"/>
                <w:kern w:val="0"/>
                <w:sz w:val="22"/>
                <w:szCs w:val="22"/>
                <w:lang w:val="es-ES_tradnl"/>
              </w:rPr>
              <w:tab/>
              <w:t xml:space="preserve">No se considerarán Ofertas alternativas a menos que específicamente </w:t>
            </w:r>
            <w:r w:rsidRPr="007C0575">
              <w:rPr>
                <w:rFonts w:asciiTheme="minorHAnsi" w:hAnsiTheme="minorHAnsi" w:cstheme="minorHAnsi"/>
                <w:b/>
                <w:bCs/>
                <w:kern w:val="0"/>
                <w:sz w:val="22"/>
                <w:szCs w:val="22"/>
                <w:lang w:val="es-ES_tradnl"/>
              </w:rPr>
              <w:t>se estipule en los DDL</w:t>
            </w:r>
            <w:r w:rsidRPr="007C0575">
              <w:rPr>
                <w:rFonts w:asciiTheme="minorHAnsi" w:hAnsiTheme="minorHAnsi" w:cstheme="minorHAnsi"/>
                <w:kern w:val="0"/>
                <w:sz w:val="22"/>
                <w:szCs w:val="22"/>
                <w:lang w:val="es-ES_tradnl"/>
              </w:rPr>
              <w:t xml:space="preserve">. Si se permiten, las </w:t>
            </w:r>
            <w:proofErr w:type="spellStart"/>
            <w:r w:rsidRPr="007C0575">
              <w:rPr>
                <w:rFonts w:asciiTheme="minorHAnsi" w:hAnsiTheme="minorHAnsi" w:cstheme="minorHAnsi"/>
                <w:kern w:val="0"/>
                <w:sz w:val="22"/>
                <w:szCs w:val="22"/>
                <w:lang w:val="es-ES_tradnl"/>
              </w:rPr>
              <w:t>Subcláusulas</w:t>
            </w:r>
            <w:proofErr w:type="spellEnd"/>
            <w:r w:rsidRPr="007C0575">
              <w:rPr>
                <w:rFonts w:asciiTheme="minorHAnsi" w:hAnsiTheme="minorHAnsi" w:cstheme="minorHAnsi"/>
                <w:kern w:val="0"/>
                <w:sz w:val="22"/>
                <w:szCs w:val="22"/>
                <w:lang w:val="es-ES_tradnl"/>
              </w:rPr>
              <w:t xml:space="preserve"> 18.1 y 18.2 de las IAO regirán y </w:t>
            </w:r>
            <w:r w:rsidRPr="007C0575">
              <w:rPr>
                <w:rFonts w:asciiTheme="minorHAnsi" w:hAnsiTheme="minorHAnsi" w:cstheme="minorHAnsi"/>
                <w:b/>
                <w:bCs/>
                <w:kern w:val="0"/>
                <w:sz w:val="22"/>
                <w:szCs w:val="22"/>
                <w:lang w:val="es-ES_tradnl"/>
              </w:rPr>
              <w:t>en los DDL se especificará</w:t>
            </w:r>
            <w:r w:rsidRPr="007C0575">
              <w:rPr>
                <w:rFonts w:asciiTheme="minorHAnsi" w:hAnsiTheme="minorHAnsi" w:cstheme="minorHAnsi"/>
                <w:kern w:val="0"/>
                <w:sz w:val="22"/>
                <w:szCs w:val="22"/>
                <w:lang w:val="es-ES_tradnl"/>
              </w:rPr>
              <w:t xml:space="preserve"> cuál de las siguientes opciones se permitirá: </w:t>
            </w:r>
          </w:p>
          <w:p w14:paraId="38421B6E" w14:textId="23FFAFAE" w:rsidR="003F79AA" w:rsidRPr="007C0575" w:rsidRDefault="003F79AA" w:rsidP="006A6A11">
            <w:pPr>
              <w:pStyle w:val="Outline"/>
              <w:suppressAutoHyphens/>
              <w:spacing w:before="0" w:after="120"/>
              <w:ind w:left="1152" w:hanging="540"/>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(a)</w:t>
            </w:r>
            <w:r w:rsidRPr="007C0575">
              <w:rPr>
                <w:rFonts w:asciiTheme="minorHAnsi" w:hAnsiTheme="minorHAnsi" w:cstheme="minorHAnsi"/>
                <w:kern w:val="0"/>
                <w:sz w:val="22"/>
                <w:szCs w:val="22"/>
                <w:lang w:val="es-ES_tradnl"/>
              </w:rPr>
              <w:tab/>
              <w:t xml:space="preserve">Opción Uno: Un Oferente podrá presentar Ofertas alternativas </w:t>
            </w:r>
            <w:proofErr w:type="gramStart"/>
            <w:r w:rsidRPr="007C0575">
              <w:rPr>
                <w:rFonts w:asciiTheme="minorHAnsi" w:hAnsiTheme="minorHAnsi" w:cstheme="minorHAnsi"/>
                <w:kern w:val="0"/>
                <w:sz w:val="22"/>
                <w:szCs w:val="22"/>
                <w:lang w:val="es-ES_tradnl"/>
              </w:rPr>
              <w:t>conjuntamente con</w:t>
            </w:r>
            <w:proofErr w:type="gramEnd"/>
            <w:r w:rsidRPr="007C0575">
              <w:rPr>
                <w:rFonts w:asciiTheme="minorHAnsi" w:hAnsiTheme="minorHAnsi" w:cstheme="minorHAnsi"/>
                <w:kern w:val="0"/>
                <w:sz w:val="22"/>
                <w:szCs w:val="22"/>
                <w:lang w:val="es-ES_tradnl"/>
              </w:rPr>
              <w:t xml:space="preserve"> su Oferta básica. El Contratante considerará solamente las Ofertas alternativas presentadas por el Oferente cuya Oferta básica haya sido determinada como la </w:t>
            </w:r>
            <w:r w:rsidR="00363E7B" w:rsidRPr="007C0575">
              <w:rPr>
                <w:rFonts w:asciiTheme="minorHAnsi" w:hAnsiTheme="minorHAnsi" w:cstheme="minorHAnsi"/>
                <w:b/>
                <w:color w:val="4472C4"/>
                <w:sz w:val="22"/>
                <w:szCs w:val="22"/>
                <w:lang w:val="es-MX"/>
              </w:rPr>
              <w:t>oferta considerada como la más ventajosa</w:t>
            </w:r>
            <w:r w:rsidRPr="007C0575">
              <w:rPr>
                <w:rFonts w:asciiTheme="minorHAnsi" w:hAnsiTheme="minorHAnsi" w:cstheme="minorHAnsi"/>
                <w:kern w:val="0"/>
                <w:sz w:val="22"/>
                <w:szCs w:val="22"/>
                <w:lang w:val="es-ES_tradnl"/>
              </w:rPr>
              <w:t>.</w:t>
            </w:r>
          </w:p>
          <w:p w14:paraId="5B2325EC" w14:textId="77777777" w:rsidR="003F79AA" w:rsidRPr="007C0575" w:rsidRDefault="003F79AA" w:rsidP="006A6A11">
            <w:pPr>
              <w:spacing w:after="120"/>
              <w:ind w:left="1152" w:hanging="540"/>
              <w:jc w:val="both"/>
              <w:rPr>
                <w:rFonts w:asciiTheme="minorHAnsi" w:hAnsiTheme="minorHAnsi" w:cstheme="minorHAnsi"/>
                <w:sz w:val="22"/>
                <w:szCs w:val="22"/>
              </w:rPr>
            </w:pPr>
            <w:r w:rsidRPr="007C0575">
              <w:rPr>
                <w:rFonts w:asciiTheme="minorHAnsi" w:hAnsiTheme="minorHAnsi" w:cstheme="minorHAnsi"/>
                <w:sz w:val="22"/>
                <w:szCs w:val="22"/>
              </w:rPr>
              <w:t>(b)</w:t>
            </w:r>
            <w:r w:rsidRPr="007C0575">
              <w:rPr>
                <w:rFonts w:asciiTheme="minorHAnsi" w:hAnsiTheme="minorHAnsi" w:cstheme="minorHAnsi"/>
                <w:sz w:val="22"/>
                <w:szCs w:val="22"/>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7C0575" w:rsidRDefault="003F79AA" w:rsidP="006A6A11">
            <w:pPr>
              <w:spacing w:after="120"/>
              <w:ind w:left="619" w:hanging="547"/>
              <w:jc w:val="both"/>
              <w:rPr>
                <w:rFonts w:asciiTheme="minorHAnsi" w:hAnsiTheme="minorHAnsi" w:cstheme="minorHAnsi"/>
                <w:sz w:val="22"/>
                <w:szCs w:val="22"/>
              </w:rPr>
            </w:pPr>
            <w:r w:rsidRPr="007C0575">
              <w:rPr>
                <w:rFonts w:asciiTheme="minorHAnsi" w:hAnsiTheme="minorHAnsi" w:cstheme="minorHAnsi"/>
                <w:sz w:val="22"/>
                <w:szCs w:val="22"/>
              </w:rPr>
              <w:t>18.2</w:t>
            </w:r>
            <w:r w:rsidRPr="007C0575">
              <w:rPr>
                <w:rFonts w:asciiTheme="minorHAnsi" w:hAnsiTheme="minorHAnsi" w:cstheme="minorHAnsi"/>
                <w:sz w:val="22"/>
                <w:szCs w:val="22"/>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7C0575" w14:paraId="71E85851" w14:textId="77777777" w:rsidTr="006575F5">
        <w:trPr>
          <w:trHeight w:val="360"/>
        </w:trPr>
        <w:tc>
          <w:tcPr>
            <w:tcW w:w="2237" w:type="dxa"/>
            <w:gridSpan w:val="2"/>
          </w:tcPr>
          <w:p w14:paraId="350CCEA6" w14:textId="2CAC7902" w:rsidR="003F79AA" w:rsidRPr="007C0575" w:rsidRDefault="003F79AA" w:rsidP="006A6A11">
            <w:pPr>
              <w:pStyle w:val="Ttulo3"/>
              <w:spacing w:after="120"/>
              <w:rPr>
                <w:rFonts w:asciiTheme="minorHAnsi" w:hAnsiTheme="minorHAnsi" w:cstheme="minorHAnsi"/>
                <w:sz w:val="22"/>
                <w:szCs w:val="22"/>
              </w:rPr>
            </w:pPr>
            <w:bookmarkStart w:id="24" w:name="_Toc115773996"/>
            <w:r w:rsidRPr="007C0575">
              <w:rPr>
                <w:rFonts w:asciiTheme="minorHAnsi" w:hAnsiTheme="minorHAnsi" w:cstheme="minorHAnsi"/>
                <w:sz w:val="22"/>
                <w:szCs w:val="22"/>
              </w:rPr>
              <w:t>19.</w:t>
            </w:r>
            <w:r w:rsidRPr="007C0575">
              <w:rPr>
                <w:rFonts w:asciiTheme="minorHAnsi" w:hAnsiTheme="minorHAnsi" w:cstheme="minorHAnsi"/>
                <w:sz w:val="22"/>
                <w:szCs w:val="22"/>
              </w:rPr>
              <w:tab/>
              <w:t>Formato y firma de la Oferta</w:t>
            </w:r>
            <w:bookmarkEnd w:id="24"/>
            <w:r w:rsidR="00871311">
              <w:rPr>
                <w:rFonts w:asciiTheme="minorHAnsi" w:hAnsiTheme="minorHAnsi" w:cstheme="minorHAnsi"/>
                <w:sz w:val="22"/>
                <w:szCs w:val="22"/>
              </w:rPr>
              <w:t>.</w:t>
            </w:r>
          </w:p>
        </w:tc>
        <w:tc>
          <w:tcPr>
            <w:tcW w:w="7119" w:type="dxa"/>
          </w:tcPr>
          <w:p w14:paraId="47607399" w14:textId="1796B058" w:rsidR="003F79AA" w:rsidRPr="007C0575" w:rsidRDefault="003F79AA" w:rsidP="006A6A11">
            <w:pPr>
              <w:spacing w:after="120"/>
              <w:ind w:left="619" w:hanging="619"/>
              <w:jc w:val="both"/>
              <w:rPr>
                <w:rFonts w:asciiTheme="minorHAnsi" w:hAnsiTheme="minorHAnsi" w:cstheme="minorHAnsi"/>
                <w:sz w:val="22"/>
                <w:szCs w:val="22"/>
              </w:rPr>
            </w:pPr>
            <w:r w:rsidRPr="007C0575">
              <w:rPr>
                <w:rFonts w:asciiTheme="minorHAnsi" w:hAnsiTheme="minorHAnsi" w:cstheme="minorHAnsi"/>
                <w:sz w:val="22"/>
                <w:szCs w:val="22"/>
              </w:rPr>
              <w:t>19.1</w:t>
            </w:r>
            <w:r w:rsidRPr="007C0575">
              <w:rPr>
                <w:rFonts w:asciiTheme="minorHAnsi" w:hAnsiTheme="minorHAnsi" w:cstheme="minorHAnsi"/>
                <w:sz w:val="22"/>
                <w:szCs w:val="22"/>
              </w:rPr>
              <w:tab/>
              <w:t>El Oferente preparará un original de los documentos que comprenden la Oferta según se describe en la Cláusula 13 de las IAO, el cual deberá formar parte del volumen que contenga la Oferta, y lo marcará claramente como “ORIGINAL”. Además</w:t>
            </w:r>
            <w:r w:rsidR="00260E88" w:rsidRPr="007C0575">
              <w:rPr>
                <w:rFonts w:asciiTheme="minorHAnsi" w:hAnsiTheme="minorHAnsi" w:cstheme="minorHAnsi"/>
                <w:sz w:val="22"/>
                <w:szCs w:val="22"/>
              </w:rPr>
              <w:t>,</w:t>
            </w:r>
            <w:r w:rsidRPr="007C0575">
              <w:rPr>
                <w:rFonts w:asciiTheme="minorHAnsi" w:hAnsiTheme="minorHAnsi" w:cstheme="minorHAnsi"/>
                <w:sz w:val="22"/>
                <w:szCs w:val="22"/>
              </w:rPr>
              <w:t xml:space="preserve"> el Oferente deberá presentar el número de copias de la Oferta que se </w:t>
            </w:r>
            <w:r w:rsidRPr="007C0575">
              <w:rPr>
                <w:rFonts w:asciiTheme="minorHAnsi" w:hAnsiTheme="minorHAnsi" w:cstheme="minorHAnsi"/>
                <w:b/>
                <w:bCs/>
                <w:sz w:val="22"/>
                <w:szCs w:val="22"/>
              </w:rPr>
              <w:t>indica en los DDL</w:t>
            </w:r>
            <w:r w:rsidRPr="007C0575">
              <w:rPr>
                <w:rFonts w:asciiTheme="minorHAnsi" w:hAnsiTheme="minorHAnsi" w:cstheme="minorHAnsi"/>
                <w:sz w:val="22"/>
                <w:szCs w:val="22"/>
              </w:rPr>
              <w:t xml:space="preserve"> y marcar claramente cada ejemplar como “COPIA”. En caso de discrepancia entre el original y las copias, el texto del original prevalecerá sobre el de las copias.</w:t>
            </w:r>
          </w:p>
          <w:p w14:paraId="5A3F7E63" w14:textId="77777777" w:rsidR="003F79AA" w:rsidRPr="007C0575" w:rsidRDefault="003F79AA" w:rsidP="006A6A11">
            <w:pPr>
              <w:numPr>
                <w:ilvl w:val="1"/>
                <w:numId w:val="7"/>
              </w:numPr>
              <w:tabs>
                <w:tab w:val="clear" w:pos="420"/>
              </w:tabs>
              <w:spacing w:after="120"/>
              <w:ind w:left="619" w:hanging="619"/>
              <w:jc w:val="both"/>
              <w:rPr>
                <w:rFonts w:asciiTheme="minorHAnsi" w:hAnsiTheme="minorHAnsi" w:cstheme="minorHAnsi"/>
                <w:sz w:val="22"/>
                <w:szCs w:val="22"/>
              </w:rPr>
            </w:pPr>
            <w:r w:rsidRPr="007C0575">
              <w:rPr>
                <w:rFonts w:asciiTheme="minorHAnsi" w:hAnsiTheme="minorHAnsi" w:cstheme="minorHAnsi"/>
                <w:sz w:val="22"/>
                <w:szCs w:val="22"/>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5.3 (a) de las IAO. Todas las páginas de la Oferta que contengan anotaciones o enmiendas deberán estar rubricadas por la persona o personas que firme(n) la Oferta. </w:t>
            </w:r>
          </w:p>
          <w:p w14:paraId="50E07295" w14:textId="77777777" w:rsidR="003F79AA" w:rsidRPr="007C0575" w:rsidRDefault="003F79AA" w:rsidP="006A6A11">
            <w:pPr>
              <w:numPr>
                <w:ilvl w:val="1"/>
                <w:numId w:val="7"/>
              </w:numPr>
              <w:tabs>
                <w:tab w:val="clear" w:pos="420"/>
              </w:tabs>
              <w:spacing w:after="120"/>
              <w:ind w:left="619" w:hanging="619"/>
              <w:jc w:val="both"/>
              <w:rPr>
                <w:rFonts w:asciiTheme="minorHAnsi" w:hAnsiTheme="minorHAnsi" w:cstheme="minorHAnsi"/>
                <w:sz w:val="22"/>
                <w:szCs w:val="22"/>
              </w:rPr>
            </w:pPr>
            <w:r w:rsidRPr="007C0575">
              <w:rPr>
                <w:rFonts w:asciiTheme="minorHAnsi" w:hAnsiTheme="minorHAnsi" w:cstheme="minorHAnsi"/>
                <w:sz w:val="22"/>
                <w:szCs w:val="22"/>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7C0575" w:rsidRDefault="003F79AA" w:rsidP="006A6A11">
            <w:pPr>
              <w:spacing w:before="240" w:after="120"/>
              <w:ind w:left="619" w:hanging="619"/>
              <w:jc w:val="both"/>
              <w:rPr>
                <w:rFonts w:asciiTheme="minorHAnsi" w:hAnsiTheme="minorHAnsi" w:cstheme="minorHAnsi"/>
                <w:sz w:val="22"/>
                <w:szCs w:val="22"/>
              </w:rPr>
            </w:pPr>
            <w:r w:rsidRPr="007C0575">
              <w:rPr>
                <w:rFonts w:asciiTheme="minorHAnsi" w:hAnsiTheme="minorHAnsi" w:cstheme="minorHAnsi"/>
                <w:sz w:val="22"/>
                <w:szCs w:val="22"/>
              </w:rPr>
              <w:lastRenderedPageBreak/>
              <w:t>19.4</w:t>
            </w:r>
            <w:r w:rsidRPr="007C0575">
              <w:rPr>
                <w:rFonts w:asciiTheme="minorHAnsi" w:hAnsiTheme="minorHAnsi" w:cstheme="minorHAnsi"/>
                <w:sz w:val="22"/>
                <w:szCs w:val="22"/>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7C0575" w14:paraId="4AB63116" w14:textId="77777777" w:rsidTr="006575F5">
        <w:trPr>
          <w:trHeight w:val="360"/>
        </w:trPr>
        <w:tc>
          <w:tcPr>
            <w:tcW w:w="9356" w:type="dxa"/>
            <w:gridSpan w:val="3"/>
          </w:tcPr>
          <w:p w14:paraId="7990FFE7" w14:textId="72E63409" w:rsidR="003F79AA" w:rsidRPr="007C0575" w:rsidRDefault="003F79AA" w:rsidP="006A6A11">
            <w:pPr>
              <w:pStyle w:val="Ttulo2"/>
              <w:spacing w:after="120"/>
              <w:rPr>
                <w:rFonts w:asciiTheme="minorHAnsi" w:hAnsiTheme="minorHAnsi" w:cstheme="minorHAnsi"/>
                <w:sz w:val="22"/>
                <w:szCs w:val="22"/>
              </w:rPr>
            </w:pPr>
            <w:bookmarkStart w:id="25" w:name="_Toc115773997"/>
            <w:r w:rsidRPr="007C0575">
              <w:rPr>
                <w:rFonts w:asciiTheme="minorHAnsi" w:hAnsiTheme="minorHAnsi" w:cstheme="minorHAnsi"/>
                <w:sz w:val="22"/>
                <w:szCs w:val="22"/>
              </w:rPr>
              <w:lastRenderedPageBreak/>
              <w:t>D. Presentación de las Ofertas</w:t>
            </w:r>
            <w:bookmarkEnd w:id="25"/>
            <w:r w:rsidR="00871311">
              <w:rPr>
                <w:rFonts w:asciiTheme="minorHAnsi" w:hAnsiTheme="minorHAnsi" w:cstheme="minorHAnsi"/>
                <w:sz w:val="22"/>
                <w:szCs w:val="22"/>
              </w:rPr>
              <w:t>.</w:t>
            </w:r>
          </w:p>
        </w:tc>
      </w:tr>
      <w:tr w:rsidR="003F79AA" w:rsidRPr="007C0575" w14:paraId="19AFA7E9" w14:textId="77777777" w:rsidTr="006575F5">
        <w:trPr>
          <w:trHeight w:val="360"/>
        </w:trPr>
        <w:tc>
          <w:tcPr>
            <w:tcW w:w="2237" w:type="dxa"/>
            <w:gridSpan w:val="2"/>
          </w:tcPr>
          <w:p w14:paraId="4A85EFAF" w14:textId="2E5F08FB" w:rsidR="003F79AA" w:rsidRPr="007C0575" w:rsidRDefault="003F79AA" w:rsidP="006A6A11">
            <w:pPr>
              <w:pStyle w:val="Ttulo3"/>
              <w:spacing w:after="120"/>
              <w:rPr>
                <w:rFonts w:asciiTheme="minorHAnsi" w:hAnsiTheme="minorHAnsi" w:cstheme="minorHAnsi"/>
                <w:sz w:val="22"/>
                <w:szCs w:val="22"/>
              </w:rPr>
            </w:pPr>
            <w:bookmarkStart w:id="26" w:name="_Toc115773998"/>
            <w:r w:rsidRPr="007C0575">
              <w:rPr>
                <w:rFonts w:asciiTheme="minorHAnsi" w:hAnsiTheme="minorHAnsi" w:cstheme="minorHAnsi"/>
                <w:sz w:val="22"/>
                <w:szCs w:val="22"/>
              </w:rPr>
              <w:t>20.</w:t>
            </w:r>
            <w:r w:rsidRPr="007C0575">
              <w:rPr>
                <w:rFonts w:asciiTheme="minorHAnsi" w:hAnsiTheme="minorHAnsi" w:cstheme="minorHAnsi"/>
                <w:sz w:val="22"/>
                <w:szCs w:val="22"/>
              </w:rPr>
              <w:tab/>
            </w:r>
            <w:r w:rsidRPr="007C0575">
              <w:rPr>
                <w:rFonts w:asciiTheme="minorHAnsi" w:hAnsiTheme="minorHAnsi" w:cstheme="minorHAnsi"/>
                <w:sz w:val="22"/>
                <w:szCs w:val="22"/>
                <w:lang w:val="es-MX"/>
              </w:rPr>
              <w:t>Presentación, Sello e Identificación de las Ofertas</w:t>
            </w:r>
            <w:bookmarkEnd w:id="26"/>
            <w:r w:rsidR="00871311">
              <w:rPr>
                <w:rFonts w:asciiTheme="minorHAnsi" w:hAnsiTheme="minorHAnsi" w:cstheme="minorHAnsi"/>
                <w:sz w:val="22"/>
                <w:szCs w:val="22"/>
                <w:lang w:val="es-MX"/>
              </w:rPr>
              <w:t>.</w:t>
            </w:r>
          </w:p>
        </w:tc>
        <w:tc>
          <w:tcPr>
            <w:tcW w:w="7119" w:type="dxa"/>
          </w:tcPr>
          <w:p w14:paraId="0F48EC7C" w14:textId="77777777" w:rsidR="003F79AA" w:rsidRPr="007C0575" w:rsidRDefault="003F79AA" w:rsidP="006A6A11">
            <w:pPr>
              <w:spacing w:after="120"/>
              <w:ind w:left="619" w:hanging="619"/>
              <w:jc w:val="both"/>
              <w:rPr>
                <w:rFonts w:asciiTheme="minorHAnsi" w:hAnsiTheme="minorHAnsi" w:cstheme="minorHAnsi"/>
                <w:sz w:val="22"/>
                <w:szCs w:val="22"/>
              </w:rPr>
            </w:pPr>
            <w:r w:rsidRPr="007C0575">
              <w:rPr>
                <w:rFonts w:asciiTheme="minorHAnsi" w:hAnsiTheme="minorHAnsi" w:cstheme="minorHAnsi"/>
                <w:sz w:val="22"/>
                <w:szCs w:val="22"/>
              </w:rPr>
              <w:t>20.1</w:t>
            </w:r>
            <w:r w:rsidRPr="007C0575">
              <w:rPr>
                <w:rFonts w:asciiTheme="minorHAnsi" w:hAnsiTheme="minorHAnsi" w:cstheme="minorHAnsi"/>
                <w:sz w:val="22"/>
                <w:szCs w:val="22"/>
              </w:rPr>
              <w:tab/>
              <w:t xml:space="preserve">Los Oferentes siempre podrán enviar sus Ofertas por correo o entregarlas personalmente. Los Oferentes podrán presentar sus Ofertas electrónicamente cuando así se </w:t>
            </w:r>
            <w:r w:rsidRPr="007C0575">
              <w:rPr>
                <w:rFonts w:asciiTheme="minorHAnsi" w:hAnsiTheme="minorHAnsi" w:cstheme="minorHAnsi"/>
                <w:b/>
                <w:bCs/>
                <w:sz w:val="22"/>
                <w:szCs w:val="22"/>
              </w:rPr>
              <w:t>indique en los DDL</w:t>
            </w:r>
            <w:r w:rsidRPr="007C0575">
              <w:rPr>
                <w:rFonts w:asciiTheme="minorHAnsi" w:hAnsiTheme="minorHAnsi" w:cstheme="minorHAnsi"/>
                <w:sz w:val="22"/>
                <w:szCs w:val="22"/>
              </w:rPr>
              <w:t xml:space="preserve">. Los Oferentes que presenten sus Ofertas electrónicamente seguirán los procedimientos </w:t>
            </w:r>
            <w:r w:rsidRPr="007C0575">
              <w:rPr>
                <w:rFonts w:asciiTheme="minorHAnsi" w:hAnsiTheme="minorHAnsi" w:cstheme="minorHAnsi"/>
                <w:b/>
                <w:bCs/>
                <w:sz w:val="22"/>
                <w:szCs w:val="22"/>
              </w:rPr>
              <w:t>indicados en los DDL</w:t>
            </w:r>
            <w:r w:rsidRPr="007C0575">
              <w:rPr>
                <w:rFonts w:asciiTheme="minorHAnsi" w:hAnsiTheme="minorHAnsi" w:cstheme="minorHAnsi"/>
                <w:sz w:val="22"/>
                <w:szCs w:val="22"/>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7C0575" w:rsidRDefault="003F79AA" w:rsidP="006A6A11">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20.2</w:t>
            </w:r>
            <w:r w:rsidRPr="007C0575">
              <w:rPr>
                <w:rFonts w:asciiTheme="minorHAnsi" w:hAnsiTheme="minorHAnsi" w:cstheme="minorHAnsi"/>
                <w:sz w:val="22"/>
                <w:szCs w:val="22"/>
              </w:rPr>
              <w:tab/>
              <w:t>Los sobres interiores y el sobre exterior deberán:</w:t>
            </w:r>
          </w:p>
          <w:p w14:paraId="078B393F" w14:textId="2B0CC5CD" w:rsidR="003F79AA" w:rsidRPr="007C0575" w:rsidRDefault="003F79AA" w:rsidP="006A6A11">
            <w:pPr>
              <w:spacing w:after="120"/>
              <w:ind w:left="1152" w:hanging="540"/>
              <w:jc w:val="both"/>
              <w:rPr>
                <w:rFonts w:asciiTheme="minorHAnsi" w:hAnsiTheme="minorHAnsi" w:cstheme="minorHAnsi"/>
                <w:sz w:val="22"/>
                <w:szCs w:val="22"/>
              </w:rPr>
            </w:pPr>
            <w:r w:rsidRPr="007C0575">
              <w:rPr>
                <w:rFonts w:asciiTheme="minorHAnsi" w:hAnsiTheme="minorHAnsi" w:cstheme="minorHAnsi"/>
                <w:sz w:val="22"/>
                <w:szCs w:val="22"/>
              </w:rPr>
              <w:t>(a)</w:t>
            </w:r>
            <w:r w:rsidRPr="007C0575">
              <w:rPr>
                <w:rFonts w:asciiTheme="minorHAnsi" w:hAnsiTheme="minorHAnsi" w:cstheme="minorHAnsi"/>
                <w:sz w:val="22"/>
                <w:szCs w:val="22"/>
              </w:rPr>
              <w:tab/>
            </w:r>
            <w:r w:rsidR="00B2613B" w:rsidRPr="007C0575">
              <w:rPr>
                <w:rFonts w:asciiTheme="minorHAnsi" w:hAnsiTheme="minorHAnsi" w:cstheme="minorHAnsi"/>
                <w:sz w:val="22"/>
                <w:szCs w:val="22"/>
              </w:rPr>
              <w:t>E</w:t>
            </w:r>
            <w:r w:rsidRPr="007C0575">
              <w:rPr>
                <w:rFonts w:asciiTheme="minorHAnsi" w:hAnsiTheme="minorHAnsi" w:cstheme="minorHAnsi"/>
                <w:sz w:val="22"/>
                <w:szCs w:val="22"/>
              </w:rPr>
              <w:t xml:space="preserve">star dirigidos al Contratante a la dirección proporcionada </w:t>
            </w:r>
            <w:r w:rsidRPr="007C0575">
              <w:rPr>
                <w:rFonts w:asciiTheme="minorHAnsi" w:hAnsiTheme="minorHAnsi" w:cstheme="minorHAnsi"/>
                <w:b/>
                <w:bCs/>
                <w:sz w:val="22"/>
                <w:szCs w:val="22"/>
              </w:rPr>
              <w:t>en los DDL</w:t>
            </w:r>
            <w:r w:rsidRPr="007C0575">
              <w:rPr>
                <w:rFonts w:asciiTheme="minorHAnsi" w:hAnsiTheme="minorHAnsi" w:cstheme="minorHAnsi"/>
                <w:sz w:val="22"/>
                <w:szCs w:val="22"/>
              </w:rPr>
              <w:t>;</w:t>
            </w:r>
          </w:p>
          <w:p w14:paraId="031FEC40" w14:textId="23FFC90B" w:rsidR="003F79AA" w:rsidRPr="007C0575" w:rsidRDefault="003F79AA" w:rsidP="006A6A11">
            <w:pPr>
              <w:spacing w:after="120"/>
              <w:ind w:left="1152" w:hanging="540"/>
              <w:jc w:val="both"/>
              <w:rPr>
                <w:rFonts w:asciiTheme="minorHAnsi" w:hAnsiTheme="minorHAnsi" w:cstheme="minorHAnsi"/>
                <w:sz w:val="22"/>
                <w:szCs w:val="22"/>
              </w:rPr>
            </w:pPr>
            <w:r w:rsidRPr="007C0575">
              <w:rPr>
                <w:rFonts w:asciiTheme="minorHAnsi" w:hAnsiTheme="minorHAnsi" w:cstheme="minorHAnsi"/>
                <w:sz w:val="22"/>
                <w:szCs w:val="22"/>
              </w:rPr>
              <w:t>(b)</w:t>
            </w:r>
            <w:r w:rsidRPr="007C0575">
              <w:rPr>
                <w:rFonts w:asciiTheme="minorHAnsi" w:hAnsiTheme="minorHAnsi" w:cstheme="minorHAnsi"/>
                <w:sz w:val="22"/>
                <w:szCs w:val="22"/>
              </w:rPr>
              <w:tab/>
            </w:r>
            <w:r w:rsidR="00B2613B" w:rsidRPr="007C0575">
              <w:rPr>
                <w:rFonts w:asciiTheme="minorHAnsi" w:hAnsiTheme="minorHAnsi" w:cstheme="minorHAnsi"/>
                <w:sz w:val="22"/>
                <w:szCs w:val="22"/>
              </w:rPr>
              <w:t>L</w:t>
            </w:r>
            <w:r w:rsidRPr="007C0575">
              <w:rPr>
                <w:rFonts w:asciiTheme="minorHAnsi" w:hAnsiTheme="minorHAnsi" w:cstheme="minorHAnsi"/>
                <w:sz w:val="22"/>
                <w:szCs w:val="22"/>
              </w:rPr>
              <w:t xml:space="preserve">levar el nombre y número de identificación del Contrato </w:t>
            </w:r>
            <w:r w:rsidRPr="007C0575">
              <w:rPr>
                <w:rFonts w:asciiTheme="minorHAnsi" w:hAnsiTheme="minorHAnsi" w:cstheme="minorHAnsi"/>
                <w:b/>
                <w:bCs/>
                <w:sz w:val="22"/>
                <w:szCs w:val="22"/>
              </w:rPr>
              <w:t>indicados en los DDL</w:t>
            </w:r>
            <w:r w:rsidRPr="007C0575">
              <w:rPr>
                <w:rFonts w:asciiTheme="minorHAnsi" w:hAnsiTheme="minorHAnsi" w:cstheme="minorHAnsi"/>
                <w:sz w:val="22"/>
                <w:szCs w:val="22"/>
              </w:rPr>
              <w:t xml:space="preserve"> </w:t>
            </w:r>
            <w:r w:rsidRPr="007C0575">
              <w:rPr>
                <w:rFonts w:asciiTheme="minorHAnsi" w:hAnsiTheme="minorHAnsi" w:cstheme="minorHAnsi"/>
                <w:b/>
                <w:bCs/>
                <w:sz w:val="22"/>
                <w:szCs w:val="22"/>
              </w:rPr>
              <w:t>y CEC</w:t>
            </w:r>
            <w:r w:rsidRPr="007C0575">
              <w:rPr>
                <w:rFonts w:asciiTheme="minorHAnsi" w:hAnsiTheme="minorHAnsi" w:cstheme="minorHAnsi"/>
                <w:sz w:val="22"/>
                <w:szCs w:val="22"/>
              </w:rPr>
              <w:t>; y</w:t>
            </w:r>
          </w:p>
          <w:p w14:paraId="7AB6F5DD" w14:textId="2493E4CF" w:rsidR="003F79AA" w:rsidRPr="007C0575" w:rsidRDefault="003F79AA" w:rsidP="006A6A11">
            <w:pPr>
              <w:spacing w:after="120"/>
              <w:ind w:left="1152" w:hanging="540"/>
              <w:jc w:val="both"/>
              <w:rPr>
                <w:rFonts w:asciiTheme="minorHAnsi" w:hAnsiTheme="minorHAnsi" w:cstheme="minorHAnsi"/>
                <w:sz w:val="22"/>
                <w:szCs w:val="22"/>
              </w:rPr>
            </w:pPr>
            <w:r w:rsidRPr="007C0575">
              <w:rPr>
                <w:rFonts w:asciiTheme="minorHAnsi" w:hAnsiTheme="minorHAnsi" w:cstheme="minorHAnsi"/>
                <w:sz w:val="22"/>
                <w:szCs w:val="22"/>
              </w:rPr>
              <w:t>(c)</w:t>
            </w:r>
            <w:r w:rsidRPr="007C0575">
              <w:rPr>
                <w:rFonts w:asciiTheme="minorHAnsi" w:hAnsiTheme="minorHAnsi" w:cstheme="minorHAnsi"/>
                <w:sz w:val="22"/>
                <w:szCs w:val="22"/>
              </w:rPr>
              <w:tab/>
            </w:r>
            <w:r w:rsidR="00B2613B" w:rsidRPr="007C0575">
              <w:rPr>
                <w:rFonts w:asciiTheme="minorHAnsi" w:hAnsiTheme="minorHAnsi" w:cstheme="minorHAnsi"/>
                <w:sz w:val="22"/>
                <w:szCs w:val="22"/>
              </w:rPr>
              <w:t>L</w:t>
            </w:r>
            <w:r w:rsidRPr="007C0575">
              <w:rPr>
                <w:rFonts w:asciiTheme="minorHAnsi" w:hAnsiTheme="minorHAnsi" w:cstheme="minorHAnsi"/>
                <w:sz w:val="22"/>
                <w:szCs w:val="22"/>
              </w:rPr>
              <w:t xml:space="preserve">levar la nota de advertencia </w:t>
            </w:r>
            <w:r w:rsidRPr="007C0575">
              <w:rPr>
                <w:rFonts w:asciiTheme="minorHAnsi" w:hAnsiTheme="minorHAnsi" w:cstheme="minorHAnsi"/>
                <w:b/>
                <w:bCs/>
                <w:sz w:val="22"/>
                <w:szCs w:val="22"/>
              </w:rPr>
              <w:t>indicada en los DDL</w:t>
            </w:r>
            <w:r w:rsidRPr="007C0575">
              <w:rPr>
                <w:rFonts w:asciiTheme="minorHAnsi" w:hAnsiTheme="minorHAnsi" w:cstheme="minorHAnsi"/>
                <w:sz w:val="22"/>
                <w:szCs w:val="22"/>
              </w:rPr>
              <w:t xml:space="preserve"> para evitar que la Oferta sea abierta antes de la hora y fecha de apertura de Ofertas </w:t>
            </w:r>
            <w:r w:rsidRPr="007C0575">
              <w:rPr>
                <w:rFonts w:asciiTheme="minorHAnsi" w:hAnsiTheme="minorHAnsi" w:cstheme="minorHAnsi"/>
                <w:b/>
                <w:bCs/>
                <w:sz w:val="22"/>
                <w:szCs w:val="22"/>
              </w:rPr>
              <w:t>indicadas en los DDL</w:t>
            </w:r>
            <w:r w:rsidRPr="007C0575">
              <w:rPr>
                <w:rFonts w:asciiTheme="minorHAnsi" w:hAnsiTheme="minorHAnsi" w:cstheme="minorHAnsi"/>
                <w:sz w:val="22"/>
                <w:szCs w:val="22"/>
              </w:rPr>
              <w:t>.</w:t>
            </w:r>
          </w:p>
          <w:p w14:paraId="58031C57" w14:textId="77777777" w:rsidR="003F79AA" w:rsidRPr="007C0575" w:rsidRDefault="003F79AA" w:rsidP="006A6A11">
            <w:pPr>
              <w:spacing w:after="120"/>
              <w:ind w:left="612" w:hanging="540"/>
              <w:jc w:val="both"/>
              <w:rPr>
                <w:rFonts w:asciiTheme="minorHAnsi" w:hAnsiTheme="minorHAnsi" w:cstheme="minorHAnsi"/>
                <w:sz w:val="22"/>
                <w:szCs w:val="22"/>
              </w:rPr>
            </w:pPr>
            <w:r w:rsidRPr="007C0575">
              <w:rPr>
                <w:rFonts w:asciiTheme="minorHAnsi" w:hAnsiTheme="minorHAnsi" w:cstheme="minorHAnsi"/>
                <w:sz w:val="22"/>
                <w:szCs w:val="22"/>
              </w:rPr>
              <w:t>20.3</w:t>
            </w:r>
            <w:r w:rsidRPr="007C0575">
              <w:rPr>
                <w:rFonts w:asciiTheme="minorHAnsi" w:hAnsiTheme="minorHAnsi" w:cstheme="minorHAnsi"/>
                <w:sz w:val="22"/>
                <w:szCs w:val="22"/>
              </w:rPr>
              <w:tab/>
              <w:t xml:space="preserve">Además de la identificación requerida en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5D0FBB8A" w:rsidR="00D53FED" w:rsidRPr="007C0575" w:rsidRDefault="003F79AA" w:rsidP="006A6A11">
            <w:pPr>
              <w:spacing w:after="120"/>
              <w:ind w:left="612" w:hanging="540"/>
              <w:jc w:val="both"/>
              <w:rPr>
                <w:rFonts w:asciiTheme="minorHAnsi" w:hAnsiTheme="minorHAnsi" w:cstheme="minorHAnsi"/>
                <w:sz w:val="22"/>
                <w:szCs w:val="22"/>
              </w:rPr>
            </w:pPr>
            <w:r w:rsidRPr="007C0575">
              <w:rPr>
                <w:rFonts w:asciiTheme="minorHAnsi" w:hAnsiTheme="minorHAnsi" w:cstheme="minorHAnsi"/>
                <w:sz w:val="22"/>
                <w:szCs w:val="22"/>
              </w:rPr>
              <w:t>20.4</w:t>
            </w:r>
            <w:r w:rsidRPr="007C0575">
              <w:rPr>
                <w:rFonts w:asciiTheme="minorHAnsi" w:hAnsiTheme="minorHAnsi" w:cstheme="minorHAnsi"/>
                <w:sz w:val="22"/>
                <w:szCs w:val="22"/>
              </w:rPr>
              <w:tab/>
              <w:t>Si el sobre exterior no está sellado e identificado como se ha indicado anteriormente, el Contratante no se responsabilizará en caso de que la Oferta se extravíe o sea abierta prematuramente.</w:t>
            </w:r>
          </w:p>
        </w:tc>
      </w:tr>
      <w:tr w:rsidR="003F79AA" w:rsidRPr="007C0575" w14:paraId="66E2783D" w14:textId="77777777" w:rsidTr="006575F5">
        <w:trPr>
          <w:trHeight w:val="360"/>
        </w:trPr>
        <w:tc>
          <w:tcPr>
            <w:tcW w:w="2237" w:type="dxa"/>
            <w:gridSpan w:val="2"/>
          </w:tcPr>
          <w:p w14:paraId="02C954F7" w14:textId="11923EA1" w:rsidR="003F79AA" w:rsidRPr="007C0575" w:rsidRDefault="003F79AA" w:rsidP="006A6A11">
            <w:pPr>
              <w:pStyle w:val="Ttulo3"/>
              <w:spacing w:after="120"/>
              <w:rPr>
                <w:rFonts w:asciiTheme="minorHAnsi" w:hAnsiTheme="minorHAnsi" w:cstheme="minorHAnsi"/>
                <w:sz w:val="22"/>
                <w:szCs w:val="22"/>
              </w:rPr>
            </w:pPr>
            <w:bookmarkStart w:id="27" w:name="_Toc115773999"/>
            <w:r w:rsidRPr="007C0575">
              <w:rPr>
                <w:rFonts w:asciiTheme="minorHAnsi" w:hAnsiTheme="minorHAnsi" w:cstheme="minorHAnsi"/>
                <w:sz w:val="22"/>
                <w:szCs w:val="22"/>
              </w:rPr>
              <w:t>21.</w:t>
            </w:r>
            <w:r w:rsidRPr="007C0575">
              <w:rPr>
                <w:rFonts w:asciiTheme="minorHAnsi" w:hAnsiTheme="minorHAnsi" w:cstheme="minorHAnsi"/>
                <w:sz w:val="22"/>
                <w:szCs w:val="22"/>
              </w:rPr>
              <w:tab/>
              <w:t>Plazo para la presentación de las Ofertas</w:t>
            </w:r>
            <w:bookmarkEnd w:id="27"/>
            <w:r w:rsidR="00871311">
              <w:rPr>
                <w:rFonts w:asciiTheme="minorHAnsi" w:hAnsiTheme="minorHAnsi" w:cstheme="minorHAnsi"/>
                <w:sz w:val="22"/>
                <w:szCs w:val="22"/>
              </w:rPr>
              <w:t>.</w:t>
            </w:r>
          </w:p>
        </w:tc>
        <w:tc>
          <w:tcPr>
            <w:tcW w:w="7119" w:type="dxa"/>
          </w:tcPr>
          <w:p w14:paraId="00CD2781" w14:textId="77777777"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21.1</w:t>
            </w:r>
            <w:r w:rsidRPr="007C0575">
              <w:rPr>
                <w:rFonts w:asciiTheme="minorHAnsi" w:hAnsiTheme="minorHAnsi" w:cstheme="minorHAnsi"/>
                <w:sz w:val="22"/>
                <w:szCs w:val="22"/>
              </w:rPr>
              <w:tab/>
              <w:t xml:space="preserve">Las Ofertas deberán ser entregadas al Contratante en la dirección especificada conforme a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20.2 (a) de las IAO, a más tardar en la fecha y hora que se </w:t>
            </w:r>
            <w:r w:rsidRPr="007C0575">
              <w:rPr>
                <w:rFonts w:asciiTheme="minorHAnsi" w:hAnsiTheme="minorHAnsi" w:cstheme="minorHAnsi"/>
                <w:b/>
                <w:bCs/>
                <w:sz w:val="22"/>
                <w:szCs w:val="22"/>
              </w:rPr>
              <w:t>indican en los DDL</w:t>
            </w:r>
            <w:r w:rsidRPr="007C0575">
              <w:rPr>
                <w:rFonts w:asciiTheme="minorHAnsi" w:hAnsiTheme="minorHAnsi" w:cstheme="minorHAnsi"/>
                <w:sz w:val="22"/>
                <w:szCs w:val="22"/>
              </w:rPr>
              <w:t>.</w:t>
            </w:r>
          </w:p>
          <w:p w14:paraId="597133F1" w14:textId="0D093075"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21.2</w:t>
            </w:r>
            <w:r w:rsidRPr="007C0575">
              <w:rPr>
                <w:rFonts w:asciiTheme="minorHAnsi" w:hAnsiTheme="minorHAnsi" w:cstheme="minorHAnsi"/>
                <w:sz w:val="22"/>
                <w:szCs w:val="22"/>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7C0575" w14:paraId="345AE0CA" w14:textId="77777777" w:rsidTr="006575F5">
        <w:trPr>
          <w:trHeight w:val="360"/>
        </w:trPr>
        <w:tc>
          <w:tcPr>
            <w:tcW w:w="2237" w:type="dxa"/>
            <w:gridSpan w:val="2"/>
          </w:tcPr>
          <w:p w14:paraId="192BA523" w14:textId="13115923" w:rsidR="003F79AA" w:rsidRPr="007C0575" w:rsidRDefault="003F79AA" w:rsidP="006A6A11">
            <w:pPr>
              <w:pStyle w:val="Ttulo3"/>
              <w:spacing w:after="120"/>
              <w:rPr>
                <w:rFonts w:asciiTheme="minorHAnsi" w:hAnsiTheme="minorHAnsi" w:cstheme="minorHAnsi"/>
                <w:sz w:val="22"/>
                <w:szCs w:val="22"/>
              </w:rPr>
            </w:pPr>
            <w:bookmarkStart w:id="28" w:name="_Toc115774000"/>
            <w:r w:rsidRPr="007C0575">
              <w:rPr>
                <w:rFonts w:asciiTheme="minorHAnsi" w:hAnsiTheme="minorHAnsi" w:cstheme="minorHAnsi"/>
                <w:sz w:val="22"/>
                <w:szCs w:val="22"/>
              </w:rPr>
              <w:lastRenderedPageBreak/>
              <w:t>22.</w:t>
            </w:r>
            <w:r w:rsidRPr="007C0575">
              <w:rPr>
                <w:rFonts w:asciiTheme="minorHAnsi" w:hAnsiTheme="minorHAnsi" w:cstheme="minorHAnsi"/>
                <w:sz w:val="22"/>
                <w:szCs w:val="22"/>
              </w:rPr>
              <w:tab/>
              <w:t>Ofertas tardías</w:t>
            </w:r>
            <w:bookmarkEnd w:id="28"/>
            <w:r w:rsidR="00871311">
              <w:rPr>
                <w:rFonts w:asciiTheme="minorHAnsi" w:hAnsiTheme="minorHAnsi" w:cstheme="minorHAnsi"/>
                <w:sz w:val="22"/>
                <w:szCs w:val="22"/>
              </w:rPr>
              <w:t>.</w:t>
            </w:r>
          </w:p>
        </w:tc>
        <w:tc>
          <w:tcPr>
            <w:tcW w:w="7119" w:type="dxa"/>
          </w:tcPr>
          <w:p w14:paraId="3A6AF58C" w14:textId="77777777" w:rsidR="003F79AA" w:rsidRPr="007C0575" w:rsidRDefault="003F79AA" w:rsidP="006A6A11">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22.1</w:t>
            </w:r>
            <w:r w:rsidRPr="007C0575">
              <w:rPr>
                <w:rFonts w:asciiTheme="minorHAnsi" w:hAnsiTheme="minorHAnsi" w:cstheme="minorHAnsi"/>
                <w:sz w:val="22"/>
                <w:szCs w:val="22"/>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7C0575" w14:paraId="16E5EAB6" w14:textId="77777777" w:rsidTr="006575F5">
        <w:trPr>
          <w:trHeight w:val="360"/>
        </w:trPr>
        <w:tc>
          <w:tcPr>
            <w:tcW w:w="2237" w:type="dxa"/>
            <w:gridSpan w:val="2"/>
          </w:tcPr>
          <w:p w14:paraId="1D6E7290" w14:textId="6B0F61B2" w:rsidR="003F79AA" w:rsidRPr="007C0575" w:rsidRDefault="003F79AA" w:rsidP="006A6A11">
            <w:pPr>
              <w:pStyle w:val="Ttulo3"/>
              <w:spacing w:after="120"/>
              <w:rPr>
                <w:rFonts w:asciiTheme="minorHAnsi" w:hAnsiTheme="minorHAnsi" w:cstheme="minorHAnsi"/>
                <w:sz w:val="22"/>
                <w:szCs w:val="22"/>
              </w:rPr>
            </w:pPr>
            <w:bookmarkStart w:id="29" w:name="_Toc115774001"/>
            <w:r w:rsidRPr="007C0575">
              <w:rPr>
                <w:rFonts w:asciiTheme="minorHAnsi" w:hAnsiTheme="minorHAnsi" w:cstheme="minorHAnsi"/>
                <w:sz w:val="22"/>
                <w:szCs w:val="22"/>
              </w:rPr>
              <w:t>23.</w:t>
            </w:r>
            <w:r w:rsidRPr="007C0575">
              <w:rPr>
                <w:rFonts w:asciiTheme="minorHAnsi" w:hAnsiTheme="minorHAnsi" w:cstheme="minorHAnsi"/>
                <w:sz w:val="22"/>
                <w:szCs w:val="22"/>
              </w:rPr>
              <w:tab/>
              <w:t>Retiro, sustitución y modificación de las Ofertas</w:t>
            </w:r>
            <w:bookmarkEnd w:id="29"/>
            <w:r w:rsidR="00871311">
              <w:rPr>
                <w:rFonts w:asciiTheme="minorHAnsi" w:hAnsiTheme="minorHAnsi" w:cstheme="minorHAnsi"/>
                <w:sz w:val="22"/>
                <w:szCs w:val="22"/>
              </w:rPr>
              <w:t>.</w:t>
            </w:r>
          </w:p>
        </w:tc>
        <w:tc>
          <w:tcPr>
            <w:tcW w:w="7119" w:type="dxa"/>
          </w:tcPr>
          <w:p w14:paraId="312DB53C" w14:textId="77777777" w:rsidR="003F79AA" w:rsidRPr="007C0575" w:rsidRDefault="003F79AA" w:rsidP="006A6A11">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23.1</w:t>
            </w:r>
            <w:r w:rsidRPr="007C0575">
              <w:rPr>
                <w:rFonts w:asciiTheme="minorHAnsi" w:hAnsiTheme="minorHAnsi" w:cstheme="minorHAnsi"/>
                <w:sz w:val="22"/>
                <w:szCs w:val="22"/>
              </w:rPr>
              <w:tab/>
              <w:t xml:space="preserve">Los Oferentes podrán retirar, sustituir o modificar sus Ofertas mediante una notificación por escrito antes de la fecha límite indicada en la Cláusula 21 de las IAO. </w:t>
            </w:r>
          </w:p>
          <w:p w14:paraId="418E9E1B" w14:textId="77777777" w:rsidR="003F79AA" w:rsidRPr="007C0575" w:rsidRDefault="003F79AA" w:rsidP="006A6A11">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23.2</w:t>
            </w:r>
            <w:r w:rsidRPr="007C0575">
              <w:rPr>
                <w:rFonts w:asciiTheme="minorHAnsi" w:hAnsiTheme="minorHAnsi" w:cstheme="minorHAnsi"/>
                <w:sz w:val="22"/>
                <w:szCs w:val="22"/>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7C0575" w:rsidRDefault="003F79AA" w:rsidP="006A6A11">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23.3</w:t>
            </w:r>
            <w:r w:rsidRPr="007C0575">
              <w:rPr>
                <w:rFonts w:asciiTheme="minorHAnsi" w:hAnsiTheme="minorHAnsi" w:cstheme="minorHAnsi"/>
                <w:sz w:val="22"/>
                <w:szCs w:val="22"/>
              </w:rPr>
              <w:tab/>
              <w:t xml:space="preserve">Las notificaciones de retiro, sustitución o modificación deberán ser entregadas al Contratante en la dirección especificada conforme a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20.2 (a) de las IAO, a más tardar en la fecha y hora que se indican en la </w:t>
            </w:r>
            <w:r w:rsidR="00564EB6" w:rsidRPr="007C0575">
              <w:rPr>
                <w:rFonts w:asciiTheme="minorHAnsi" w:hAnsiTheme="minorHAnsi" w:cstheme="minorHAnsi"/>
                <w:sz w:val="22"/>
                <w:szCs w:val="22"/>
              </w:rPr>
              <w:t>Cláusula</w:t>
            </w:r>
            <w:r w:rsidRPr="007C0575">
              <w:rPr>
                <w:rFonts w:asciiTheme="minorHAnsi" w:hAnsiTheme="minorHAnsi" w:cstheme="minorHAnsi"/>
                <w:sz w:val="22"/>
                <w:szCs w:val="22"/>
              </w:rPr>
              <w:t xml:space="preserve"> 21.1 </w:t>
            </w:r>
            <w:r w:rsidRPr="007C0575">
              <w:rPr>
                <w:rFonts w:asciiTheme="minorHAnsi" w:hAnsiTheme="minorHAnsi" w:cstheme="minorHAnsi"/>
                <w:b/>
                <w:bCs/>
                <w:sz w:val="22"/>
                <w:szCs w:val="22"/>
              </w:rPr>
              <w:t>de los DDL</w:t>
            </w:r>
            <w:r w:rsidRPr="007C0575">
              <w:rPr>
                <w:rFonts w:asciiTheme="minorHAnsi" w:hAnsiTheme="minorHAnsi" w:cstheme="minorHAnsi"/>
                <w:sz w:val="22"/>
                <w:szCs w:val="22"/>
              </w:rPr>
              <w:t>.</w:t>
            </w:r>
          </w:p>
          <w:p w14:paraId="182BEDE0" w14:textId="77777777" w:rsidR="003F79AA" w:rsidRPr="007C0575" w:rsidRDefault="003F79AA" w:rsidP="006A6A11">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23.4</w:t>
            </w:r>
            <w:r w:rsidRPr="007C0575">
              <w:rPr>
                <w:rFonts w:asciiTheme="minorHAnsi" w:hAnsiTheme="minorHAnsi" w:cstheme="minorHAnsi"/>
                <w:sz w:val="22"/>
                <w:szCs w:val="22"/>
              </w:rPr>
              <w:tab/>
              <w:t xml:space="preserve">El retiro de una Oferta en el intervalo entre la fecha de vencimiento del plazo para la presentación de Ofertas y la expiración del período de validez de las Ofertas </w:t>
            </w:r>
            <w:r w:rsidRPr="007C0575">
              <w:rPr>
                <w:rFonts w:asciiTheme="minorHAnsi" w:hAnsiTheme="minorHAnsi" w:cstheme="minorHAnsi"/>
                <w:b/>
                <w:bCs/>
                <w:sz w:val="22"/>
                <w:szCs w:val="22"/>
              </w:rPr>
              <w:t xml:space="preserve">indicado en los DDL </w:t>
            </w:r>
            <w:r w:rsidRPr="007C0575">
              <w:rPr>
                <w:rFonts w:asciiTheme="minorHAnsi" w:hAnsiTheme="minorHAnsi" w:cstheme="minorHAnsi"/>
                <w:sz w:val="22"/>
                <w:szCs w:val="22"/>
              </w:rPr>
              <w:t xml:space="preserve">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16.1 o del período prorrogado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16.2 de las IAO, puede dar lugar a que se haga efectiva la Garantía de Mantenimiento de la Oferta o se ejecute la Garantía de la Oferta, según lo dispuesto en la cláusula 17 de las IAO.</w:t>
            </w:r>
          </w:p>
          <w:p w14:paraId="31B5F48C" w14:textId="77777777" w:rsidR="003F79AA" w:rsidRPr="007C0575" w:rsidRDefault="003F79AA" w:rsidP="006A6A11">
            <w:pPr>
              <w:suppressAutoHyphens/>
              <w:ind w:left="612" w:hanging="612"/>
              <w:jc w:val="both"/>
              <w:rPr>
                <w:rFonts w:asciiTheme="minorHAnsi" w:hAnsiTheme="minorHAnsi" w:cstheme="minorHAnsi"/>
                <w:sz w:val="22"/>
                <w:szCs w:val="22"/>
              </w:rPr>
            </w:pPr>
            <w:r w:rsidRPr="007C0575">
              <w:rPr>
                <w:rFonts w:asciiTheme="minorHAnsi" w:hAnsiTheme="minorHAnsi" w:cstheme="minorHAnsi"/>
                <w:sz w:val="22"/>
                <w:szCs w:val="22"/>
              </w:rPr>
              <w:t>23.5</w:t>
            </w:r>
            <w:r w:rsidRPr="007C0575">
              <w:rPr>
                <w:rFonts w:asciiTheme="minorHAnsi" w:hAnsiTheme="minorHAnsi" w:cstheme="minorHAnsi"/>
                <w:sz w:val="22"/>
                <w:szCs w:val="22"/>
              </w:rPr>
              <w:tab/>
              <w:t>Los Oferentes solamente podrán ofrecer descuentos o modificar los precios de sus Ofertas sometiendo modificaciones a la Oferta de conformidad con esta cláusula, o incluyéndolas en la Oferta original.</w:t>
            </w:r>
          </w:p>
          <w:p w14:paraId="68516D95" w14:textId="77777777" w:rsidR="00D53FED" w:rsidRPr="007C0575" w:rsidRDefault="00D53FED" w:rsidP="006A6A11">
            <w:pPr>
              <w:suppressAutoHyphens/>
              <w:spacing w:after="120"/>
              <w:ind w:left="612" w:hanging="612"/>
              <w:jc w:val="both"/>
              <w:rPr>
                <w:rFonts w:asciiTheme="minorHAnsi" w:hAnsiTheme="minorHAnsi" w:cstheme="minorHAnsi"/>
                <w:sz w:val="22"/>
                <w:szCs w:val="22"/>
              </w:rPr>
            </w:pPr>
          </w:p>
        </w:tc>
      </w:tr>
      <w:tr w:rsidR="003F79AA" w:rsidRPr="007C0575" w14:paraId="385E2B71" w14:textId="77777777" w:rsidTr="006575F5">
        <w:trPr>
          <w:trHeight w:val="360"/>
        </w:trPr>
        <w:tc>
          <w:tcPr>
            <w:tcW w:w="9356" w:type="dxa"/>
            <w:gridSpan w:val="3"/>
          </w:tcPr>
          <w:p w14:paraId="0D6A0C15" w14:textId="3FB0022C" w:rsidR="003F79AA" w:rsidRPr="007C0575" w:rsidRDefault="003F79AA" w:rsidP="006A6A11">
            <w:pPr>
              <w:pStyle w:val="Ttulo2"/>
              <w:spacing w:before="0"/>
              <w:rPr>
                <w:rFonts w:asciiTheme="minorHAnsi" w:hAnsiTheme="minorHAnsi" w:cstheme="minorHAnsi"/>
                <w:sz w:val="22"/>
                <w:szCs w:val="22"/>
              </w:rPr>
            </w:pPr>
            <w:bookmarkStart w:id="30" w:name="_Toc115774002"/>
            <w:r w:rsidRPr="007C0575">
              <w:rPr>
                <w:rFonts w:asciiTheme="minorHAnsi" w:hAnsiTheme="minorHAnsi" w:cstheme="minorHAnsi"/>
                <w:sz w:val="22"/>
                <w:szCs w:val="22"/>
              </w:rPr>
              <w:t>E. Apertura y Evaluación de las Ofertas</w:t>
            </w:r>
            <w:bookmarkEnd w:id="30"/>
            <w:r w:rsidR="00871311">
              <w:rPr>
                <w:rFonts w:asciiTheme="minorHAnsi" w:hAnsiTheme="minorHAnsi" w:cstheme="minorHAnsi"/>
                <w:sz w:val="22"/>
                <w:szCs w:val="22"/>
              </w:rPr>
              <w:t>.</w:t>
            </w:r>
          </w:p>
        </w:tc>
      </w:tr>
      <w:tr w:rsidR="003F79AA" w:rsidRPr="007C0575" w14:paraId="4DBE5408" w14:textId="77777777" w:rsidTr="006575F5">
        <w:tc>
          <w:tcPr>
            <w:tcW w:w="2277" w:type="dxa"/>
            <w:gridSpan w:val="2"/>
          </w:tcPr>
          <w:p w14:paraId="0FB54F2B" w14:textId="4CBE7469" w:rsidR="003F79AA" w:rsidRPr="007C0575" w:rsidRDefault="003F79AA" w:rsidP="006A6A11">
            <w:pPr>
              <w:pStyle w:val="Ttulo3"/>
              <w:spacing w:after="120"/>
              <w:jc w:val="both"/>
              <w:rPr>
                <w:rFonts w:asciiTheme="minorHAnsi" w:hAnsiTheme="minorHAnsi" w:cstheme="minorHAnsi"/>
                <w:bCs w:val="0"/>
                <w:sz w:val="22"/>
                <w:szCs w:val="22"/>
              </w:rPr>
            </w:pPr>
            <w:bookmarkStart w:id="31" w:name="_Toc115774003"/>
            <w:r w:rsidRPr="007C0575">
              <w:rPr>
                <w:rFonts w:asciiTheme="minorHAnsi" w:hAnsiTheme="minorHAnsi" w:cstheme="minorHAnsi"/>
                <w:bCs w:val="0"/>
                <w:sz w:val="22"/>
                <w:szCs w:val="22"/>
              </w:rPr>
              <w:t>24.</w:t>
            </w:r>
            <w:r w:rsidRPr="007C0575">
              <w:rPr>
                <w:rFonts w:asciiTheme="minorHAnsi" w:hAnsiTheme="minorHAnsi" w:cstheme="minorHAnsi"/>
                <w:bCs w:val="0"/>
                <w:sz w:val="22"/>
                <w:szCs w:val="22"/>
              </w:rPr>
              <w:tab/>
              <w:t>Apertura de las Ofertas</w:t>
            </w:r>
            <w:bookmarkEnd w:id="31"/>
            <w:r w:rsidR="00871311">
              <w:rPr>
                <w:rFonts w:asciiTheme="minorHAnsi" w:hAnsiTheme="minorHAnsi" w:cstheme="minorHAnsi"/>
                <w:bCs w:val="0"/>
                <w:sz w:val="22"/>
                <w:szCs w:val="22"/>
              </w:rPr>
              <w:t>.</w:t>
            </w:r>
          </w:p>
        </w:tc>
        <w:tc>
          <w:tcPr>
            <w:tcW w:w="7079" w:type="dxa"/>
          </w:tcPr>
          <w:p w14:paraId="39AAD22E" w14:textId="77777777"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24.1</w:t>
            </w:r>
            <w:r w:rsidRPr="007C0575">
              <w:rPr>
                <w:rFonts w:asciiTheme="minorHAnsi" w:hAnsiTheme="minorHAnsi" w:cstheme="minorHAnsi"/>
                <w:sz w:val="22"/>
                <w:szCs w:val="22"/>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C0575">
              <w:rPr>
                <w:rFonts w:asciiTheme="minorHAnsi" w:hAnsiTheme="minorHAnsi" w:cstheme="minorHAnsi"/>
                <w:b/>
                <w:bCs/>
                <w:sz w:val="22"/>
                <w:szCs w:val="22"/>
              </w:rPr>
              <w:t>establecidos en los DDL</w:t>
            </w:r>
            <w:r w:rsidRPr="007C0575">
              <w:rPr>
                <w:rFonts w:asciiTheme="minorHAnsi" w:hAnsiTheme="minorHAnsi" w:cstheme="minorHAnsi"/>
                <w:sz w:val="22"/>
                <w:szCs w:val="22"/>
              </w:rPr>
              <w:t xml:space="preserve">.  El procedimiento para la apertura de las Ofertas presentadas electrónicamente si las mismas son permitidas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20.1 de las IAO, estarán </w:t>
            </w:r>
            <w:r w:rsidRPr="007C0575">
              <w:rPr>
                <w:rFonts w:asciiTheme="minorHAnsi" w:hAnsiTheme="minorHAnsi" w:cstheme="minorHAnsi"/>
                <w:b/>
                <w:bCs/>
                <w:sz w:val="22"/>
                <w:szCs w:val="22"/>
              </w:rPr>
              <w:t>indicados en los DDL</w:t>
            </w:r>
            <w:r w:rsidRPr="007C0575">
              <w:rPr>
                <w:rFonts w:asciiTheme="minorHAnsi" w:hAnsiTheme="minorHAnsi" w:cstheme="minorHAnsi"/>
                <w:sz w:val="22"/>
                <w:szCs w:val="22"/>
              </w:rPr>
              <w:t>.</w:t>
            </w:r>
          </w:p>
          <w:p w14:paraId="694DF2F8" w14:textId="3494BA84"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24.2</w:t>
            </w:r>
            <w:r w:rsidRPr="007C0575">
              <w:rPr>
                <w:rFonts w:asciiTheme="minorHAnsi" w:hAnsiTheme="minorHAnsi" w:cstheme="minorHAnsi"/>
                <w:sz w:val="22"/>
                <w:szCs w:val="22"/>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24.3</w:t>
            </w:r>
            <w:r w:rsidRPr="007C0575">
              <w:rPr>
                <w:rFonts w:asciiTheme="minorHAnsi" w:hAnsiTheme="minorHAnsi" w:cstheme="minorHAnsi"/>
                <w:sz w:val="22"/>
                <w:szCs w:val="22"/>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w:t>
            </w:r>
            <w:r w:rsidRPr="007C0575">
              <w:rPr>
                <w:rFonts w:asciiTheme="minorHAnsi" w:hAnsiTheme="minorHAnsi" w:cstheme="minorHAnsi"/>
                <w:sz w:val="22"/>
                <w:szCs w:val="22"/>
              </w:rPr>
              <w:lastRenderedPageBreak/>
              <w:t xml:space="preserve">alternativas), descuentos, notificaciones de retiro, </w:t>
            </w:r>
            <w:r w:rsidR="00564EB6" w:rsidRPr="007C0575">
              <w:rPr>
                <w:rFonts w:asciiTheme="minorHAnsi" w:hAnsiTheme="minorHAnsi" w:cstheme="minorHAnsi"/>
                <w:sz w:val="22"/>
                <w:szCs w:val="22"/>
              </w:rPr>
              <w:t>sustitución</w:t>
            </w:r>
            <w:r w:rsidRPr="007C0575">
              <w:rPr>
                <w:rFonts w:asciiTheme="minorHAnsi" w:hAnsiTheme="minorHAnsi" w:cstheme="minorHAnsi"/>
                <w:sz w:val="22"/>
                <w:szCs w:val="22"/>
              </w:rPr>
              <w:t xml:space="preserve"> o </w:t>
            </w:r>
            <w:r w:rsidR="00564EB6" w:rsidRPr="007C0575">
              <w:rPr>
                <w:rFonts w:asciiTheme="minorHAnsi" w:hAnsiTheme="minorHAnsi" w:cstheme="minorHAnsi"/>
                <w:sz w:val="22"/>
                <w:szCs w:val="22"/>
              </w:rPr>
              <w:t>modificación</w:t>
            </w:r>
            <w:r w:rsidRPr="007C0575">
              <w:rPr>
                <w:rFonts w:asciiTheme="minorHAnsi" w:hAnsiTheme="minorHAnsi" w:cstheme="minorHAnsi"/>
                <w:sz w:val="22"/>
                <w:szCs w:val="22"/>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61A01C5E"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24.4</w:t>
            </w:r>
            <w:r w:rsidRPr="007C0575">
              <w:rPr>
                <w:rFonts w:asciiTheme="minorHAnsi" w:hAnsiTheme="minorHAnsi" w:cstheme="minorHAnsi"/>
                <w:sz w:val="22"/>
                <w:szCs w:val="22"/>
              </w:rPr>
              <w:tab/>
              <w:t xml:space="preserve">El Contratante preparará un acta de la apertura de las Ofertas que incluirá el registro de las ofertas leídas y toda la información dada a conocer a los asistentes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24.3 de las IAO</w:t>
            </w:r>
            <w:r w:rsidR="00E01093" w:rsidRPr="007C0575">
              <w:rPr>
                <w:rFonts w:asciiTheme="minorHAnsi" w:hAnsiTheme="minorHAnsi" w:cstheme="minorHAnsi"/>
                <w:sz w:val="22"/>
                <w:szCs w:val="22"/>
              </w:rPr>
              <w:t>, el acta</w:t>
            </w:r>
            <w:r w:rsidRPr="007C0575">
              <w:rPr>
                <w:rFonts w:asciiTheme="minorHAnsi" w:hAnsiTheme="minorHAnsi" w:cstheme="minorHAnsi"/>
                <w:sz w:val="22"/>
                <w:szCs w:val="22"/>
              </w:rPr>
              <w:t xml:space="preserve"> </w:t>
            </w:r>
            <w:r w:rsidR="00194312" w:rsidRPr="007C0575">
              <w:rPr>
                <w:rFonts w:asciiTheme="minorHAnsi" w:hAnsiTheme="minorHAnsi" w:cstheme="minorHAnsi"/>
                <w:sz w:val="22"/>
                <w:szCs w:val="22"/>
              </w:rPr>
              <w:t>se publicará en la página web del contratante</w:t>
            </w:r>
            <w:r w:rsidR="00E01093" w:rsidRPr="007C0575">
              <w:rPr>
                <w:rFonts w:asciiTheme="minorHAnsi" w:hAnsiTheme="minorHAnsi" w:cstheme="minorHAnsi"/>
                <w:sz w:val="22"/>
                <w:szCs w:val="22"/>
              </w:rPr>
              <w:t xml:space="preserve"> y se </w:t>
            </w:r>
            <w:r w:rsidRPr="007C0575">
              <w:rPr>
                <w:rFonts w:asciiTheme="minorHAnsi" w:hAnsiTheme="minorHAnsi" w:cstheme="minorHAnsi"/>
                <w:sz w:val="22"/>
                <w:szCs w:val="22"/>
              </w:rPr>
              <w:t xml:space="preserve">enviará prontamente copia </w:t>
            </w:r>
            <w:r w:rsidR="00194312" w:rsidRPr="007C0575">
              <w:rPr>
                <w:rFonts w:asciiTheme="minorHAnsi" w:hAnsiTheme="minorHAnsi" w:cstheme="minorHAnsi"/>
                <w:sz w:val="22"/>
                <w:szCs w:val="22"/>
              </w:rPr>
              <w:t>a</w:t>
            </w:r>
            <w:r w:rsidRPr="007C0575">
              <w:rPr>
                <w:rFonts w:asciiTheme="minorHAnsi" w:hAnsiTheme="minorHAnsi" w:cstheme="minorHAnsi"/>
                <w:sz w:val="22"/>
                <w:szCs w:val="22"/>
              </w:rPr>
              <w:t xml:space="preserve"> todos los oferentes que presentaron ofertas puntualmente.  </w:t>
            </w:r>
          </w:p>
        </w:tc>
      </w:tr>
      <w:tr w:rsidR="003F79AA" w:rsidRPr="007C0575" w14:paraId="349991BC" w14:textId="77777777" w:rsidTr="006575F5">
        <w:tc>
          <w:tcPr>
            <w:tcW w:w="2277" w:type="dxa"/>
            <w:gridSpan w:val="2"/>
          </w:tcPr>
          <w:p w14:paraId="19AA9A6A" w14:textId="653EF792" w:rsidR="003F79AA" w:rsidRPr="007C0575" w:rsidRDefault="003F79AA" w:rsidP="006A6A11">
            <w:pPr>
              <w:pStyle w:val="Ttulo3"/>
              <w:spacing w:after="120"/>
              <w:jc w:val="both"/>
              <w:rPr>
                <w:rFonts w:asciiTheme="minorHAnsi" w:hAnsiTheme="minorHAnsi" w:cstheme="minorHAnsi"/>
                <w:bCs w:val="0"/>
                <w:sz w:val="22"/>
                <w:szCs w:val="22"/>
              </w:rPr>
            </w:pPr>
            <w:bookmarkStart w:id="32" w:name="_Toc115774004"/>
            <w:r w:rsidRPr="007C0575">
              <w:rPr>
                <w:rFonts w:asciiTheme="minorHAnsi" w:hAnsiTheme="minorHAnsi" w:cstheme="minorHAnsi"/>
                <w:bCs w:val="0"/>
                <w:sz w:val="22"/>
                <w:szCs w:val="22"/>
              </w:rPr>
              <w:lastRenderedPageBreak/>
              <w:t>25.</w:t>
            </w:r>
            <w:r w:rsidRPr="007C0575">
              <w:rPr>
                <w:rFonts w:asciiTheme="minorHAnsi" w:hAnsiTheme="minorHAnsi" w:cstheme="minorHAnsi"/>
                <w:bCs w:val="0"/>
                <w:sz w:val="22"/>
                <w:szCs w:val="22"/>
              </w:rPr>
              <w:tab/>
            </w:r>
            <w:r w:rsidR="00CA0FF7" w:rsidRPr="007C0575">
              <w:rPr>
                <w:rFonts w:asciiTheme="minorHAnsi" w:hAnsiTheme="minorHAnsi" w:cstheme="minorHAnsi"/>
                <w:bCs w:val="0"/>
                <w:sz w:val="22"/>
                <w:szCs w:val="22"/>
              </w:rPr>
              <w:t>Confidencial</w:t>
            </w:r>
            <w:r w:rsidR="009D11FB" w:rsidRPr="007C0575">
              <w:rPr>
                <w:rFonts w:asciiTheme="minorHAnsi" w:hAnsiTheme="minorHAnsi" w:cstheme="minorHAnsi"/>
                <w:bCs w:val="0"/>
                <w:sz w:val="22"/>
                <w:szCs w:val="22"/>
              </w:rPr>
              <w:t>i</w:t>
            </w:r>
            <w:r w:rsidRPr="007C0575">
              <w:rPr>
                <w:rFonts w:asciiTheme="minorHAnsi" w:hAnsiTheme="minorHAnsi" w:cstheme="minorHAnsi"/>
                <w:bCs w:val="0"/>
                <w:sz w:val="22"/>
                <w:szCs w:val="22"/>
              </w:rPr>
              <w:t>dad</w:t>
            </w:r>
            <w:bookmarkEnd w:id="32"/>
            <w:r w:rsidR="00871311">
              <w:rPr>
                <w:rFonts w:asciiTheme="minorHAnsi" w:hAnsiTheme="minorHAnsi" w:cstheme="minorHAnsi"/>
                <w:bCs w:val="0"/>
                <w:sz w:val="22"/>
                <w:szCs w:val="22"/>
              </w:rPr>
              <w:t>.</w:t>
            </w:r>
          </w:p>
        </w:tc>
        <w:tc>
          <w:tcPr>
            <w:tcW w:w="7079" w:type="dxa"/>
          </w:tcPr>
          <w:p w14:paraId="40F29060" w14:textId="0FF43F08" w:rsidR="003F79AA" w:rsidRPr="007C0575" w:rsidRDefault="003F79AA" w:rsidP="006A6A11">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25.1</w:t>
            </w:r>
            <w:r w:rsidRPr="007C0575">
              <w:rPr>
                <w:rFonts w:asciiTheme="minorHAnsi" w:hAnsiTheme="minorHAnsi" w:cstheme="minorHAnsi"/>
                <w:sz w:val="22"/>
                <w:szCs w:val="22"/>
              </w:rPr>
              <w:tab/>
              <w:t>No se divulgará a los Oferentes ni a ninguna persona que no esté oficialmente involucrada con el proceso de la licitación, información relacionada con el examen, aclaración, evaluación</w:t>
            </w:r>
            <w:r w:rsidR="00416FAF" w:rsidRPr="007C0575">
              <w:rPr>
                <w:rFonts w:asciiTheme="minorHAnsi" w:hAnsiTheme="minorHAnsi" w:cstheme="minorHAnsi"/>
                <w:sz w:val="22"/>
                <w:szCs w:val="22"/>
              </w:rPr>
              <w:t xml:space="preserve"> y</w:t>
            </w:r>
            <w:r w:rsidRPr="007C0575">
              <w:rPr>
                <w:rFonts w:asciiTheme="minorHAnsi" w:hAnsiTheme="minorHAnsi" w:cstheme="minorHAnsi"/>
                <w:sz w:val="22"/>
                <w:szCs w:val="22"/>
              </w:rPr>
              <w:t xml:space="preserve"> comparación de las Ofertas, ni la recomendación de adjudicación del contrato hasta que se haya publicado la adjudicación del Contrato al Oferente seleccionado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34.4 de las IAO. Cualquier intento por parte de un Oferente para influenciar al Contratante en el procesamiento de las Ofertas o en la adjudicación del contrato podrá resultar en el rechazo de su Oferta. No </w:t>
            </w:r>
            <w:proofErr w:type="gramStart"/>
            <w:r w:rsidR="00427403" w:rsidRPr="007C0575">
              <w:rPr>
                <w:rFonts w:asciiTheme="minorHAnsi" w:hAnsiTheme="minorHAnsi" w:cstheme="minorHAnsi"/>
                <w:sz w:val="22"/>
                <w:szCs w:val="22"/>
              </w:rPr>
              <w:t>obstante</w:t>
            </w:r>
            <w:proofErr w:type="gramEnd"/>
            <w:r w:rsidRPr="007C0575">
              <w:rPr>
                <w:rFonts w:asciiTheme="minorHAnsi" w:hAnsiTheme="minorHAnsi" w:cstheme="minorHAnsi"/>
                <w:sz w:val="22"/>
                <w:szCs w:val="22"/>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7C0575" w14:paraId="3EE9F0C3" w14:textId="77777777" w:rsidTr="006575F5">
        <w:tc>
          <w:tcPr>
            <w:tcW w:w="2277" w:type="dxa"/>
            <w:gridSpan w:val="2"/>
          </w:tcPr>
          <w:p w14:paraId="0278B17E" w14:textId="06AB21E1" w:rsidR="003F79AA" w:rsidRPr="007C0575" w:rsidRDefault="003F79AA" w:rsidP="006A6A11">
            <w:pPr>
              <w:pStyle w:val="Ttulo3"/>
              <w:spacing w:after="120"/>
              <w:rPr>
                <w:rFonts w:asciiTheme="minorHAnsi" w:hAnsiTheme="minorHAnsi" w:cstheme="minorHAnsi"/>
                <w:bCs w:val="0"/>
                <w:sz w:val="22"/>
                <w:szCs w:val="22"/>
              </w:rPr>
            </w:pPr>
            <w:bookmarkStart w:id="33" w:name="_Toc115774005"/>
            <w:r w:rsidRPr="007C0575">
              <w:rPr>
                <w:rFonts w:asciiTheme="minorHAnsi" w:hAnsiTheme="minorHAnsi" w:cstheme="minorHAnsi"/>
                <w:bCs w:val="0"/>
                <w:sz w:val="22"/>
                <w:szCs w:val="22"/>
              </w:rPr>
              <w:t>26.</w:t>
            </w:r>
            <w:r w:rsidRPr="007C0575">
              <w:rPr>
                <w:rFonts w:asciiTheme="minorHAnsi" w:hAnsiTheme="minorHAnsi" w:cstheme="minorHAnsi"/>
                <w:bCs w:val="0"/>
                <w:sz w:val="22"/>
                <w:szCs w:val="22"/>
              </w:rPr>
              <w:tab/>
              <w:t>Aclaración de las Ofertas</w:t>
            </w:r>
            <w:bookmarkEnd w:id="33"/>
            <w:r w:rsidR="00871311">
              <w:rPr>
                <w:rFonts w:asciiTheme="minorHAnsi" w:hAnsiTheme="minorHAnsi" w:cstheme="minorHAnsi"/>
                <w:bCs w:val="0"/>
                <w:sz w:val="22"/>
                <w:szCs w:val="22"/>
              </w:rPr>
              <w:t>.</w:t>
            </w:r>
          </w:p>
        </w:tc>
        <w:tc>
          <w:tcPr>
            <w:tcW w:w="7079" w:type="dxa"/>
          </w:tcPr>
          <w:p w14:paraId="6B3DDA3B" w14:textId="55380837" w:rsidR="003F79AA" w:rsidRPr="007C0575" w:rsidRDefault="003F79AA" w:rsidP="006A6A11">
            <w:pPr>
              <w:suppressAutoHyphens/>
              <w:spacing w:after="120"/>
              <w:ind w:left="603" w:hanging="540"/>
              <w:jc w:val="both"/>
              <w:rPr>
                <w:rFonts w:asciiTheme="minorHAnsi" w:hAnsiTheme="minorHAnsi" w:cstheme="minorHAnsi"/>
                <w:sz w:val="22"/>
                <w:szCs w:val="22"/>
              </w:rPr>
            </w:pPr>
            <w:r w:rsidRPr="007C0575">
              <w:rPr>
                <w:rFonts w:asciiTheme="minorHAnsi" w:hAnsiTheme="minorHAnsi" w:cstheme="minorHAnsi"/>
                <w:sz w:val="22"/>
                <w:szCs w:val="22"/>
              </w:rPr>
              <w:t>26.1</w:t>
            </w:r>
            <w:r w:rsidRPr="007C0575">
              <w:rPr>
                <w:rFonts w:asciiTheme="minorHAnsi" w:hAnsiTheme="minorHAnsi" w:cstheme="minorHAnsi"/>
                <w:sz w:val="22"/>
                <w:szCs w:val="22"/>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7C0575">
              <w:rPr>
                <w:rFonts w:asciiTheme="minorHAnsi" w:hAnsiTheme="minorHAnsi" w:cstheme="minorHAnsi"/>
                <w:sz w:val="22"/>
                <w:szCs w:val="22"/>
              </w:rPr>
              <w:t>,</w:t>
            </w:r>
            <w:r w:rsidRPr="007C0575">
              <w:rPr>
                <w:rFonts w:asciiTheme="minorHAnsi" w:hAnsiTheme="minorHAnsi" w:cstheme="minorHAnsi"/>
                <w:sz w:val="22"/>
                <w:szCs w:val="22"/>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7C0575" w14:paraId="3C75813F" w14:textId="77777777" w:rsidTr="006575F5">
        <w:tc>
          <w:tcPr>
            <w:tcW w:w="2277" w:type="dxa"/>
            <w:gridSpan w:val="2"/>
          </w:tcPr>
          <w:p w14:paraId="2FC645D4" w14:textId="706D7C12" w:rsidR="003F79AA" w:rsidRPr="007C0575" w:rsidRDefault="003F79AA" w:rsidP="006A6A11">
            <w:pPr>
              <w:pStyle w:val="Ttulo3"/>
              <w:spacing w:after="120"/>
              <w:jc w:val="both"/>
              <w:rPr>
                <w:rFonts w:asciiTheme="minorHAnsi" w:hAnsiTheme="minorHAnsi" w:cstheme="minorHAnsi"/>
                <w:bCs w:val="0"/>
                <w:sz w:val="22"/>
                <w:szCs w:val="22"/>
              </w:rPr>
            </w:pPr>
            <w:bookmarkStart w:id="34" w:name="_Toc115774006"/>
            <w:r w:rsidRPr="007C0575">
              <w:rPr>
                <w:rFonts w:asciiTheme="minorHAnsi" w:hAnsiTheme="minorHAnsi" w:cstheme="minorHAnsi"/>
                <w:bCs w:val="0"/>
                <w:sz w:val="22"/>
                <w:szCs w:val="22"/>
              </w:rPr>
              <w:t>27.</w:t>
            </w:r>
            <w:r w:rsidRPr="007C0575">
              <w:rPr>
                <w:rFonts w:asciiTheme="minorHAnsi" w:hAnsiTheme="minorHAnsi" w:cstheme="minorHAnsi"/>
                <w:bCs w:val="0"/>
                <w:sz w:val="22"/>
                <w:szCs w:val="22"/>
              </w:rPr>
              <w:tab/>
              <w:t>Examen de las Ofertas para determinar su cumplimiento</w:t>
            </w:r>
            <w:bookmarkEnd w:id="34"/>
            <w:r w:rsidR="00871311">
              <w:rPr>
                <w:rFonts w:asciiTheme="minorHAnsi" w:hAnsiTheme="minorHAnsi" w:cstheme="minorHAnsi"/>
                <w:bCs w:val="0"/>
                <w:sz w:val="22"/>
                <w:szCs w:val="22"/>
              </w:rPr>
              <w:t>.</w:t>
            </w:r>
          </w:p>
        </w:tc>
        <w:tc>
          <w:tcPr>
            <w:tcW w:w="7079" w:type="dxa"/>
          </w:tcPr>
          <w:p w14:paraId="64719973" w14:textId="77777777" w:rsidR="003F79AA" w:rsidRPr="007C0575" w:rsidRDefault="003F79AA" w:rsidP="006A6A11">
            <w:pPr>
              <w:suppressAutoHyphens/>
              <w:spacing w:after="120"/>
              <w:ind w:left="603" w:hanging="540"/>
              <w:jc w:val="both"/>
              <w:rPr>
                <w:rFonts w:asciiTheme="minorHAnsi" w:hAnsiTheme="minorHAnsi" w:cstheme="minorHAnsi"/>
                <w:sz w:val="22"/>
                <w:szCs w:val="22"/>
              </w:rPr>
            </w:pPr>
            <w:r w:rsidRPr="007C0575">
              <w:rPr>
                <w:rFonts w:asciiTheme="minorHAnsi" w:hAnsiTheme="minorHAnsi" w:cstheme="minorHAnsi"/>
                <w:sz w:val="22"/>
                <w:szCs w:val="22"/>
              </w:rPr>
              <w:t>27.1</w:t>
            </w:r>
            <w:r w:rsidRPr="007C0575">
              <w:rPr>
                <w:rFonts w:asciiTheme="minorHAnsi" w:hAnsiTheme="minorHAnsi" w:cstheme="minorHAnsi"/>
                <w:sz w:val="22"/>
                <w:szCs w:val="22"/>
              </w:rPr>
              <w:tab/>
              <w:t xml:space="preserve">Antes de proceder a la evaluación detallada de las Ofertas, el Contratante determinará si cada una de ellas: </w:t>
            </w:r>
          </w:p>
          <w:p w14:paraId="7518BCE5" w14:textId="72AD9D92" w:rsidR="003F79AA" w:rsidRPr="007C0575" w:rsidRDefault="00427403" w:rsidP="006A6A11">
            <w:pPr>
              <w:suppressAutoHyphens/>
              <w:spacing w:after="120"/>
              <w:ind w:left="963" w:hanging="360"/>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D75C93" w:rsidRPr="007C0575">
              <w:rPr>
                <w:rFonts w:asciiTheme="minorHAnsi" w:hAnsiTheme="minorHAnsi" w:cstheme="minorHAnsi"/>
                <w:sz w:val="22"/>
                <w:szCs w:val="22"/>
              </w:rPr>
              <w:t>C</w:t>
            </w:r>
            <w:r w:rsidR="003F79AA" w:rsidRPr="007C0575">
              <w:rPr>
                <w:rFonts w:asciiTheme="minorHAnsi" w:hAnsiTheme="minorHAnsi" w:cstheme="minorHAnsi"/>
                <w:sz w:val="22"/>
                <w:szCs w:val="22"/>
              </w:rPr>
              <w:t xml:space="preserve">umple con los requisitos de elegibilidad establecidos en la cláusula 4 de las IAO; </w:t>
            </w:r>
          </w:p>
          <w:p w14:paraId="5113A184" w14:textId="7BEBF68B" w:rsidR="003F79AA" w:rsidRPr="007C0575" w:rsidRDefault="003F79AA" w:rsidP="006A6A11">
            <w:pPr>
              <w:suppressAutoHyphens/>
              <w:spacing w:after="120"/>
              <w:ind w:left="963" w:hanging="360"/>
              <w:jc w:val="both"/>
              <w:rPr>
                <w:rFonts w:asciiTheme="minorHAnsi" w:hAnsiTheme="minorHAnsi" w:cstheme="minorHAnsi"/>
                <w:sz w:val="22"/>
                <w:szCs w:val="22"/>
              </w:rPr>
            </w:pPr>
            <w:r w:rsidRPr="007C0575">
              <w:rPr>
                <w:rFonts w:asciiTheme="minorHAnsi" w:hAnsiTheme="minorHAnsi" w:cstheme="minorHAnsi"/>
                <w:sz w:val="22"/>
                <w:szCs w:val="22"/>
              </w:rPr>
              <w:t>(b)</w:t>
            </w:r>
            <w:r w:rsidR="00427403">
              <w:rPr>
                <w:rFonts w:asciiTheme="minorHAnsi" w:hAnsiTheme="minorHAnsi" w:cstheme="minorHAnsi"/>
                <w:sz w:val="22"/>
                <w:szCs w:val="22"/>
              </w:rPr>
              <w:tab/>
            </w:r>
            <w:r w:rsidR="00EE130E" w:rsidRPr="007C0575">
              <w:rPr>
                <w:rFonts w:asciiTheme="minorHAnsi" w:hAnsiTheme="minorHAnsi" w:cstheme="minorHAnsi"/>
                <w:sz w:val="22"/>
                <w:szCs w:val="22"/>
              </w:rPr>
              <w:t>H</w:t>
            </w:r>
            <w:r w:rsidRPr="007C0575">
              <w:rPr>
                <w:rFonts w:asciiTheme="minorHAnsi" w:hAnsiTheme="minorHAnsi" w:cstheme="minorHAnsi"/>
                <w:sz w:val="22"/>
                <w:szCs w:val="22"/>
              </w:rPr>
              <w:t xml:space="preserve">a sido debidamente firmada; </w:t>
            </w:r>
          </w:p>
          <w:p w14:paraId="79281666" w14:textId="55207289" w:rsidR="003F79AA" w:rsidRPr="007C0575" w:rsidRDefault="00427403" w:rsidP="006A6A11">
            <w:pPr>
              <w:suppressAutoHyphens/>
              <w:spacing w:after="120"/>
              <w:ind w:left="963" w:hanging="360"/>
              <w:jc w:val="both"/>
              <w:rPr>
                <w:rFonts w:asciiTheme="minorHAnsi" w:hAnsiTheme="minorHAnsi" w:cstheme="minorHAnsi"/>
                <w:sz w:val="22"/>
                <w:szCs w:val="22"/>
              </w:rPr>
            </w:pPr>
            <w:r>
              <w:rPr>
                <w:rFonts w:asciiTheme="minorHAnsi" w:hAnsiTheme="minorHAnsi" w:cstheme="minorHAnsi"/>
                <w:sz w:val="22"/>
                <w:szCs w:val="22"/>
              </w:rPr>
              <w:lastRenderedPageBreak/>
              <w:t>(c)</w:t>
            </w:r>
            <w:r>
              <w:rPr>
                <w:rFonts w:asciiTheme="minorHAnsi" w:hAnsiTheme="minorHAnsi" w:cstheme="minorHAnsi"/>
                <w:sz w:val="22"/>
                <w:szCs w:val="22"/>
              </w:rPr>
              <w:tab/>
            </w:r>
            <w:r w:rsidR="00EE130E" w:rsidRPr="007C0575">
              <w:rPr>
                <w:rFonts w:asciiTheme="minorHAnsi" w:hAnsiTheme="minorHAnsi" w:cstheme="minorHAnsi"/>
                <w:sz w:val="22"/>
                <w:szCs w:val="22"/>
              </w:rPr>
              <w:t>E</w:t>
            </w:r>
            <w:r w:rsidR="003F79AA" w:rsidRPr="007C0575">
              <w:rPr>
                <w:rFonts w:asciiTheme="minorHAnsi" w:hAnsiTheme="minorHAnsi" w:cstheme="minorHAnsi"/>
                <w:sz w:val="22"/>
                <w:szCs w:val="22"/>
              </w:rPr>
              <w:t xml:space="preserve">stá acompañada de la Garantía de Mantenimiento de la Oferta o de la Declaración de Mantenimiento de la Oferta si se solicitaron; y </w:t>
            </w:r>
          </w:p>
          <w:p w14:paraId="11F031E8" w14:textId="457A25FA" w:rsidR="003F79AA" w:rsidRPr="007C0575" w:rsidRDefault="003F79AA" w:rsidP="006A6A11">
            <w:pPr>
              <w:suppressAutoHyphens/>
              <w:spacing w:after="120"/>
              <w:ind w:left="963" w:hanging="360"/>
              <w:jc w:val="both"/>
              <w:rPr>
                <w:rFonts w:asciiTheme="minorHAnsi" w:hAnsiTheme="minorHAnsi" w:cstheme="minorHAnsi"/>
                <w:sz w:val="22"/>
                <w:szCs w:val="22"/>
              </w:rPr>
            </w:pPr>
            <w:r w:rsidRPr="007C0575">
              <w:rPr>
                <w:rFonts w:asciiTheme="minorHAnsi" w:hAnsiTheme="minorHAnsi" w:cstheme="minorHAnsi"/>
                <w:sz w:val="22"/>
                <w:szCs w:val="22"/>
              </w:rPr>
              <w:t>(d)</w:t>
            </w:r>
            <w:r w:rsidR="00427403">
              <w:rPr>
                <w:rFonts w:asciiTheme="minorHAnsi" w:hAnsiTheme="minorHAnsi" w:cstheme="minorHAnsi"/>
                <w:sz w:val="22"/>
                <w:szCs w:val="22"/>
              </w:rPr>
              <w:tab/>
            </w:r>
            <w:r w:rsidR="00EE130E" w:rsidRPr="007C0575">
              <w:rPr>
                <w:rFonts w:asciiTheme="minorHAnsi" w:hAnsiTheme="minorHAnsi" w:cstheme="minorHAnsi"/>
                <w:sz w:val="22"/>
                <w:szCs w:val="22"/>
              </w:rPr>
              <w:t>C</w:t>
            </w:r>
            <w:r w:rsidRPr="007C0575">
              <w:rPr>
                <w:rFonts w:asciiTheme="minorHAnsi" w:hAnsiTheme="minorHAnsi" w:cstheme="minorHAnsi"/>
                <w:sz w:val="22"/>
                <w:szCs w:val="22"/>
              </w:rPr>
              <w:t>umple sustancialmente con los requisitos de los documentos de licitación.</w:t>
            </w:r>
          </w:p>
          <w:p w14:paraId="46B745A8" w14:textId="77777777" w:rsidR="003F79AA" w:rsidRPr="007C0575" w:rsidRDefault="003F79AA" w:rsidP="006A6A11">
            <w:pPr>
              <w:spacing w:after="120"/>
              <w:ind w:left="603" w:hanging="540"/>
              <w:jc w:val="both"/>
              <w:rPr>
                <w:rFonts w:asciiTheme="minorHAnsi" w:hAnsiTheme="minorHAnsi" w:cstheme="minorHAnsi"/>
                <w:sz w:val="22"/>
                <w:szCs w:val="22"/>
              </w:rPr>
            </w:pPr>
            <w:r w:rsidRPr="007C0575">
              <w:rPr>
                <w:rFonts w:asciiTheme="minorHAnsi" w:hAnsiTheme="minorHAnsi" w:cstheme="minorHAnsi"/>
                <w:sz w:val="22"/>
                <w:szCs w:val="22"/>
              </w:rPr>
              <w:t>27.2</w:t>
            </w:r>
            <w:r w:rsidRPr="007C0575">
              <w:rPr>
                <w:rFonts w:asciiTheme="minorHAnsi" w:hAnsiTheme="minorHAnsi" w:cstheme="minorHAnsi"/>
                <w:sz w:val="22"/>
                <w:szCs w:val="22"/>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4456170C" w:rsidR="003F79AA" w:rsidRPr="007C0575" w:rsidRDefault="003F79AA" w:rsidP="006A6A11">
            <w:pPr>
              <w:spacing w:after="120"/>
              <w:ind w:left="963" w:hanging="360"/>
              <w:jc w:val="both"/>
              <w:rPr>
                <w:rFonts w:asciiTheme="minorHAnsi" w:hAnsiTheme="minorHAnsi" w:cstheme="minorHAnsi"/>
                <w:sz w:val="22"/>
                <w:szCs w:val="22"/>
              </w:rPr>
            </w:pPr>
            <w:r w:rsidRPr="007C0575">
              <w:rPr>
                <w:rFonts w:asciiTheme="minorHAnsi" w:hAnsiTheme="minorHAnsi" w:cstheme="minorHAnsi"/>
                <w:sz w:val="22"/>
                <w:szCs w:val="22"/>
              </w:rPr>
              <w:t>(a)</w:t>
            </w:r>
            <w:r w:rsidR="00427403">
              <w:rPr>
                <w:rFonts w:asciiTheme="minorHAnsi" w:hAnsiTheme="minorHAnsi" w:cstheme="minorHAnsi"/>
                <w:sz w:val="22"/>
                <w:szCs w:val="22"/>
              </w:rPr>
              <w:tab/>
            </w:r>
            <w:r w:rsidR="00631DFC" w:rsidRPr="007C0575">
              <w:rPr>
                <w:rFonts w:asciiTheme="minorHAnsi" w:hAnsiTheme="minorHAnsi" w:cstheme="minorHAnsi"/>
                <w:sz w:val="22"/>
                <w:szCs w:val="22"/>
              </w:rPr>
              <w:t>A</w:t>
            </w:r>
            <w:r w:rsidRPr="007C0575">
              <w:rPr>
                <w:rFonts w:asciiTheme="minorHAnsi" w:hAnsiTheme="minorHAnsi" w:cstheme="minorHAnsi"/>
                <w:sz w:val="22"/>
                <w:szCs w:val="22"/>
              </w:rPr>
              <w:t xml:space="preserve">fecta de una manera sustancial el alcance, la calidad o el funcionamiento de las Obras; </w:t>
            </w:r>
          </w:p>
          <w:p w14:paraId="6B87B9E1" w14:textId="5316EFE6" w:rsidR="003F79AA" w:rsidRPr="007C0575" w:rsidRDefault="00427403" w:rsidP="006A6A11">
            <w:pPr>
              <w:spacing w:after="120"/>
              <w:ind w:left="963" w:hanging="360"/>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631DFC" w:rsidRPr="007C0575">
              <w:rPr>
                <w:rFonts w:asciiTheme="minorHAnsi" w:hAnsiTheme="minorHAnsi" w:cstheme="minorHAnsi"/>
                <w:sz w:val="22"/>
                <w:szCs w:val="22"/>
              </w:rPr>
              <w:t>L</w:t>
            </w:r>
            <w:r w:rsidR="003F79AA" w:rsidRPr="007C0575">
              <w:rPr>
                <w:rFonts w:asciiTheme="minorHAnsi" w:hAnsiTheme="minorHAnsi" w:cstheme="minorHAnsi"/>
                <w:sz w:val="22"/>
                <w:szCs w:val="22"/>
              </w:rPr>
              <w:t xml:space="preserve">imita de una manera considerable, inconsistente con los Documentos de Licitación, los derechos del Contratante o las obligaciones del Oferente en virtud del Contrato; o </w:t>
            </w:r>
          </w:p>
          <w:p w14:paraId="50F2E5E6" w14:textId="40FA7139" w:rsidR="003F79AA" w:rsidRPr="007C0575" w:rsidRDefault="00427403" w:rsidP="006A6A11">
            <w:pPr>
              <w:spacing w:after="120"/>
              <w:ind w:left="963" w:hanging="360"/>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631DFC" w:rsidRPr="007C0575">
              <w:rPr>
                <w:rFonts w:asciiTheme="minorHAnsi" w:hAnsiTheme="minorHAnsi" w:cstheme="minorHAnsi"/>
                <w:sz w:val="22"/>
                <w:szCs w:val="22"/>
              </w:rPr>
              <w:t>D</w:t>
            </w:r>
            <w:r w:rsidR="003F79AA" w:rsidRPr="007C0575">
              <w:rPr>
                <w:rFonts w:asciiTheme="minorHAnsi" w:hAnsiTheme="minorHAnsi" w:cstheme="minorHAnsi"/>
                <w:sz w:val="22"/>
                <w:szCs w:val="22"/>
              </w:rPr>
              <w:t>e rectificarse, afectaría injustamente la posición competitiva de los otros Oferentes cuyas Ofertas cumplen sustancialmente con los requisitos de los Documentos de Licitación.</w:t>
            </w:r>
          </w:p>
          <w:p w14:paraId="116A7775" w14:textId="184F3A9C" w:rsidR="003F79AA" w:rsidRPr="007C0575" w:rsidRDefault="003F79AA" w:rsidP="006A6A11">
            <w:pPr>
              <w:spacing w:after="120"/>
              <w:ind w:left="603" w:hanging="540"/>
              <w:jc w:val="both"/>
              <w:rPr>
                <w:rFonts w:asciiTheme="minorHAnsi" w:hAnsiTheme="minorHAnsi" w:cstheme="minorHAnsi"/>
                <w:sz w:val="22"/>
                <w:szCs w:val="22"/>
              </w:rPr>
            </w:pPr>
            <w:r w:rsidRPr="007C0575">
              <w:rPr>
                <w:rFonts w:asciiTheme="minorHAnsi" w:hAnsiTheme="minorHAnsi" w:cstheme="minorHAnsi"/>
                <w:sz w:val="22"/>
                <w:szCs w:val="22"/>
              </w:rPr>
              <w:t>27.3</w:t>
            </w:r>
            <w:r w:rsidRPr="007C0575">
              <w:rPr>
                <w:rFonts w:asciiTheme="minorHAnsi" w:hAnsiTheme="minorHAnsi" w:cstheme="minorHAnsi"/>
                <w:sz w:val="22"/>
                <w:szCs w:val="22"/>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7C0575" w14:paraId="74EA6859" w14:textId="77777777" w:rsidTr="006575F5">
        <w:tc>
          <w:tcPr>
            <w:tcW w:w="2277" w:type="dxa"/>
            <w:gridSpan w:val="2"/>
          </w:tcPr>
          <w:p w14:paraId="02EC1B24" w14:textId="223975F7" w:rsidR="003F79AA" w:rsidRPr="007C0575" w:rsidRDefault="003F79AA" w:rsidP="006A6A11">
            <w:pPr>
              <w:pStyle w:val="Ttulo3"/>
              <w:spacing w:after="120"/>
              <w:jc w:val="both"/>
              <w:rPr>
                <w:rFonts w:asciiTheme="minorHAnsi" w:hAnsiTheme="minorHAnsi" w:cstheme="minorHAnsi"/>
                <w:bCs w:val="0"/>
                <w:sz w:val="22"/>
                <w:szCs w:val="22"/>
              </w:rPr>
            </w:pPr>
            <w:bookmarkStart w:id="35" w:name="_Toc115774007"/>
            <w:r w:rsidRPr="007C0575">
              <w:rPr>
                <w:rFonts w:asciiTheme="minorHAnsi" w:hAnsiTheme="minorHAnsi" w:cstheme="minorHAnsi"/>
                <w:bCs w:val="0"/>
                <w:sz w:val="22"/>
                <w:szCs w:val="22"/>
              </w:rPr>
              <w:lastRenderedPageBreak/>
              <w:t>28.</w:t>
            </w:r>
            <w:r w:rsidRPr="007C0575">
              <w:rPr>
                <w:rFonts w:asciiTheme="minorHAnsi" w:hAnsiTheme="minorHAnsi" w:cstheme="minorHAnsi"/>
                <w:bCs w:val="0"/>
                <w:sz w:val="22"/>
                <w:szCs w:val="22"/>
              </w:rPr>
              <w:tab/>
              <w:t>Corrección de errores</w:t>
            </w:r>
            <w:bookmarkEnd w:id="35"/>
            <w:r w:rsidR="00871311">
              <w:rPr>
                <w:rFonts w:asciiTheme="minorHAnsi" w:hAnsiTheme="minorHAnsi" w:cstheme="minorHAnsi"/>
                <w:bCs w:val="0"/>
                <w:sz w:val="22"/>
                <w:szCs w:val="22"/>
              </w:rPr>
              <w:t>.</w:t>
            </w:r>
          </w:p>
        </w:tc>
        <w:tc>
          <w:tcPr>
            <w:tcW w:w="7079" w:type="dxa"/>
          </w:tcPr>
          <w:p w14:paraId="36D9F1F8" w14:textId="566D1BB0" w:rsidR="003F79AA" w:rsidRPr="007C0575" w:rsidRDefault="003F79AA" w:rsidP="006A6A11">
            <w:pPr>
              <w:spacing w:after="120"/>
              <w:ind w:left="603" w:hanging="540"/>
              <w:jc w:val="both"/>
              <w:rPr>
                <w:rFonts w:asciiTheme="minorHAnsi" w:hAnsiTheme="minorHAnsi" w:cstheme="minorHAnsi"/>
                <w:sz w:val="22"/>
                <w:szCs w:val="22"/>
              </w:rPr>
            </w:pPr>
            <w:r w:rsidRPr="007C0575">
              <w:rPr>
                <w:rFonts w:asciiTheme="minorHAnsi" w:hAnsiTheme="minorHAnsi" w:cstheme="minorHAnsi"/>
                <w:sz w:val="22"/>
                <w:szCs w:val="22"/>
              </w:rPr>
              <w:t>28.1</w:t>
            </w:r>
            <w:r w:rsidRPr="007C0575">
              <w:rPr>
                <w:rFonts w:asciiTheme="minorHAnsi" w:hAnsiTheme="minorHAnsi" w:cstheme="minorHAnsi"/>
                <w:sz w:val="22"/>
                <w:szCs w:val="22"/>
              </w:rPr>
              <w:tab/>
              <w:t>El Contratante verificará si las Ofertas que cumplen sustancialmente con los requisitos de los</w:t>
            </w:r>
            <w:r w:rsidRPr="007C0575">
              <w:rPr>
                <w:rFonts w:asciiTheme="minorHAnsi" w:hAnsiTheme="minorHAnsi" w:cstheme="minorHAnsi"/>
                <w:sz w:val="22"/>
                <w:szCs w:val="22"/>
              </w:rPr>
              <w:br/>
              <w:t xml:space="preserve">Documentos de Licitación contienen errores aritméticos. Dichos errores serán corregidos por el Contratante de la siguiente manera: </w:t>
            </w:r>
          </w:p>
          <w:p w14:paraId="62249248" w14:textId="21380990" w:rsidR="003F79AA" w:rsidRPr="007C0575" w:rsidRDefault="003F79AA" w:rsidP="006A6A11">
            <w:pPr>
              <w:spacing w:after="120"/>
              <w:ind w:left="1125" w:hanging="540"/>
              <w:jc w:val="both"/>
              <w:rPr>
                <w:rFonts w:asciiTheme="minorHAnsi" w:hAnsiTheme="minorHAnsi" w:cstheme="minorHAnsi"/>
                <w:sz w:val="22"/>
                <w:szCs w:val="22"/>
              </w:rPr>
            </w:pPr>
            <w:r w:rsidRPr="007C0575">
              <w:rPr>
                <w:rFonts w:asciiTheme="minorHAnsi" w:hAnsiTheme="minorHAnsi" w:cstheme="minorHAnsi"/>
                <w:sz w:val="22"/>
                <w:szCs w:val="22"/>
              </w:rPr>
              <w:t>(a)</w:t>
            </w:r>
            <w:r w:rsidRPr="007C0575">
              <w:rPr>
                <w:rFonts w:asciiTheme="minorHAnsi" w:hAnsiTheme="minorHAnsi" w:cstheme="minorHAnsi"/>
                <w:sz w:val="22"/>
                <w:szCs w:val="22"/>
              </w:rPr>
              <w:tab/>
            </w:r>
            <w:r w:rsidR="001F28C9" w:rsidRPr="007C0575">
              <w:rPr>
                <w:rFonts w:asciiTheme="minorHAnsi" w:hAnsiTheme="minorHAnsi" w:cstheme="minorHAnsi"/>
                <w:sz w:val="22"/>
                <w:szCs w:val="22"/>
              </w:rPr>
              <w:t>C</w:t>
            </w:r>
            <w:r w:rsidRPr="007C0575">
              <w:rPr>
                <w:rFonts w:asciiTheme="minorHAnsi" w:hAnsiTheme="minorHAnsi" w:cstheme="minorHAnsi"/>
                <w:sz w:val="22"/>
                <w:szCs w:val="22"/>
              </w:rPr>
              <w:t>uando haya una discrepancia entre los montos indicados en cifras y en palabras, prevalecerán los indicados en palabras y</w:t>
            </w:r>
          </w:p>
          <w:p w14:paraId="300CC72C" w14:textId="3CAC7AEE" w:rsidR="003F79AA" w:rsidRPr="007C0575" w:rsidRDefault="003F79AA" w:rsidP="006A6A11">
            <w:pPr>
              <w:spacing w:after="120"/>
              <w:ind w:left="1125" w:hanging="540"/>
              <w:jc w:val="both"/>
              <w:rPr>
                <w:rFonts w:asciiTheme="minorHAnsi" w:hAnsiTheme="minorHAnsi" w:cstheme="minorHAnsi"/>
                <w:sz w:val="22"/>
                <w:szCs w:val="22"/>
              </w:rPr>
            </w:pPr>
            <w:r w:rsidRPr="007C0575">
              <w:rPr>
                <w:rFonts w:asciiTheme="minorHAnsi" w:hAnsiTheme="minorHAnsi" w:cstheme="minorHAnsi"/>
                <w:sz w:val="22"/>
                <w:szCs w:val="22"/>
              </w:rPr>
              <w:t>(b)</w:t>
            </w:r>
            <w:r w:rsidRPr="007C0575">
              <w:rPr>
                <w:rFonts w:asciiTheme="minorHAnsi" w:hAnsiTheme="minorHAnsi" w:cstheme="minorHAnsi"/>
                <w:sz w:val="22"/>
                <w:szCs w:val="22"/>
              </w:rPr>
              <w:tab/>
            </w:r>
            <w:r w:rsidR="001F28C9" w:rsidRPr="007C0575">
              <w:rPr>
                <w:rFonts w:asciiTheme="minorHAnsi" w:hAnsiTheme="minorHAnsi" w:cstheme="minorHAnsi"/>
                <w:sz w:val="22"/>
                <w:szCs w:val="22"/>
              </w:rPr>
              <w:t>C</w:t>
            </w:r>
            <w:r w:rsidRPr="007C0575">
              <w:rPr>
                <w:rFonts w:asciiTheme="minorHAnsi" w:hAnsiTheme="minorHAnsi" w:cstheme="minorHAnsi"/>
                <w:sz w:val="22"/>
                <w:szCs w:val="22"/>
              </w:rPr>
              <w:t>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7C0575" w:rsidRDefault="003F79AA" w:rsidP="006A6A11">
            <w:pPr>
              <w:spacing w:after="120"/>
              <w:ind w:left="603" w:hanging="540"/>
              <w:jc w:val="both"/>
              <w:rPr>
                <w:rFonts w:asciiTheme="minorHAnsi" w:hAnsiTheme="minorHAnsi" w:cstheme="minorHAnsi"/>
                <w:sz w:val="22"/>
                <w:szCs w:val="22"/>
              </w:rPr>
            </w:pPr>
            <w:r w:rsidRPr="007C0575">
              <w:rPr>
                <w:rFonts w:asciiTheme="minorHAnsi" w:hAnsiTheme="minorHAnsi" w:cstheme="minorHAnsi"/>
                <w:sz w:val="22"/>
                <w:szCs w:val="22"/>
              </w:rPr>
              <w:t>28.2</w:t>
            </w:r>
            <w:r w:rsidRPr="007C0575">
              <w:rPr>
                <w:rFonts w:asciiTheme="minorHAnsi" w:hAnsiTheme="minorHAnsi" w:cstheme="minorHAnsi"/>
                <w:sz w:val="22"/>
                <w:szCs w:val="22"/>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w:t>
            </w:r>
            <w:r w:rsidRPr="007C0575">
              <w:rPr>
                <w:rFonts w:asciiTheme="minorHAnsi" w:hAnsiTheme="minorHAnsi" w:cstheme="minorHAnsi"/>
                <w:sz w:val="22"/>
                <w:szCs w:val="22"/>
              </w:rPr>
              <w:lastRenderedPageBreak/>
              <w:t xml:space="preserve">Declaración de Mantenimiento de la Oferta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17.5 (b) de las IAO.</w:t>
            </w:r>
          </w:p>
        </w:tc>
      </w:tr>
      <w:tr w:rsidR="003F79AA" w:rsidRPr="007C0575" w14:paraId="1FB36868" w14:textId="77777777" w:rsidTr="006575F5">
        <w:tc>
          <w:tcPr>
            <w:tcW w:w="2277" w:type="dxa"/>
            <w:gridSpan w:val="2"/>
          </w:tcPr>
          <w:p w14:paraId="5FB21DC9" w14:textId="0F6A4110" w:rsidR="003F79AA" w:rsidRPr="007C0575" w:rsidRDefault="003F79AA" w:rsidP="006A6A11">
            <w:pPr>
              <w:pStyle w:val="Ttulo3"/>
              <w:spacing w:after="120"/>
              <w:jc w:val="both"/>
              <w:rPr>
                <w:rFonts w:asciiTheme="minorHAnsi" w:hAnsiTheme="minorHAnsi" w:cstheme="minorHAnsi"/>
                <w:bCs w:val="0"/>
                <w:sz w:val="22"/>
                <w:szCs w:val="22"/>
              </w:rPr>
            </w:pPr>
            <w:bookmarkStart w:id="36" w:name="_Toc115774008"/>
            <w:r w:rsidRPr="007C0575">
              <w:rPr>
                <w:rFonts w:asciiTheme="minorHAnsi" w:hAnsiTheme="minorHAnsi" w:cstheme="minorHAnsi"/>
                <w:bCs w:val="0"/>
                <w:sz w:val="22"/>
                <w:szCs w:val="22"/>
              </w:rPr>
              <w:lastRenderedPageBreak/>
              <w:t>29.</w:t>
            </w:r>
            <w:r w:rsidRPr="007C0575">
              <w:rPr>
                <w:rFonts w:asciiTheme="minorHAnsi" w:hAnsiTheme="minorHAnsi" w:cstheme="minorHAnsi"/>
                <w:bCs w:val="0"/>
                <w:sz w:val="22"/>
                <w:szCs w:val="22"/>
              </w:rPr>
              <w:tab/>
              <w:t>Moneda para la evaluación de las Ofertas</w:t>
            </w:r>
            <w:bookmarkEnd w:id="36"/>
            <w:r w:rsidR="00871311">
              <w:rPr>
                <w:rFonts w:asciiTheme="minorHAnsi" w:hAnsiTheme="minorHAnsi" w:cstheme="minorHAnsi"/>
                <w:bCs w:val="0"/>
                <w:sz w:val="22"/>
                <w:szCs w:val="22"/>
              </w:rPr>
              <w:t>.</w:t>
            </w:r>
          </w:p>
        </w:tc>
        <w:tc>
          <w:tcPr>
            <w:tcW w:w="7079" w:type="dxa"/>
          </w:tcPr>
          <w:p w14:paraId="4F2D80CF" w14:textId="77777777" w:rsidR="003F79AA" w:rsidRPr="007C0575" w:rsidRDefault="003F79AA" w:rsidP="006A6A11">
            <w:pPr>
              <w:suppressAutoHyphens/>
              <w:spacing w:after="120"/>
              <w:ind w:left="603" w:hanging="540"/>
              <w:jc w:val="both"/>
              <w:rPr>
                <w:rFonts w:asciiTheme="minorHAnsi" w:hAnsiTheme="minorHAnsi" w:cstheme="minorHAnsi"/>
                <w:sz w:val="22"/>
                <w:szCs w:val="22"/>
              </w:rPr>
            </w:pPr>
            <w:r w:rsidRPr="007C0575">
              <w:rPr>
                <w:rFonts w:asciiTheme="minorHAnsi" w:hAnsiTheme="minorHAnsi" w:cstheme="minorHAnsi"/>
                <w:sz w:val="22"/>
                <w:szCs w:val="22"/>
              </w:rPr>
              <w:t>29.1</w:t>
            </w:r>
            <w:r w:rsidRPr="007C0575">
              <w:rPr>
                <w:rFonts w:asciiTheme="minorHAnsi" w:hAnsiTheme="minorHAnsi" w:cstheme="minorHAnsi"/>
                <w:sz w:val="22"/>
                <w:szCs w:val="22"/>
              </w:rPr>
              <w:tab/>
              <w:t xml:space="preserve">Las Ofertas serán evaluadas como sean cotizadas en la moneda del país del Contratante,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15.1 de las IAO, a menos que el Oferente haya usado tipos de cambio diferentes de las establecidas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15.2 de las IAO.</w:t>
            </w:r>
          </w:p>
        </w:tc>
      </w:tr>
      <w:tr w:rsidR="003F79AA" w:rsidRPr="007C0575" w14:paraId="66B3C6B6" w14:textId="77777777" w:rsidTr="006575F5">
        <w:tc>
          <w:tcPr>
            <w:tcW w:w="2277" w:type="dxa"/>
            <w:gridSpan w:val="2"/>
          </w:tcPr>
          <w:p w14:paraId="40B92424" w14:textId="4BEBBF19" w:rsidR="003F79AA" w:rsidRPr="007C0575" w:rsidRDefault="003F79AA" w:rsidP="006A6A11">
            <w:pPr>
              <w:pStyle w:val="Ttulo3"/>
              <w:spacing w:after="120"/>
              <w:jc w:val="both"/>
              <w:rPr>
                <w:rFonts w:asciiTheme="minorHAnsi" w:hAnsiTheme="minorHAnsi" w:cstheme="minorHAnsi"/>
                <w:bCs w:val="0"/>
                <w:sz w:val="22"/>
                <w:szCs w:val="22"/>
              </w:rPr>
            </w:pPr>
            <w:bookmarkStart w:id="37" w:name="_Toc115774009"/>
            <w:r w:rsidRPr="007C0575">
              <w:rPr>
                <w:rFonts w:asciiTheme="minorHAnsi" w:hAnsiTheme="minorHAnsi" w:cstheme="minorHAnsi"/>
                <w:bCs w:val="0"/>
                <w:sz w:val="22"/>
                <w:szCs w:val="22"/>
              </w:rPr>
              <w:t>30.</w:t>
            </w:r>
            <w:r w:rsidRPr="007C0575">
              <w:rPr>
                <w:rFonts w:asciiTheme="minorHAnsi" w:hAnsiTheme="minorHAnsi" w:cstheme="minorHAnsi"/>
                <w:bCs w:val="0"/>
                <w:sz w:val="22"/>
                <w:szCs w:val="22"/>
              </w:rPr>
              <w:tab/>
              <w:t>Evaluación y comparación de las Ofertas</w:t>
            </w:r>
            <w:bookmarkEnd w:id="37"/>
            <w:r w:rsidR="00871311">
              <w:rPr>
                <w:rFonts w:asciiTheme="minorHAnsi" w:hAnsiTheme="minorHAnsi" w:cstheme="minorHAnsi"/>
                <w:bCs w:val="0"/>
                <w:sz w:val="22"/>
                <w:szCs w:val="22"/>
              </w:rPr>
              <w:t>.</w:t>
            </w:r>
          </w:p>
        </w:tc>
        <w:tc>
          <w:tcPr>
            <w:tcW w:w="7079" w:type="dxa"/>
          </w:tcPr>
          <w:p w14:paraId="19AC4210" w14:textId="77777777" w:rsidR="003F79AA" w:rsidRPr="007C0575" w:rsidRDefault="003F79AA" w:rsidP="006A6A11">
            <w:pPr>
              <w:suppressAutoHyphens/>
              <w:spacing w:after="120"/>
              <w:ind w:left="603" w:hanging="540"/>
              <w:jc w:val="both"/>
              <w:rPr>
                <w:rFonts w:asciiTheme="minorHAnsi" w:hAnsiTheme="minorHAnsi" w:cstheme="minorHAnsi"/>
                <w:sz w:val="22"/>
                <w:szCs w:val="22"/>
              </w:rPr>
            </w:pPr>
            <w:r w:rsidRPr="007C0575">
              <w:rPr>
                <w:rFonts w:asciiTheme="minorHAnsi" w:hAnsiTheme="minorHAnsi" w:cstheme="minorHAnsi"/>
                <w:sz w:val="22"/>
                <w:szCs w:val="22"/>
              </w:rPr>
              <w:t>30.1</w:t>
            </w:r>
            <w:r w:rsidRPr="007C0575">
              <w:rPr>
                <w:rFonts w:asciiTheme="minorHAnsi" w:hAnsiTheme="minorHAnsi" w:cstheme="minorHAnsi"/>
                <w:sz w:val="22"/>
                <w:szCs w:val="22"/>
              </w:rPr>
              <w:tab/>
              <w:t>El Contratante evaluará solamente las Ofertas que determine que cumplen sustancialmente con los requisitos de los Documentos de Licitación de conformidad con la Cláusula 27 de las IAO.</w:t>
            </w:r>
          </w:p>
          <w:p w14:paraId="006F1025" w14:textId="77777777" w:rsidR="003F79AA" w:rsidRPr="007C0575" w:rsidRDefault="003F79AA" w:rsidP="006A6A11">
            <w:pPr>
              <w:suppressAutoHyphens/>
              <w:spacing w:after="120"/>
              <w:ind w:left="603" w:hanging="540"/>
              <w:jc w:val="both"/>
              <w:rPr>
                <w:rFonts w:asciiTheme="minorHAnsi" w:hAnsiTheme="minorHAnsi" w:cstheme="minorHAnsi"/>
                <w:sz w:val="22"/>
                <w:szCs w:val="22"/>
              </w:rPr>
            </w:pPr>
            <w:r w:rsidRPr="007C0575">
              <w:rPr>
                <w:rFonts w:asciiTheme="minorHAnsi" w:hAnsiTheme="minorHAnsi" w:cstheme="minorHAnsi"/>
                <w:sz w:val="22"/>
                <w:szCs w:val="22"/>
              </w:rPr>
              <w:t>30.2</w:t>
            </w:r>
            <w:r w:rsidRPr="007C0575">
              <w:rPr>
                <w:rFonts w:asciiTheme="minorHAnsi" w:hAnsiTheme="minorHAnsi" w:cstheme="minorHAnsi"/>
                <w:sz w:val="22"/>
                <w:szCs w:val="22"/>
              </w:rPr>
              <w:tab/>
              <w:t>Al evaluar las Ofertas, el Contratante determinará el precio evaluado de cada Oferta, ajustándolo de la siguiente manera:</w:t>
            </w:r>
          </w:p>
          <w:p w14:paraId="3FCB14FD" w14:textId="2710AB7E" w:rsidR="003F79AA" w:rsidRPr="007C0575" w:rsidRDefault="003F79AA" w:rsidP="006A6A11">
            <w:pPr>
              <w:suppressAutoHyphens/>
              <w:spacing w:after="120"/>
              <w:ind w:left="1143" w:hanging="540"/>
              <w:jc w:val="both"/>
              <w:rPr>
                <w:rFonts w:asciiTheme="minorHAnsi" w:hAnsiTheme="minorHAnsi" w:cstheme="minorHAnsi"/>
                <w:sz w:val="22"/>
                <w:szCs w:val="22"/>
              </w:rPr>
            </w:pPr>
            <w:r w:rsidRPr="007C0575">
              <w:rPr>
                <w:rFonts w:asciiTheme="minorHAnsi" w:hAnsiTheme="minorHAnsi" w:cstheme="minorHAnsi"/>
                <w:sz w:val="22"/>
                <w:szCs w:val="22"/>
              </w:rPr>
              <w:t>(a)</w:t>
            </w:r>
            <w:r w:rsidRPr="007C0575">
              <w:rPr>
                <w:rFonts w:asciiTheme="minorHAnsi" w:hAnsiTheme="minorHAnsi" w:cstheme="minorHAnsi"/>
                <w:sz w:val="22"/>
                <w:szCs w:val="22"/>
              </w:rPr>
              <w:tab/>
            </w:r>
            <w:r w:rsidR="00F271A1" w:rsidRPr="007C0575">
              <w:rPr>
                <w:rFonts w:asciiTheme="minorHAnsi" w:hAnsiTheme="minorHAnsi" w:cstheme="minorHAnsi"/>
                <w:sz w:val="22"/>
                <w:szCs w:val="22"/>
              </w:rPr>
              <w:t>C</w:t>
            </w:r>
            <w:r w:rsidRPr="007C0575">
              <w:rPr>
                <w:rFonts w:asciiTheme="minorHAnsi" w:hAnsiTheme="minorHAnsi" w:cstheme="minorHAnsi"/>
                <w:sz w:val="22"/>
                <w:szCs w:val="22"/>
              </w:rPr>
              <w:t>orrigiendo cualquier error, conforme a los estipulado en la Cláusula 28 de las IAO;</w:t>
            </w:r>
          </w:p>
          <w:p w14:paraId="6CF0F491" w14:textId="04F522FD" w:rsidR="003F79AA" w:rsidRPr="007C0575" w:rsidRDefault="003F79AA" w:rsidP="006A6A11">
            <w:pPr>
              <w:suppressAutoHyphens/>
              <w:spacing w:after="120"/>
              <w:ind w:left="1143" w:hanging="540"/>
              <w:jc w:val="both"/>
              <w:rPr>
                <w:rFonts w:asciiTheme="minorHAnsi" w:hAnsiTheme="minorHAnsi" w:cstheme="minorHAnsi"/>
                <w:sz w:val="22"/>
                <w:szCs w:val="22"/>
              </w:rPr>
            </w:pPr>
            <w:r w:rsidRPr="007C0575">
              <w:rPr>
                <w:rFonts w:asciiTheme="minorHAnsi" w:hAnsiTheme="minorHAnsi" w:cstheme="minorHAnsi"/>
                <w:sz w:val="22"/>
                <w:szCs w:val="22"/>
              </w:rPr>
              <w:t>(b)</w:t>
            </w:r>
            <w:r w:rsidRPr="007C0575">
              <w:rPr>
                <w:rFonts w:asciiTheme="minorHAnsi" w:hAnsiTheme="minorHAnsi" w:cstheme="minorHAnsi"/>
                <w:sz w:val="22"/>
                <w:szCs w:val="22"/>
              </w:rPr>
              <w:tab/>
            </w:r>
            <w:r w:rsidR="00F271A1" w:rsidRPr="007C0575">
              <w:rPr>
                <w:rFonts w:asciiTheme="minorHAnsi" w:hAnsiTheme="minorHAnsi" w:cstheme="minorHAnsi"/>
                <w:sz w:val="22"/>
                <w:szCs w:val="22"/>
              </w:rPr>
              <w:t>E</w:t>
            </w:r>
            <w:r w:rsidRPr="007C0575">
              <w:rPr>
                <w:rFonts w:asciiTheme="minorHAnsi" w:hAnsiTheme="minorHAnsi" w:cstheme="minorHAnsi"/>
                <w:sz w:val="22"/>
                <w:szCs w:val="22"/>
              </w:rPr>
              <w:t>xcluyendo las sumas provisionales y las reservas para imprevistos, si existieran, en la Lista de Cantidades, pero incluyendo los trabajos por día, siempre que sus precios sean cotizados de manera competitiva;</w:t>
            </w:r>
          </w:p>
          <w:p w14:paraId="72E34EFE" w14:textId="39332247" w:rsidR="003F79AA" w:rsidRPr="007C0575" w:rsidRDefault="003F79AA" w:rsidP="006A6A11">
            <w:pPr>
              <w:suppressAutoHyphens/>
              <w:spacing w:after="120"/>
              <w:ind w:left="1143" w:hanging="540"/>
              <w:jc w:val="both"/>
              <w:rPr>
                <w:rFonts w:asciiTheme="minorHAnsi" w:hAnsiTheme="minorHAnsi" w:cstheme="minorHAnsi"/>
                <w:sz w:val="22"/>
                <w:szCs w:val="22"/>
              </w:rPr>
            </w:pPr>
            <w:r w:rsidRPr="007C0575">
              <w:rPr>
                <w:rFonts w:asciiTheme="minorHAnsi" w:hAnsiTheme="minorHAnsi" w:cstheme="minorHAnsi"/>
                <w:sz w:val="22"/>
                <w:szCs w:val="22"/>
              </w:rPr>
              <w:t>(c)</w:t>
            </w:r>
            <w:r w:rsidRPr="007C0575">
              <w:rPr>
                <w:rFonts w:asciiTheme="minorHAnsi" w:hAnsiTheme="minorHAnsi" w:cstheme="minorHAnsi"/>
                <w:sz w:val="22"/>
                <w:szCs w:val="22"/>
              </w:rPr>
              <w:tab/>
            </w:r>
            <w:r w:rsidR="001F5A1D" w:rsidRPr="007C0575">
              <w:rPr>
                <w:rFonts w:asciiTheme="minorHAnsi" w:hAnsiTheme="minorHAnsi" w:cstheme="minorHAnsi"/>
                <w:sz w:val="22"/>
                <w:szCs w:val="22"/>
              </w:rPr>
              <w:t>H</w:t>
            </w:r>
            <w:r w:rsidRPr="007C0575">
              <w:rPr>
                <w:rFonts w:asciiTheme="minorHAnsi" w:hAnsiTheme="minorHAnsi" w:cstheme="minorHAnsi"/>
                <w:sz w:val="22"/>
                <w:szCs w:val="22"/>
              </w:rPr>
              <w:t>aciendo los ajustes correspondientes por otras variaciones, desviaciones u Ofertas alternativas aceptables presentadas de conformidad con la cláusula 18 de las IAO; y</w:t>
            </w:r>
          </w:p>
          <w:p w14:paraId="155A4AE8" w14:textId="73E8F123" w:rsidR="003F79AA" w:rsidRPr="007C0575" w:rsidRDefault="003F79AA" w:rsidP="006A6A11">
            <w:pPr>
              <w:suppressAutoHyphens/>
              <w:spacing w:after="120"/>
              <w:ind w:left="1143" w:hanging="540"/>
              <w:jc w:val="both"/>
              <w:rPr>
                <w:rFonts w:asciiTheme="minorHAnsi" w:hAnsiTheme="minorHAnsi" w:cstheme="minorHAnsi"/>
                <w:sz w:val="22"/>
                <w:szCs w:val="22"/>
              </w:rPr>
            </w:pPr>
            <w:r w:rsidRPr="007C0575">
              <w:rPr>
                <w:rFonts w:asciiTheme="minorHAnsi" w:hAnsiTheme="minorHAnsi" w:cstheme="minorHAnsi"/>
                <w:sz w:val="22"/>
                <w:szCs w:val="22"/>
              </w:rPr>
              <w:t>(d)</w:t>
            </w:r>
            <w:r w:rsidRPr="007C0575">
              <w:rPr>
                <w:rFonts w:asciiTheme="minorHAnsi" w:hAnsiTheme="minorHAnsi" w:cstheme="minorHAnsi"/>
                <w:sz w:val="22"/>
                <w:szCs w:val="22"/>
              </w:rPr>
              <w:tab/>
            </w:r>
            <w:r w:rsidR="001F5A1D" w:rsidRPr="007C0575">
              <w:rPr>
                <w:rFonts w:asciiTheme="minorHAnsi" w:hAnsiTheme="minorHAnsi" w:cstheme="minorHAnsi"/>
                <w:sz w:val="22"/>
                <w:szCs w:val="22"/>
              </w:rPr>
              <w:t>H</w:t>
            </w:r>
            <w:r w:rsidRPr="007C0575">
              <w:rPr>
                <w:rFonts w:asciiTheme="minorHAnsi" w:hAnsiTheme="minorHAnsi" w:cstheme="minorHAnsi"/>
                <w:sz w:val="22"/>
                <w:szCs w:val="22"/>
              </w:rPr>
              <w:t xml:space="preserve">aciendo los ajustes correspondientes para reflejar los descuentos u otras modificaciones de precios ofrecidas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23.5 de las IAO.</w:t>
            </w:r>
          </w:p>
          <w:p w14:paraId="43F857A9" w14:textId="77777777" w:rsidR="003F79AA" w:rsidRPr="007C0575" w:rsidRDefault="003F79AA" w:rsidP="006A6A11">
            <w:pPr>
              <w:suppressAutoHyphens/>
              <w:spacing w:after="120"/>
              <w:ind w:left="603" w:hanging="603"/>
              <w:jc w:val="both"/>
              <w:rPr>
                <w:rFonts w:asciiTheme="minorHAnsi" w:hAnsiTheme="minorHAnsi" w:cstheme="minorHAnsi"/>
                <w:sz w:val="22"/>
                <w:szCs w:val="22"/>
              </w:rPr>
            </w:pPr>
            <w:r w:rsidRPr="007C0575">
              <w:rPr>
                <w:rFonts w:asciiTheme="minorHAnsi" w:hAnsiTheme="minorHAnsi" w:cstheme="minorHAnsi"/>
                <w:sz w:val="22"/>
                <w:szCs w:val="22"/>
              </w:rPr>
              <w:t>30.3</w:t>
            </w:r>
            <w:r w:rsidRPr="007C0575">
              <w:rPr>
                <w:rFonts w:asciiTheme="minorHAnsi" w:hAnsiTheme="minorHAnsi" w:cstheme="minorHAnsi"/>
                <w:sz w:val="22"/>
                <w:szCs w:val="22"/>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7C0575" w:rsidRDefault="003F79AA" w:rsidP="006A6A11">
            <w:pPr>
              <w:suppressAutoHyphens/>
              <w:spacing w:after="120"/>
              <w:ind w:left="603" w:hanging="603"/>
              <w:jc w:val="both"/>
              <w:rPr>
                <w:rFonts w:asciiTheme="minorHAnsi" w:hAnsiTheme="minorHAnsi" w:cstheme="minorHAnsi"/>
                <w:sz w:val="22"/>
                <w:szCs w:val="22"/>
              </w:rPr>
            </w:pPr>
            <w:r w:rsidRPr="007C0575">
              <w:rPr>
                <w:rFonts w:asciiTheme="minorHAnsi" w:hAnsiTheme="minorHAnsi" w:cstheme="minorHAnsi"/>
                <w:sz w:val="22"/>
                <w:szCs w:val="22"/>
              </w:rPr>
              <w:t>30.4</w:t>
            </w:r>
            <w:r w:rsidRPr="007C0575">
              <w:rPr>
                <w:rFonts w:asciiTheme="minorHAnsi" w:hAnsiTheme="minorHAnsi" w:cstheme="minorHAnsi"/>
                <w:sz w:val="22"/>
                <w:szCs w:val="22"/>
              </w:rPr>
              <w:tab/>
              <w:t>En la evaluación de las Ofertas no se tendrá en cuenta el efecto estimado de ninguna de las condiciones para ajuste de precio estipuladas en virtud de la cláusula 47 de las CGC, durante el período de ejecución del Contrato.</w:t>
            </w:r>
          </w:p>
          <w:p w14:paraId="4021AB42" w14:textId="4FDDD1E1" w:rsidR="003F79AA" w:rsidRPr="007C0575" w:rsidRDefault="003F79AA" w:rsidP="006A6A11">
            <w:pPr>
              <w:suppressAutoHyphens/>
              <w:spacing w:after="120"/>
              <w:ind w:left="603" w:hanging="540"/>
              <w:jc w:val="both"/>
              <w:rPr>
                <w:rFonts w:asciiTheme="minorHAnsi" w:hAnsiTheme="minorHAnsi" w:cstheme="minorHAnsi"/>
                <w:sz w:val="22"/>
                <w:szCs w:val="22"/>
              </w:rPr>
            </w:pPr>
            <w:r w:rsidRPr="007C0575">
              <w:rPr>
                <w:rFonts w:asciiTheme="minorHAnsi" w:hAnsiTheme="minorHAnsi" w:cstheme="minorHAnsi"/>
                <w:sz w:val="22"/>
                <w:szCs w:val="22"/>
              </w:rPr>
              <w:t>30.5</w:t>
            </w:r>
            <w:r w:rsidRPr="007C0575">
              <w:rPr>
                <w:rFonts w:asciiTheme="minorHAnsi" w:hAnsiTheme="minorHAnsi" w:cstheme="minorHAnsi"/>
                <w:sz w:val="22"/>
                <w:szCs w:val="22"/>
                <w:vertAlign w:val="superscript"/>
              </w:rPr>
              <w:tab/>
            </w:r>
            <w:r w:rsidR="00BC50AD" w:rsidRPr="007C0575">
              <w:rPr>
                <w:rFonts w:asciiTheme="minorHAnsi" w:hAnsiTheme="minorHAnsi" w:cstheme="minorHAnsi"/>
                <w:sz w:val="22"/>
                <w:szCs w:val="22"/>
              </w:rPr>
              <w:t xml:space="preserve">En </w:t>
            </w:r>
            <w:r w:rsidR="000B2F7B" w:rsidRPr="007C0575">
              <w:rPr>
                <w:rFonts w:asciiTheme="minorHAnsi" w:hAnsiTheme="minorHAnsi" w:cstheme="minorHAnsi"/>
                <w:sz w:val="22"/>
                <w:szCs w:val="22"/>
              </w:rPr>
              <w:t>caso de que exis</w:t>
            </w:r>
            <w:r w:rsidR="007342F4" w:rsidRPr="007C0575">
              <w:rPr>
                <w:rFonts w:asciiTheme="minorHAnsi" w:hAnsiTheme="minorHAnsi" w:cstheme="minorHAnsi"/>
                <w:sz w:val="22"/>
                <w:szCs w:val="22"/>
              </w:rPr>
              <w:t>t</w:t>
            </w:r>
            <w:r w:rsidR="000B2F7B" w:rsidRPr="007C0575">
              <w:rPr>
                <w:rFonts w:asciiTheme="minorHAnsi" w:hAnsiTheme="minorHAnsi" w:cstheme="minorHAnsi"/>
                <w:sz w:val="22"/>
                <w:szCs w:val="22"/>
              </w:rPr>
              <w:t>an varios lotes</w:t>
            </w:r>
            <w:r w:rsidR="007342F4" w:rsidRPr="007C0575">
              <w:rPr>
                <w:rFonts w:asciiTheme="minorHAnsi" w:hAnsiTheme="minorHAnsi" w:cstheme="minorHAnsi"/>
                <w:sz w:val="22"/>
                <w:szCs w:val="22"/>
              </w:rPr>
              <w:t xml:space="preserve">, de acuerdo con la </w:t>
            </w:r>
            <w:proofErr w:type="spellStart"/>
            <w:r w:rsidR="007342F4" w:rsidRPr="007C0575">
              <w:rPr>
                <w:rFonts w:asciiTheme="minorHAnsi" w:hAnsiTheme="minorHAnsi" w:cstheme="minorHAnsi"/>
                <w:sz w:val="22"/>
                <w:szCs w:val="22"/>
              </w:rPr>
              <w:t>Subcláusula</w:t>
            </w:r>
            <w:proofErr w:type="spellEnd"/>
            <w:r w:rsidR="00B716CD" w:rsidRPr="007C0575">
              <w:rPr>
                <w:rFonts w:asciiTheme="minorHAnsi" w:hAnsiTheme="minorHAnsi" w:cstheme="minorHAnsi"/>
                <w:sz w:val="22"/>
                <w:szCs w:val="22"/>
              </w:rPr>
              <w:t xml:space="preserve"> 30.2, el contratante determinará la aplicación</w:t>
            </w:r>
            <w:r w:rsidR="0069100E" w:rsidRPr="007C0575">
              <w:rPr>
                <w:rFonts w:asciiTheme="minorHAnsi" w:hAnsiTheme="minorHAnsi" w:cstheme="minorHAnsi"/>
                <w:sz w:val="22"/>
                <w:szCs w:val="22"/>
              </w:rPr>
              <w:t xml:space="preserve"> de los descuentos a fin de minimizar</w:t>
            </w:r>
            <w:r w:rsidR="009B431B" w:rsidRPr="007C0575">
              <w:rPr>
                <w:rFonts w:asciiTheme="minorHAnsi" w:hAnsiTheme="minorHAnsi" w:cstheme="minorHAnsi"/>
                <w:sz w:val="22"/>
                <w:szCs w:val="22"/>
              </w:rPr>
              <w:t xml:space="preserve"> el costo </w:t>
            </w:r>
            <w:r w:rsidR="00311E67" w:rsidRPr="007C0575">
              <w:rPr>
                <w:rFonts w:asciiTheme="minorHAnsi" w:hAnsiTheme="minorHAnsi" w:cstheme="minorHAnsi"/>
                <w:sz w:val="22"/>
                <w:szCs w:val="22"/>
              </w:rPr>
              <w:t>combinado de todos los lotes</w:t>
            </w:r>
            <w:r w:rsidR="00E778FA" w:rsidRPr="007C0575">
              <w:rPr>
                <w:rFonts w:asciiTheme="minorHAnsi" w:hAnsiTheme="minorHAnsi" w:cstheme="minorHAnsi"/>
                <w:sz w:val="22"/>
                <w:szCs w:val="22"/>
              </w:rPr>
              <w:t>.</w:t>
            </w:r>
          </w:p>
        </w:tc>
      </w:tr>
      <w:tr w:rsidR="003F79AA" w:rsidRPr="007C0575" w14:paraId="5B8667DD" w14:textId="77777777" w:rsidTr="006575F5">
        <w:tc>
          <w:tcPr>
            <w:tcW w:w="2277" w:type="dxa"/>
            <w:gridSpan w:val="2"/>
          </w:tcPr>
          <w:p w14:paraId="19DB15C0" w14:textId="096C829D" w:rsidR="003F79AA" w:rsidRPr="007C0575" w:rsidRDefault="003F79AA" w:rsidP="006A6A11">
            <w:pPr>
              <w:pStyle w:val="Ttulo3"/>
              <w:spacing w:after="120"/>
              <w:jc w:val="both"/>
              <w:rPr>
                <w:rFonts w:asciiTheme="minorHAnsi" w:hAnsiTheme="minorHAnsi" w:cstheme="minorHAnsi"/>
                <w:bCs w:val="0"/>
                <w:sz w:val="22"/>
                <w:szCs w:val="22"/>
              </w:rPr>
            </w:pPr>
            <w:bookmarkStart w:id="38" w:name="_Toc115774010"/>
            <w:r w:rsidRPr="007C0575">
              <w:rPr>
                <w:rFonts w:asciiTheme="minorHAnsi" w:hAnsiTheme="minorHAnsi" w:cstheme="minorHAnsi"/>
                <w:bCs w:val="0"/>
                <w:sz w:val="22"/>
                <w:szCs w:val="22"/>
              </w:rPr>
              <w:lastRenderedPageBreak/>
              <w:t>31.</w:t>
            </w:r>
            <w:r w:rsidRPr="007C0575">
              <w:rPr>
                <w:rFonts w:asciiTheme="minorHAnsi" w:hAnsiTheme="minorHAnsi" w:cstheme="minorHAnsi"/>
                <w:bCs w:val="0"/>
                <w:sz w:val="22"/>
                <w:szCs w:val="22"/>
              </w:rPr>
              <w:tab/>
              <w:t>Preferencia Nacional</w:t>
            </w:r>
            <w:bookmarkEnd w:id="38"/>
            <w:r w:rsidR="00871311">
              <w:rPr>
                <w:rFonts w:asciiTheme="minorHAnsi" w:hAnsiTheme="minorHAnsi" w:cstheme="minorHAnsi"/>
                <w:bCs w:val="0"/>
                <w:sz w:val="22"/>
                <w:szCs w:val="22"/>
              </w:rPr>
              <w:t>.</w:t>
            </w:r>
          </w:p>
        </w:tc>
        <w:tc>
          <w:tcPr>
            <w:tcW w:w="7079" w:type="dxa"/>
          </w:tcPr>
          <w:p w14:paraId="04DE343B" w14:textId="2B631A88" w:rsidR="003F79AA" w:rsidRPr="007C0575" w:rsidRDefault="003F79AA" w:rsidP="006A6A11">
            <w:pPr>
              <w:suppressAutoHyphens/>
              <w:spacing w:before="240" w:after="120"/>
              <w:ind w:left="603" w:hanging="540"/>
              <w:jc w:val="both"/>
              <w:rPr>
                <w:rFonts w:asciiTheme="minorHAnsi" w:hAnsiTheme="minorHAnsi" w:cstheme="minorHAnsi"/>
                <w:sz w:val="22"/>
                <w:szCs w:val="22"/>
              </w:rPr>
            </w:pPr>
            <w:r w:rsidRPr="007C0575">
              <w:rPr>
                <w:rFonts w:asciiTheme="minorHAnsi" w:hAnsiTheme="minorHAnsi" w:cstheme="minorHAnsi"/>
                <w:sz w:val="22"/>
                <w:szCs w:val="22"/>
              </w:rPr>
              <w:t>31.1</w:t>
            </w:r>
            <w:r w:rsidRPr="007C0575">
              <w:rPr>
                <w:rFonts w:asciiTheme="minorHAnsi" w:hAnsiTheme="minorHAnsi" w:cstheme="minorHAnsi"/>
                <w:sz w:val="22"/>
                <w:szCs w:val="22"/>
              </w:rPr>
              <w:tab/>
              <w:t xml:space="preserve">No se aplicará un </w:t>
            </w:r>
            <w:r w:rsidR="000819C7" w:rsidRPr="007C0575">
              <w:rPr>
                <w:rFonts w:asciiTheme="minorHAnsi" w:hAnsiTheme="minorHAnsi" w:cstheme="minorHAnsi"/>
                <w:sz w:val="22"/>
                <w:szCs w:val="22"/>
              </w:rPr>
              <w:t>margen</w:t>
            </w:r>
            <w:r w:rsidRPr="007C0575">
              <w:rPr>
                <w:rFonts w:asciiTheme="minorHAnsi" w:hAnsiTheme="minorHAnsi" w:cstheme="minorHAnsi"/>
                <w:sz w:val="22"/>
                <w:szCs w:val="22"/>
              </w:rPr>
              <w:t xml:space="preserve"> de preferencia para comparar las ofertas de los contratistas nacionales con las de los contratistas extranjeros</w:t>
            </w:r>
            <w:r w:rsidR="007C2C43" w:rsidRPr="007C0575">
              <w:rPr>
                <w:rFonts w:asciiTheme="minorHAnsi" w:hAnsiTheme="minorHAnsi" w:cstheme="minorHAnsi"/>
                <w:sz w:val="22"/>
                <w:szCs w:val="22"/>
              </w:rPr>
              <w:t xml:space="preserve"> </w:t>
            </w:r>
            <w:r w:rsidRPr="007C0575">
              <w:rPr>
                <w:rFonts w:asciiTheme="minorHAnsi" w:hAnsiTheme="minorHAnsi" w:cstheme="minorHAnsi"/>
                <w:sz w:val="22"/>
                <w:szCs w:val="22"/>
              </w:rPr>
              <w:t>IAO</w:t>
            </w:r>
            <w:r w:rsidR="00E01093" w:rsidRPr="007C0575">
              <w:rPr>
                <w:rFonts w:asciiTheme="minorHAnsi" w:hAnsiTheme="minorHAnsi" w:cstheme="minorHAnsi"/>
                <w:sz w:val="22"/>
                <w:szCs w:val="22"/>
              </w:rPr>
              <w:t>.</w:t>
            </w:r>
          </w:p>
        </w:tc>
      </w:tr>
      <w:tr w:rsidR="003F79AA" w:rsidRPr="007C0575" w14:paraId="413FC518" w14:textId="77777777" w:rsidTr="006575F5">
        <w:tc>
          <w:tcPr>
            <w:tcW w:w="9356" w:type="dxa"/>
            <w:gridSpan w:val="3"/>
          </w:tcPr>
          <w:p w14:paraId="4E4B7E79" w14:textId="4E0A32E1" w:rsidR="003F79AA" w:rsidRPr="007C0575" w:rsidRDefault="003F79AA" w:rsidP="006A6A11">
            <w:pPr>
              <w:pStyle w:val="Ttulo2"/>
              <w:spacing w:after="120"/>
              <w:rPr>
                <w:rFonts w:asciiTheme="minorHAnsi" w:hAnsiTheme="minorHAnsi" w:cstheme="minorHAnsi"/>
                <w:sz w:val="22"/>
                <w:szCs w:val="22"/>
              </w:rPr>
            </w:pPr>
            <w:bookmarkStart w:id="39" w:name="_Toc115774011"/>
            <w:r w:rsidRPr="007C0575">
              <w:rPr>
                <w:rFonts w:asciiTheme="minorHAnsi" w:hAnsiTheme="minorHAnsi" w:cstheme="minorHAnsi"/>
                <w:sz w:val="22"/>
                <w:szCs w:val="22"/>
              </w:rPr>
              <w:t>F. Adjudicación del Contrato</w:t>
            </w:r>
            <w:bookmarkEnd w:id="39"/>
            <w:r w:rsidR="00871311">
              <w:rPr>
                <w:rFonts w:asciiTheme="minorHAnsi" w:hAnsiTheme="minorHAnsi" w:cstheme="minorHAnsi"/>
                <w:sz w:val="22"/>
                <w:szCs w:val="22"/>
              </w:rPr>
              <w:t>.</w:t>
            </w:r>
          </w:p>
        </w:tc>
      </w:tr>
      <w:tr w:rsidR="003F79AA" w:rsidRPr="007C0575" w14:paraId="48152D82" w14:textId="77777777" w:rsidTr="006575F5">
        <w:tc>
          <w:tcPr>
            <w:tcW w:w="2237" w:type="dxa"/>
            <w:gridSpan w:val="2"/>
          </w:tcPr>
          <w:p w14:paraId="4678FB17" w14:textId="54417561" w:rsidR="003F79AA" w:rsidRPr="007C0575" w:rsidRDefault="003F79AA" w:rsidP="006A6A11">
            <w:pPr>
              <w:pStyle w:val="Ttulo3"/>
              <w:spacing w:after="120"/>
              <w:rPr>
                <w:rFonts w:asciiTheme="minorHAnsi" w:hAnsiTheme="minorHAnsi" w:cstheme="minorHAnsi"/>
                <w:sz w:val="22"/>
                <w:szCs w:val="22"/>
              </w:rPr>
            </w:pPr>
            <w:bookmarkStart w:id="40" w:name="_Toc115774012"/>
            <w:r w:rsidRPr="007C0575">
              <w:rPr>
                <w:rFonts w:asciiTheme="minorHAnsi" w:hAnsiTheme="minorHAnsi" w:cstheme="minorHAnsi"/>
                <w:sz w:val="22"/>
                <w:szCs w:val="22"/>
              </w:rPr>
              <w:t>32.</w:t>
            </w:r>
            <w:r w:rsidRPr="007C0575">
              <w:rPr>
                <w:rFonts w:asciiTheme="minorHAnsi" w:hAnsiTheme="minorHAnsi" w:cstheme="minorHAnsi"/>
                <w:sz w:val="22"/>
                <w:szCs w:val="22"/>
              </w:rPr>
              <w:tab/>
              <w:t>Criterios de Adjudicación</w:t>
            </w:r>
            <w:bookmarkEnd w:id="40"/>
            <w:r w:rsidR="00871311">
              <w:rPr>
                <w:rFonts w:asciiTheme="minorHAnsi" w:hAnsiTheme="minorHAnsi" w:cstheme="minorHAnsi"/>
                <w:sz w:val="22"/>
                <w:szCs w:val="22"/>
              </w:rPr>
              <w:t>.</w:t>
            </w:r>
          </w:p>
        </w:tc>
        <w:tc>
          <w:tcPr>
            <w:tcW w:w="7119" w:type="dxa"/>
          </w:tcPr>
          <w:p w14:paraId="2A45853D" w14:textId="61DC7A3D"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32.1</w:t>
            </w:r>
            <w:r w:rsidRPr="007C0575">
              <w:rPr>
                <w:rFonts w:asciiTheme="minorHAnsi" w:hAnsiTheme="minorHAnsi" w:cstheme="minorHAnsi"/>
                <w:sz w:val="22"/>
                <w:szCs w:val="22"/>
              </w:rPr>
              <w:tab/>
              <w:t xml:space="preserve">De conformidad con la Cláusula 33 de las IAO, el Contratante adjudicará el contrato al Oferente cuya Oferta el Contratante haya determinado que cumple sustancialmente con los requisitos de los Documentos de Licitación y </w:t>
            </w:r>
            <w:r w:rsidR="00694B92" w:rsidRPr="007C0575">
              <w:rPr>
                <w:rFonts w:asciiTheme="minorHAnsi" w:hAnsiTheme="minorHAnsi" w:cstheme="minorHAnsi"/>
                <w:sz w:val="22"/>
                <w:szCs w:val="22"/>
              </w:rPr>
              <w:t>que representa</w:t>
            </w:r>
            <w:r w:rsidRPr="007C0575">
              <w:rPr>
                <w:rFonts w:asciiTheme="minorHAnsi" w:hAnsiTheme="minorHAnsi" w:cstheme="minorHAnsi"/>
                <w:sz w:val="22"/>
                <w:szCs w:val="22"/>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7C0575" w14:paraId="3F0FBC1D" w14:textId="77777777" w:rsidTr="006575F5">
        <w:tc>
          <w:tcPr>
            <w:tcW w:w="2237" w:type="dxa"/>
            <w:gridSpan w:val="2"/>
          </w:tcPr>
          <w:p w14:paraId="6F7F9E7A" w14:textId="0CD0AF22" w:rsidR="003F79AA" w:rsidRPr="007C0575" w:rsidRDefault="003F79AA" w:rsidP="006A6A11">
            <w:pPr>
              <w:pStyle w:val="Ttulo3"/>
              <w:spacing w:after="120"/>
              <w:rPr>
                <w:rFonts w:asciiTheme="minorHAnsi" w:hAnsiTheme="minorHAnsi" w:cstheme="minorHAnsi"/>
                <w:sz w:val="22"/>
                <w:szCs w:val="22"/>
              </w:rPr>
            </w:pPr>
            <w:bookmarkStart w:id="41" w:name="_Toc115774013"/>
            <w:r w:rsidRPr="007C0575">
              <w:rPr>
                <w:rFonts w:asciiTheme="minorHAnsi" w:hAnsiTheme="minorHAnsi" w:cstheme="minorHAnsi"/>
                <w:sz w:val="22"/>
                <w:szCs w:val="22"/>
              </w:rPr>
              <w:t>33.</w:t>
            </w:r>
            <w:r w:rsidRPr="007C0575">
              <w:rPr>
                <w:rFonts w:asciiTheme="minorHAnsi" w:hAnsiTheme="minorHAnsi" w:cstheme="minorHAnsi"/>
                <w:sz w:val="22"/>
                <w:szCs w:val="22"/>
              </w:rPr>
              <w:tab/>
              <w:t>Derecho del Contratante a aceptar cualquier Oferta o a rechazar cualquier o todas las Ofertas</w:t>
            </w:r>
            <w:bookmarkEnd w:id="41"/>
            <w:r w:rsidR="00871311">
              <w:rPr>
                <w:rFonts w:asciiTheme="minorHAnsi" w:hAnsiTheme="minorHAnsi" w:cstheme="minorHAnsi"/>
                <w:sz w:val="22"/>
                <w:szCs w:val="22"/>
              </w:rPr>
              <w:t>.</w:t>
            </w:r>
          </w:p>
        </w:tc>
        <w:tc>
          <w:tcPr>
            <w:tcW w:w="7119" w:type="dxa"/>
          </w:tcPr>
          <w:p w14:paraId="0DEFAEC0" w14:textId="624A5A90"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33.1</w:t>
            </w:r>
            <w:r w:rsidRPr="007C0575">
              <w:rPr>
                <w:rFonts w:asciiTheme="minorHAnsi" w:hAnsiTheme="minorHAnsi" w:cstheme="minorHAnsi"/>
                <w:sz w:val="22"/>
                <w:szCs w:val="22"/>
              </w:rPr>
              <w:tab/>
              <w:t xml:space="preserve">No obstante lo dispuesto en la cláusula 32, el Contratante se reserva el derecho a aceptar o rechazar cualquier Oferta, y a cancelar el proceso </w:t>
            </w:r>
            <w:r w:rsidR="00694B92" w:rsidRPr="007C0575">
              <w:rPr>
                <w:rFonts w:asciiTheme="minorHAnsi" w:hAnsiTheme="minorHAnsi" w:cstheme="minorHAnsi"/>
                <w:sz w:val="22"/>
                <w:szCs w:val="22"/>
              </w:rPr>
              <w:t>de licitación</w:t>
            </w:r>
            <w:r w:rsidRPr="007C0575">
              <w:rPr>
                <w:rFonts w:asciiTheme="minorHAnsi" w:hAnsiTheme="minorHAnsi" w:cstheme="minorHAnsi"/>
                <w:sz w:val="22"/>
                <w:szCs w:val="22"/>
              </w:rPr>
              <w:t xml:space="preserve"> y rechazar todas las Ofertas, en cualquier momento antes de la adjudicación del contrato, sin que por ello incurra en ninguna responsabilidad con el (los) Oferente(s) afectado(s), o esté obligado a informar al (los) Oferente(s) afectado(s) los motivos de la decisión del Contratante. </w:t>
            </w:r>
          </w:p>
        </w:tc>
      </w:tr>
      <w:tr w:rsidR="003F79AA" w:rsidRPr="007C0575" w14:paraId="05CD5F7B" w14:textId="77777777" w:rsidTr="006575F5">
        <w:tc>
          <w:tcPr>
            <w:tcW w:w="2237" w:type="dxa"/>
            <w:gridSpan w:val="2"/>
          </w:tcPr>
          <w:p w14:paraId="59B07F7F" w14:textId="1DD30ED2" w:rsidR="003F79AA" w:rsidRPr="007C0575" w:rsidRDefault="003F79AA" w:rsidP="006A6A11">
            <w:pPr>
              <w:pStyle w:val="Ttulo3"/>
              <w:spacing w:after="120"/>
              <w:rPr>
                <w:rFonts w:asciiTheme="minorHAnsi" w:hAnsiTheme="minorHAnsi" w:cstheme="minorHAnsi"/>
                <w:sz w:val="22"/>
                <w:szCs w:val="22"/>
              </w:rPr>
            </w:pPr>
            <w:bookmarkStart w:id="42" w:name="_Toc115774014"/>
            <w:r w:rsidRPr="007C0575">
              <w:rPr>
                <w:rFonts w:asciiTheme="minorHAnsi" w:hAnsiTheme="minorHAnsi" w:cstheme="minorHAnsi"/>
                <w:sz w:val="22"/>
                <w:szCs w:val="22"/>
              </w:rPr>
              <w:t>34.</w:t>
            </w:r>
            <w:r w:rsidRPr="007C0575">
              <w:rPr>
                <w:rFonts w:asciiTheme="minorHAnsi" w:hAnsiTheme="minorHAnsi" w:cstheme="minorHAnsi"/>
                <w:sz w:val="22"/>
                <w:szCs w:val="22"/>
              </w:rPr>
              <w:tab/>
              <w:t>Notificación de Adjudicación y firma del Convenio</w:t>
            </w:r>
            <w:bookmarkEnd w:id="42"/>
            <w:r w:rsidR="00871311">
              <w:rPr>
                <w:rFonts w:asciiTheme="minorHAnsi" w:hAnsiTheme="minorHAnsi" w:cstheme="minorHAnsi"/>
                <w:sz w:val="22"/>
                <w:szCs w:val="22"/>
              </w:rPr>
              <w:t>.</w:t>
            </w:r>
          </w:p>
        </w:tc>
        <w:tc>
          <w:tcPr>
            <w:tcW w:w="7119" w:type="dxa"/>
          </w:tcPr>
          <w:p w14:paraId="6318189B" w14:textId="37B7E35D" w:rsidR="003F79AA" w:rsidRPr="007C0575" w:rsidRDefault="003F79AA" w:rsidP="006A6A11">
            <w:pPr>
              <w:tabs>
                <w:tab w:val="left" w:pos="73"/>
              </w:tab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34.1</w:t>
            </w:r>
            <w:r w:rsidRPr="007C0575">
              <w:rPr>
                <w:rFonts w:asciiTheme="minorHAnsi" w:hAnsiTheme="minorHAnsi" w:cstheme="minorHAnsi"/>
                <w:sz w:val="22"/>
                <w:szCs w:val="22"/>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7C0575" w:rsidRDefault="003F79AA" w:rsidP="006A6A11">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34.2</w:t>
            </w:r>
            <w:r w:rsidRPr="007C0575">
              <w:rPr>
                <w:rFonts w:asciiTheme="minorHAnsi" w:hAnsiTheme="minorHAnsi" w:cstheme="minorHAnsi"/>
                <w:sz w:val="22"/>
                <w:szCs w:val="22"/>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34.3 de las IAO.</w:t>
            </w:r>
          </w:p>
          <w:p w14:paraId="53F36684" w14:textId="77777777"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34.3</w:t>
            </w:r>
            <w:r w:rsidRPr="007C0575">
              <w:rPr>
                <w:rFonts w:asciiTheme="minorHAnsi" w:hAnsiTheme="minorHAnsi" w:cstheme="minorHAnsi"/>
                <w:sz w:val="22"/>
                <w:szCs w:val="22"/>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7C0575" w:rsidRDefault="003F79AA" w:rsidP="006A6A11">
            <w:pPr>
              <w:pStyle w:val="Textodebloque"/>
              <w:tabs>
                <w:tab w:val="clear" w:pos="612"/>
                <w:tab w:val="left" w:pos="4664"/>
              </w:tabs>
              <w:spacing w:after="120"/>
              <w:ind w:left="612" w:right="0" w:hanging="612"/>
              <w:rPr>
                <w:rFonts w:asciiTheme="minorHAnsi" w:hAnsiTheme="minorHAnsi" w:cstheme="minorHAnsi"/>
                <w:sz w:val="22"/>
                <w:szCs w:val="22"/>
                <w:lang w:val="es-ES_tradnl"/>
              </w:rPr>
            </w:pPr>
            <w:r w:rsidRPr="007C0575">
              <w:rPr>
                <w:rFonts w:asciiTheme="minorHAnsi" w:hAnsiTheme="minorHAnsi" w:cstheme="minorHAnsi"/>
                <w:sz w:val="22"/>
                <w:szCs w:val="22"/>
                <w:lang w:val="es-ES_tradnl"/>
              </w:rPr>
              <w:t xml:space="preserve">34.4 </w:t>
            </w:r>
            <w:r w:rsidRPr="007C0575">
              <w:rPr>
                <w:rFonts w:asciiTheme="minorHAnsi" w:hAnsiTheme="minorHAnsi" w:cstheme="minorHAnsi"/>
                <w:sz w:val="22"/>
                <w:szCs w:val="22"/>
                <w:lang w:val="es-ES_tradnl"/>
              </w:rPr>
              <w:tab/>
              <w:t xml:space="preserve">El Contratante publicará en el portal en línea </w:t>
            </w:r>
            <w:r w:rsidR="00CB489B" w:rsidRPr="007C0575">
              <w:rPr>
                <w:rFonts w:asciiTheme="minorHAnsi" w:hAnsiTheme="minorHAnsi" w:cstheme="minorHAnsi"/>
                <w:sz w:val="22"/>
                <w:szCs w:val="22"/>
                <w:lang w:val="es-ES_tradnl"/>
              </w:rPr>
              <w:t xml:space="preserve">donde publicó el Llamado a Licitación </w:t>
            </w:r>
            <w:r w:rsidRPr="007C0575">
              <w:rPr>
                <w:rFonts w:asciiTheme="minorHAnsi" w:hAnsiTheme="minorHAnsi" w:cstheme="minorHAnsi"/>
                <w:sz w:val="22"/>
                <w:szCs w:val="22"/>
                <w:lang w:val="es-ES_tradnl"/>
              </w:rPr>
              <w:t>los resultados de la licitación, identificando la Oferta y los números de los lotes y la siguiente información: (i) el nombre de cada  Oferente que presentó una Oferta; (</w:t>
            </w:r>
            <w:proofErr w:type="spellStart"/>
            <w:r w:rsidRPr="007C0575">
              <w:rPr>
                <w:rFonts w:asciiTheme="minorHAnsi" w:hAnsiTheme="minorHAnsi" w:cstheme="minorHAnsi"/>
                <w:sz w:val="22"/>
                <w:szCs w:val="22"/>
                <w:lang w:val="es-ES_tradnl"/>
              </w:rPr>
              <w:t>ii</w:t>
            </w:r>
            <w:proofErr w:type="spellEnd"/>
            <w:r w:rsidRPr="007C0575">
              <w:rPr>
                <w:rFonts w:asciiTheme="minorHAnsi" w:hAnsiTheme="minorHAnsi" w:cstheme="minorHAnsi"/>
                <w:sz w:val="22"/>
                <w:szCs w:val="22"/>
                <w:lang w:val="es-ES_tradnl"/>
              </w:rPr>
              <w:t>) los precios que se leyeron en voz alta en el acto de apertura de las Ofertas; (</w:t>
            </w:r>
            <w:proofErr w:type="spellStart"/>
            <w:r w:rsidRPr="007C0575">
              <w:rPr>
                <w:rFonts w:asciiTheme="minorHAnsi" w:hAnsiTheme="minorHAnsi" w:cstheme="minorHAnsi"/>
                <w:sz w:val="22"/>
                <w:szCs w:val="22"/>
                <w:lang w:val="es-ES_tradnl"/>
              </w:rPr>
              <w:t>iii</w:t>
            </w:r>
            <w:proofErr w:type="spellEnd"/>
            <w:r w:rsidRPr="007C0575">
              <w:rPr>
                <w:rFonts w:asciiTheme="minorHAnsi" w:hAnsiTheme="minorHAnsi" w:cstheme="minorHAnsi"/>
                <w:sz w:val="22"/>
                <w:szCs w:val="22"/>
                <w:lang w:val="es-ES_tradnl"/>
              </w:rPr>
              <w:t>) el nombre y los precios evaluados de cada Oferta; (</w:t>
            </w:r>
            <w:proofErr w:type="spellStart"/>
            <w:r w:rsidRPr="007C0575">
              <w:rPr>
                <w:rFonts w:asciiTheme="minorHAnsi" w:hAnsiTheme="minorHAnsi" w:cstheme="minorHAnsi"/>
                <w:sz w:val="22"/>
                <w:szCs w:val="22"/>
                <w:lang w:val="es-ES_tradnl"/>
              </w:rPr>
              <w:t>iv</w:t>
            </w:r>
            <w:proofErr w:type="spellEnd"/>
            <w:r w:rsidRPr="007C0575">
              <w:rPr>
                <w:rFonts w:asciiTheme="minorHAnsi" w:hAnsiTheme="minorHAnsi" w:cstheme="minorHAnsi"/>
                <w:sz w:val="22"/>
                <w:szCs w:val="22"/>
                <w:lang w:val="es-ES_tradnl"/>
              </w:rPr>
              <w:t xml:space="preserve">) los nombres de los Oferentes cuyas Ofertas fueron rechazadas y las razones de su rechazo; y (v) el </w:t>
            </w:r>
            <w:r w:rsidRPr="007C0575">
              <w:rPr>
                <w:rFonts w:asciiTheme="minorHAnsi" w:hAnsiTheme="minorHAnsi" w:cstheme="minorHAnsi"/>
                <w:sz w:val="22"/>
                <w:szCs w:val="22"/>
                <w:lang w:val="es-ES_tradnl"/>
              </w:rPr>
              <w:lastRenderedPageBreak/>
              <w:t>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sidRPr="007C0575">
              <w:rPr>
                <w:rFonts w:asciiTheme="minorHAnsi" w:hAnsiTheme="minorHAnsi" w:cstheme="minorHAnsi"/>
                <w:sz w:val="22"/>
                <w:szCs w:val="22"/>
                <w:lang w:val="es-ES_tradnl"/>
              </w:rPr>
              <w:t>,</w:t>
            </w:r>
            <w:r w:rsidRPr="007C0575">
              <w:rPr>
                <w:rFonts w:asciiTheme="minorHAnsi" w:hAnsiTheme="minorHAnsi" w:cstheme="minorHAnsi"/>
                <w:sz w:val="22"/>
                <w:szCs w:val="22"/>
                <w:lang w:val="es-ES_tradnl"/>
              </w:rPr>
              <w:t xml:space="preserve"> </w:t>
            </w:r>
            <w:proofErr w:type="gramStart"/>
            <w:r w:rsidRPr="007C0575">
              <w:rPr>
                <w:rFonts w:asciiTheme="minorHAnsi" w:hAnsiTheme="minorHAnsi" w:cstheme="minorHAnsi"/>
                <w:sz w:val="22"/>
                <w:szCs w:val="22"/>
                <w:lang w:val="es-ES_tradnl"/>
              </w:rPr>
              <w:t>que</w:t>
            </w:r>
            <w:proofErr w:type="gramEnd"/>
            <w:r w:rsidRPr="007C0575">
              <w:rPr>
                <w:rFonts w:asciiTheme="minorHAnsi" w:hAnsiTheme="minorHAnsi" w:cstheme="minorHAnsi"/>
                <w:sz w:val="22"/>
                <w:szCs w:val="22"/>
                <w:lang w:val="es-ES_tradnl"/>
              </w:rPr>
              <w:t xml:space="preserve"> tras la publicación de los detalles de la adjudicación del contrato, solicite por escrito explicaciones de las razones por las cuales su Oferta no fue seleccionada.</w:t>
            </w:r>
          </w:p>
        </w:tc>
      </w:tr>
      <w:tr w:rsidR="003F79AA" w:rsidRPr="007C0575" w14:paraId="1733BAFD" w14:textId="77777777" w:rsidTr="006575F5">
        <w:tc>
          <w:tcPr>
            <w:tcW w:w="2237" w:type="dxa"/>
            <w:gridSpan w:val="2"/>
          </w:tcPr>
          <w:p w14:paraId="32D4A1F0" w14:textId="188EA227" w:rsidR="003F79AA" w:rsidRPr="007C0575" w:rsidRDefault="003F79AA" w:rsidP="006A6A11">
            <w:pPr>
              <w:pStyle w:val="Ttulo3"/>
              <w:spacing w:after="120"/>
              <w:rPr>
                <w:rFonts w:asciiTheme="minorHAnsi" w:hAnsiTheme="minorHAnsi" w:cstheme="minorHAnsi"/>
                <w:sz w:val="22"/>
                <w:szCs w:val="22"/>
              </w:rPr>
            </w:pPr>
            <w:bookmarkStart w:id="43" w:name="_Toc115774015"/>
            <w:r w:rsidRPr="007C0575">
              <w:rPr>
                <w:rFonts w:asciiTheme="minorHAnsi" w:hAnsiTheme="minorHAnsi" w:cstheme="minorHAnsi"/>
                <w:sz w:val="22"/>
                <w:szCs w:val="22"/>
              </w:rPr>
              <w:lastRenderedPageBreak/>
              <w:t>35.</w:t>
            </w:r>
            <w:r w:rsidRPr="007C0575">
              <w:rPr>
                <w:rFonts w:asciiTheme="minorHAnsi" w:hAnsiTheme="minorHAnsi" w:cstheme="minorHAnsi"/>
                <w:sz w:val="22"/>
                <w:szCs w:val="22"/>
              </w:rPr>
              <w:tab/>
              <w:t>Garantía de Cumplimiento</w:t>
            </w:r>
            <w:bookmarkEnd w:id="43"/>
            <w:r w:rsidR="00871311">
              <w:rPr>
                <w:rFonts w:asciiTheme="minorHAnsi" w:hAnsiTheme="minorHAnsi" w:cstheme="minorHAnsi"/>
                <w:sz w:val="22"/>
                <w:szCs w:val="22"/>
              </w:rPr>
              <w:t>.</w:t>
            </w:r>
            <w:r w:rsidRPr="007C0575">
              <w:rPr>
                <w:rFonts w:asciiTheme="minorHAnsi" w:hAnsiTheme="minorHAnsi" w:cstheme="minorHAnsi"/>
                <w:sz w:val="22"/>
                <w:szCs w:val="22"/>
              </w:rPr>
              <w:t xml:space="preserve"> </w:t>
            </w:r>
          </w:p>
        </w:tc>
        <w:tc>
          <w:tcPr>
            <w:tcW w:w="7119" w:type="dxa"/>
          </w:tcPr>
          <w:p w14:paraId="22554D21" w14:textId="77777777"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35.1</w:t>
            </w:r>
            <w:r w:rsidRPr="007C0575">
              <w:rPr>
                <w:rFonts w:asciiTheme="minorHAnsi" w:hAnsiTheme="minorHAnsi" w:cstheme="minorHAnsi"/>
                <w:sz w:val="22"/>
                <w:szCs w:val="22"/>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7C0575">
              <w:rPr>
                <w:rFonts w:asciiTheme="minorHAnsi" w:hAnsiTheme="minorHAnsi" w:cstheme="minorHAnsi"/>
                <w:b/>
                <w:bCs/>
                <w:sz w:val="22"/>
                <w:szCs w:val="22"/>
              </w:rPr>
              <w:t>estipulada en los DDL</w:t>
            </w:r>
            <w:r w:rsidRPr="007C0575">
              <w:rPr>
                <w:rFonts w:asciiTheme="minorHAnsi" w:hAnsiTheme="minorHAnsi" w:cstheme="minorHAnsi"/>
                <w:sz w:val="22"/>
                <w:szCs w:val="22"/>
              </w:rPr>
              <w:t>, denominada en los tipos y proporciones de monedas indicados en la Carta de Aceptación y de conformidad con las CGC.</w:t>
            </w:r>
          </w:p>
          <w:p w14:paraId="3D7CB5C4" w14:textId="77777777"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35.2</w:t>
            </w:r>
            <w:r w:rsidRPr="007C0575">
              <w:rPr>
                <w:rFonts w:asciiTheme="minorHAnsi" w:hAnsiTheme="minorHAnsi" w:cstheme="minorHAnsi"/>
                <w:sz w:val="22"/>
                <w:szCs w:val="22"/>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35.3</w:t>
            </w:r>
            <w:r w:rsidRPr="007C0575">
              <w:rPr>
                <w:rFonts w:asciiTheme="minorHAnsi" w:hAnsiTheme="minorHAnsi" w:cstheme="minorHAnsi"/>
                <w:sz w:val="22"/>
                <w:szCs w:val="22"/>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7C0575" w:rsidRDefault="003F79AA" w:rsidP="006575F5">
            <w:pPr>
              <w:spacing w:after="120"/>
              <w:ind w:left="612" w:right="41" w:hanging="540"/>
              <w:jc w:val="both"/>
              <w:rPr>
                <w:rFonts w:asciiTheme="minorHAnsi" w:hAnsiTheme="minorHAnsi" w:cstheme="minorHAnsi"/>
                <w:sz w:val="22"/>
                <w:szCs w:val="22"/>
              </w:rPr>
            </w:pPr>
            <w:r w:rsidRPr="007C0575">
              <w:rPr>
                <w:rFonts w:asciiTheme="minorHAnsi" w:hAnsiTheme="minorHAnsi" w:cstheme="minorHAnsi"/>
                <w:sz w:val="22"/>
                <w:szCs w:val="22"/>
              </w:rPr>
              <w:t>35.4</w:t>
            </w:r>
            <w:r w:rsidRPr="007C0575">
              <w:rPr>
                <w:rFonts w:asciiTheme="minorHAnsi" w:hAnsiTheme="minorHAnsi" w:cstheme="minorHAnsi"/>
                <w:sz w:val="22"/>
                <w:szCs w:val="22"/>
              </w:rPr>
              <w:tab/>
              <w:t xml:space="preserve">El incumplimiento del Oferente seleccionado con las disposiciones de las </w:t>
            </w:r>
            <w:proofErr w:type="spellStart"/>
            <w:r w:rsidRPr="007C0575">
              <w:rPr>
                <w:rFonts w:asciiTheme="minorHAnsi" w:hAnsiTheme="minorHAnsi" w:cstheme="minorHAnsi"/>
                <w:sz w:val="22"/>
                <w:szCs w:val="22"/>
              </w:rPr>
              <w:t>Subcláusulas</w:t>
            </w:r>
            <w:proofErr w:type="spellEnd"/>
            <w:r w:rsidRPr="007C0575">
              <w:rPr>
                <w:rFonts w:asciiTheme="minorHAnsi" w:hAnsiTheme="minorHAnsi" w:cstheme="minorHAnsi"/>
                <w:sz w:val="22"/>
                <w:szCs w:val="22"/>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7C0575" w14:paraId="1BC7A1E8" w14:textId="77777777" w:rsidTr="006575F5">
        <w:tc>
          <w:tcPr>
            <w:tcW w:w="2237" w:type="dxa"/>
            <w:gridSpan w:val="2"/>
          </w:tcPr>
          <w:p w14:paraId="3699329C" w14:textId="3E9C1EA0" w:rsidR="003F79AA" w:rsidRPr="007C0575" w:rsidRDefault="003F79AA" w:rsidP="006A6A11">
            <w:pPr>
              <w:pStyle w:val="Ttulo3"/>
              <w:spacing w:after="120"/>
              <w:rPr>
                <w:rFonts w:asciiTheme="minorHAnsi" w:hAnsiTheme="minorHAnsi" w:cstheme="minorHAnsi"/>
                <w:sz w:val="22"/>
                <w:szCs w:val="22"/>
              </w:rPr>
            </w:pPr>
            <w:bookmarkStart w:id="44" w:name="_Toc115774016"/>
            <w:r w:rsidRPr="007C0575">
              <w:rPr>
                <w:rFonts w:asciiTheme="minorHAnsi" w:hAnsiTheme="minorHAnsi" w:cstheme="minorHAnsi"/>
                <w:sz w:val="22"/>
                <w:szCs w:val="22"/>
              </w:rPr>
              <w:t>36.</w:t>
            </w:r>
            <w:r w:rsidRPr="007C0575">
              <w:rPr>
                <w:rFonts w:asciiTheme="minorHAnsi" w:hAnsiTheme="minorHAnsi" w:cstheme="minorHAnsi"/>
                <w:sz w:val="22"/>
                <w:szCs w:val="22"/>
              </w:rPr>
              <w:tab/>
              <w:t>Pago de anticipo y Garantía</w:t>
            </w:r>
            <w:bookmarkEnd w:id="44"/>
            <w:r w:rsidR="00871311">
              <w:rPr>
                <w:rFonts w:asciiTheme="minorHAnsi" w:hAnsiTheme="minorHAnsi" w:cstheme="minorHAnsi"/>
                <w:sz w:val="22"/>
                <w:szCs w:val="22"/>
              </w:rPr>
              <w:t>.</w:t>
            </w:r>
          </w:p>
        </w:tc>
        <w:tc>
          <w:tcPr>
            <w:tcW w:w="7119" w:type="dxa"/>
          </w:tcPr>
          <w:p w14:paraId="2E375514" w14:textId="4099D9E4" w:rsidR="003F79AA" w:rsidRPr="007C0575" w:rsidRDefault="003F79AA" w:rsidP="006A6A11">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36.1</w:t>
            </w:r>
            <w:r w:rsidRPr="007C0575">
              <w:rPr>
                <w:rFonts w:asciiTheme="minorHAnsi" w:hAnsiTheme="minorHAnsi" w:cstheme="minorHAnsi"/>
                <w:sz w:val="22"/>
                <w:szCs w:val="22"/>
              </w:rPr>
              <w:tab/>
              <w:t xml:space="preserve">El Contratante proveerá un anticipo sobre el Precio del Contrato, </w:t>
            </w:r>
            <w:proofErr w:type="gramStart"/>
            <w:r w:rsidRPr="007C0575">
              <w:rPr>
                <w:rFonts w:asciiTheme="minorHAnsi" w:hAnsiTheme="minorHAnsi" w:cstheme="minorHAnsi"/>
                <w:sz w:val="22"/>
                <w:szCs w:val="22"/>
              </w:rPr>
              <w:t>de acuerdo a</w:t>
            </w:r>
            <w:proofErr w:type="gramEnd"/>
            <w:r w:rsidRPr="007C0575">
              <w:rPr>
                <w:rFonts w:asciiTheme="minorHAnsi" w:hAnsiTheme="minorHAnsi" w:cstheme="minorHAnsi"/>
                <w:sz w:val="22"/>
                <w:szCs w:val="22"/>
              </w:rPr>
              <w:t xml:space="preserve"> lo estipulado en las CGC y supeditado al monto máximo </w:t>
            </w:r>
            <w:r w:rsidRPr="007C0575">
              <w:rPr>
                <w:rFonts w:asciiTheme="minorHAnsi" w:hAnsiTheme="minorHAnsi" w:cstheme="minorHAnsi"/>
                <w:b/>
                <w:sz w:val="22"/>
                <w:szCs w:val="22"/>
              </w:rPr>
              <w:t>establecido en los DDL</w:t>
            </w:r>
            <w:r w:rsidRPr="007C0575">
              <w:rPr>
                <w:rFonts w:asciiTheme="minorHAnsi" w:hAnsiTheme="minorHAnsi" w:cstheme="minorHAnsi"/>
                <w:sz w:val="22"/>
                <w:szCs w:val="22"/>
              </w:rPr>
              <w:t xml:space="preserve">. El pago del anticipo deberá ejecutarse contra la recepción de una garantía. En la Sección X “Formularios de Garantía” se proporciona un formulario de Garantía Bancaria para Pago de Anticipo. </w:t>
            </w:r>
          </w:p>
        </w:tc>
      </w:tr>
      <w:tr w:rsidR="003F79AA" w:rsidRPr="007C0575" w14:paraId="6970C4A2" w14:textId="77777777" w:rsidTr="006575F5">
        <w:tc>
          <w:tcPr>
            <w:tcW w:w="2237" w:type="dxa"/>
            <w:gridSpan w:val="2"/>
          </w:tcPr>
          <w:p w14:paraId="549AF940" w14:textId="3306B484" w:rsidR="003F79AA" w:rsidRPr="007C0575" w:rsidRDefault="003F79AA" w:rsidP="006A6A11">
            <w:pPr>
              <w:pStyle w:val="Ttulo3"/>
              <w:spacing w:after="120"/>
              <w:rPr>
                <w:rFonts w:asciiTheme="minorHAnsi" w:hAnsiTheme="minorHAnsi" w:cstheme="minorHAnsi"/>
                <w:sz w:val="22"/>
                <w:szCs w:val="22"/>
              </w:rPr>
            </w:pPr>
            <w:bookmarkStart w:id="45" w:name="_Toc115774017"/>
            <w:r w:rsidRPr="007C0575">
              <w:rPr>
                <w:rFonts w:asciiTheme="minorHAnsi" w:hAnsiTheme="minorHAnsi" w:cstheme="minorHAnsi"/>
                <w:sz w:val="22"/>
                <w:szCs w:val="22"/>
              </w:rPr>
              <w:t>37.  Conciliador</w:t>
            </w:r>
            <w:bookmarkEnd w:id="45"/>
            <w:r w:rsidR="00871311">
              <w:rPr>
                <w:rFonts w:asciiTheme="minorHAnsi" w:hAnsiTheme="minorHAnsi" w:cstheme="minorHAnsi"/>
                <w:sz w:val="22"/>
                <w:szCs w:val="22"/>
              </w:rPr>
              <w:t>.</w:t>
            </w:r>
          </w:p>
        </w:tc>
        <w:tc>
          <w:tcPr>
            <w:tcW w:w="7119" w:type="dxa"/>
          </w:tcPr>
          <w:p w14:paraId="135D7BFE" w14:textId="77777777" w:rsidR="003F79AA" w:rsidRDefault="003F79AA" w:rsidP="006A6A11">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37.1</w:t>
            </w:r>
            <w:r w:rsidRPr="007C0575">
              <w:rPr>
                <w:rFonts w:asciiTheme="minorHAnsi" w:hAnsiTheme="minorHAnsi" w:cstheme="minorHAnsi"/>
                <w:sz w:val="22"/>
                <w:szCs w:val="22"/>
              </w:rPr>
              <w:tab/>
              <w:t xml:space="preserve">El Contratante propone que se designe como Conciliador bajo el Contrato a la persona </w:t>
            </w:r>
            <w:r w:rsidRPr="007C0575">
              <w:rPr>
                <w:rFonts w:asciiTheme="minorHAnsi" w:hAnsiTheme="minorHAnsi" w:cstheme="minorHAnsi"/>
                <w:b/>
                <w:bCs/>
                <w:sz w:val="22"/>
                <w:szCs w:val="22"/>
              </w:rPr>
              <w:t>nombrada en los DDL</w:t>
            </w:r>
            <w:r w:rsidRPr="007C0575">
              <w:rPr>
                <w:rFonts w:asciiTheme="minorHAnsi" w:hAnsiTheme="minorHAnsi" w:cstheme="minorHAnsi"/>
                <w:sz w:val="22"/>
                <w:szCs w:val="22"/>
              </w:rPr>
              <w:t xml:space="preserve">, a quien se le pagarán los </w:t>
            </w:r>
            <w:r w:rsidRPr="007C0575">
              <w:rPr>
                <w:rFonts w:asciiTheme="minorHAnsi" w:hAnsiTheme="minorHAnsi" w:cstheme="minorHAnsi"/>
                <w:sz w:val="22"/>
                <w:szCs w:val="22"/>
              </w:rPr>
              <w:lastRenderedPageBreak/>
              <w:t xml:space="preserve">honorarios por hora </w:t>
            </w:r>
            <w:r w:rsidRPr="007C0575">
              <w:rPr>
                <w:rFonts w:asciiTheme="minorHAnsi" w:hAnsiTheme="minorHAnsi" w:cstheme="minorHAnsi"/>
                <w:b/>
                <w:bCs/>
                <w:sz w:val="22"/>
                <w:szCs w:val="22"/>
              </w:rPr>
              <w:t>estipulados en los DDL</w:t>
            </w:r>
            <w:r w:rsidRPr="007C0575">
              <w:rPr>
                <w:rFonts w:asciiTheme="minorHAnsi" w:hAnsiTheme="minorHAnsi" w:cstheme="minorHAnsi"/>
                <w:sz w:val="22"/>
                <w:szCs w:val="22"/>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7C0575">
              <w:rPr>
                <w:rFonts w:asciiTheme="minorHAnsi" w:hAnsiTheme="minorHAnsi" w:cstheme="minorHAnsi"/>
                <w:b/>
                <w:bCs/>
                <w:sz w:val="22"/>
                <w:szCs w:val="22"/>
              </w:rPr>
              <w:t>designada en los DDL y las CEC</w:t>
            </w:r>
            <w:r w:rsidRPr="007C0575">
              <w:rPr>
                <w:rFonts w:asciiTheme="minorHAnsi" w:hAnsiTheme="minorHAnsi" w:cstheme="minorHAnsi"/>
                <w:sz w:val="22"/>
                <w:szCs w:val="22"/>
              </w:rPr>
              <w:t>, a solicitud de cualquiera de las partes.</w:t>
            </w:r>
          </w:p>
          <w:p w14:paraId="0C78A788" w14:textId="77777777" w:rsidR="00047EC6" w:rsidRDefault="00047EC6" w:rsidP="006A6A11">
            <w:pPr>
              <w:suppressAutoHyphens/>
              <w:spacing w:after="120"/>
              <w:ind w:left="612" w:hanging="612"/>
              <w:jc w:val="both"/>
              <w:rPr>
                <w:rFonts w:asciiTheme="minorHAnsi" w:hAnsiTheme="minorHAnsi" w:cstheme="minorHAnsi"/>
                <w:sz w:val="22"/>
                <w:szCs w:val="22"/>
              </w:rPr>
            </w:pPr>
          </w:p>
          <w:p w14:paraId="58590063" w14:textId="7751C32B" w:rsidR="00047EC6" w:rsidRPr="007C0575" w:rsidRDefault="00047EC6" w:rsidP="006A6A11">
            <w:pPr>
              <w:suppressAutoHyphens/>
              <w:spacing w:after="120"/>
              <w:ind w:left="612" w:hanging="612"/>
              <w:jc w:val="both"/>
              <w:rPr>
                <w:rFonts w:asciiTheme="minorHAnsi" w:hAnsiTheme="minorHAnsi" w:cstheme="minorHAnsi"/>
                <w:sz w:val="22"/>
                <w:szCs w:val="22"/>
              </w:rPr>
            </w:pPr>
          </w:p>
        </w:tc>
      </w:tr>
    </w:tbl>
    <w:p w14:paraId="1262B2FF" w14:textId="015DD26D" w:rsidR="003F79AA" w:rsidRPr="007C0575" w:rsidRDefault="003F79AA" w:rsidP="00A1003A">
      <w:pPr>
        <w:pStyle w:val="Ttulo1"/>
        <w:spacing w:before="0" w:after="120"/>
        <w:rPr>
          <w:rFonts w:asciiTheme="minorHAnsi" w:hAnsiTheme="minorHAnsi" w:cstheme="minorHAnsi"/>
          <w:sz w:val="22"/>
          <w:szCs w:val="22"/>
        </w:rPr>
      </w:pPr>
      <w:bookmarkStart w:id="46" w:name="_Toc112839684"/>
      <w:r w:rsidRPr="007C0575">
        <w:rPr>
          <w:rFonts w:asciiTheme="minorHAnsi" w:hAnsiTheme="minorHAnsi" w:cstheme="minorHAnsi"/>
          <w:sz w:val="22"/>
          <w:szCs w:val="22"/>
        </w:rPr>
        <w:lastRenderedPageBreak/>
        <w:t>Sección II. Datos de la Licitación</w:t>
      </w:r>
      <w:bookmarkEnd w:id="46"/>
      <w:r w:rsidR="00871311">
        <w:rPr>
          <w:rFonts w:asciiTheme="minorHAnsi" w:hAnsiTheme="minorHAnsi" w:cstheme="minorHAnsi"/>
          <w:sz w:val="22"/>
          <w:szCs w:val="22"/>
        </w:rPr>
        <w:t>.</w:t>
      </w:r>
      <w:r w:rsidRPr="007C0575">
        <w:rPr>
          <w:rFonts w:asciiTheme="minorHAnsi" w:hAnsiTheme="minorHAnsi" w:cstheme="minorHAnsi"/>
          <w:sz w:val="22"/>
          <w:szCs w:val="22"/>
        </w:rPr>
        <w:t xml:space="preserve"> </w:t>
      </w:r>
    </w:p>
    <w:p w14:paraId="6F799875" w14:textId="77777777" w:rsidR="003F79AA" w:rsidRPr="007C0575" w:rsidRDefault="003F79AA" w:rsidP="00A1003A">
      <w:pPr>
        <w:keepNext/>
        <w:spacing w:after="120"/>
        <w:jc w:val="center"/>
        <w:rPr>
          <w:rFonts w:asciiTheme="minorHAnsi" w:hAnsiTheme="minorHAnsi" w:cstheme="minorHAnsi"/>
          <w:b/>
          <w:bCs/>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8547"/>
      </w:tblGrid>
      <w:tr w:rsidR="003F79AA" w:rsidRPr="007C0575" w14:paraId="2D3A3E4E" w14:textId="77777777" w:rsidTr="006575F5">
        <w:trPr>
          <w:cantSplit/>
        </w:trPr>
        <w:tc>
          <w:tcPr>
            <w:tcW w:w="9498" w:type="dxa"/>
            <w:gridSpan w:val="2"/>
          </w:tcPr>
          <w:p w14:paraId="26DAA6B5" w14:textId="0137771A" w:rsidR="003F79AA" w:rsidRPr="007C0575" w:rsidRDefault="003F79AA" w:rsidP="00B35234">
            <w:pPr>
              <w:pStyle w:val="Ttulo4"/>
              <w:widowControl w:val="0"/>
              <w:numPr>
                <w:ilvl w:val="0"/>
                <w:numId w:val="8"/>
              </w:numPr>
              <w:spacing w:after="120"/>
              <w:ind w:left="778" w:hanging="418"/>
              <w:rPr>
                <w:rFonts w:asciiTheme="minorHAnsi" w:hAnsiTheme="minorHAnsi" w:cstheme="minorHAnsi"/>
                <w:b w:val="0"/>
                <w:bCs w:val="0"/>
                <w:sz w:val="22"/>
                <w:szCs w:val="22"/>
              </w:rPr>
            </w:pPr>
            <w:r w:rsidRPr="007C0575">
              <w:rPr>
                <w:rFonts w:asciiTheme="minorHAnsi" w:hAnsiTheme="minorHAnsi" w:cstheme="minorHAnsi"/>
                <w:sz w:val="22"/>
                <w:szCs w:val="22"/>
              </w:rPr>
              <w:t>Disposiciones Generales</w:t>
            </w:r>
            <w:r w:rsidR="00871311">
              <w:rPr>
                <w:rFonts w:asciiTheme="minorHAnsi" w:hAnsiTheme="minorHAnsi" w:cstheme="minorHAnsi"/>
                <w:sz w:val="22"/>
                <w:szCs w:val="22"/>
              </w:rPr>
              <w:t>.</w:t>
            </w:r>
          </w:p>
        </w:tc>
      </w:tr>
      <w:tr w:rsidR="003F79AA" w:rsidRPr="007C0575" w14:paraId="249A72F0" w14:textId="77777777" w:rsidTr="006575F5">
        <w:trPr>
          <w:trHeight w:val="132"/>
        </w:trPr>
        <w:tc>
          <w:tcPr>
            <w:tcW w:w="951" w:type="dxa"/>
            <w:tcBorders>
              <w:bottom w:val="single" w:sz="4" w:space="0" w:color="auto"/>
            </w:tcBorders>
          </w:tcPr>
          <w:p w14:paraId="2E74F3EE" w14:textId="77777777"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1.1</w:t>
            </w:r>
          </w:p>
        </w:tc>
        <w:tc>
          <w:tcPr>
            <w:tcW w:w="8547" w:type="dxa"/>
          </w:tcPr>
          <w:p w14:paraId="57BEB0C6" w14:textId="5CD2F36F" w:rsidR="003F79AA" w:rsidRPr="007C0575" w:rsidRDefault="003F79AA" w:rsidP="00A1003A">
            <w:pPr>
              <w:keepNext/>
              <w:spacing w:after="120"/>
              <w:rPr>
                <w:rFonts w:asciiTheme="minorHAnsi" w:hAnsiTheme="minorHAnsi" w:cstheme="minorHAnsi"/>
                <w:sz w:val="22"/>
                <w:szCs w:val="22"/>
              </w:rPr>
            </w:pPr>
            <w:r w:rsidRPr="007C0575">
              <w:rPr>
                <w:rFonts w:asciiTheme="minorHAnsi" w:hAnsiTheme="minorHAnsi" w:cstheme="minorHAnsi"/>
                <w:sz w:val="22"/>
                <w:szCs w:val="22"/>
              </w:rPr>
              <w:t xml:space="preserve">El Contratante es: </w:t>
            </w:r>
            <w:r w:rsidR="003C415F" w:rsidRPr="007C0575">
              <w:rPr>
                <w:rFonts w:asciiTheme="minorHAnsi" w:hAnsiTheme="minorHAnsi" w:cstheme="minorHAnsi"/>
                <w:b/>
                <w:sz w:val="22"/>
                <w:szCs w:val="22"/>
              </w:rPr>
              <w:t>MINISTERIO DE EDUCACI</w:t>
            </w:r>
            <w:r w:rsidR="00CF71E0">
              <w:rPr>
                <w:rFonts w:asciiTheme="minorHAnsi" w:hAnsiTheme="minorHAnsi" w:cstheme="minorHAnsi"/>
                <w:b/>
                <w:sz w:val="22"/>
                <w:szCs w:val="22"/>
              </w:rPr>
              <w:t>Ó</w:t>
            </w:r>
            <w:r w:rsidR="003C415F" w:rsidRPr="007C0575">
              <w:rPr>
                <w:rFonts w:asciiTheme="minorHAnsi" w:hAnsiTheme="minorHAnsi" w:cstheme="minorHAnsi"/>
                <w:b/>
                <w:sz w:val="22"/>
                <w:szCs w:val="22"/>
              </w:rPr>
              <w:t>N, CIENCIA Y TECNOLOG</w:t>
            </w:r>
            <w:r w:rsidR="00CF71E0">
              <w:rPr>
                <w:rFonts w:asciiTheme="minorHAnsi" w:hAnsiTheme="minorHAnsi" w:cstheme="minorHAnsi"/>
                <w:b/>
                <w:sz w:val="22"/>
                <w:szCs w:val="22"/>
              </w:rPr>
              <w:t>Í</w:t>
            </w:r>
            <w:r w:rsidR="003C415F" w:rsidRPr="007C0575">
              <w:rPr>
                <w:rFonts w:asciiTheme="minorHAnsi" w:hAnsiTheme="minorHAnsi" w:cstheme="minorHAnsi"/>
                <w:b/>
                <w:sz w:val="22"/>
                <w:szCs w:val="22"/>
              </w:rPr>
              <w:t>A</w:t>
            </w:r>
            <w:r w:rsidR="008A336F" w:rsidRPr="007C0575">
              <w:rPr>
                <w:rFonts w:asciiTheme="minorHAnsi" w:hAnsiTheme="minorHAnsi" w:cstheme="minorHAnsi"/>
                <w:sz w:val="22"/>
                <w:szCs w:val="22"/>
              </w:rPr>
              <w:t>.</w:t>
            </w:r>
          </w:p>
          <w:p w14:paraId="4990886D" w14:textId="514C0DCB" w:rsidR="003F79AA" w:rsidRPr="007C0575" w:rsidRDefault="003F79AA" w:rsidP="00B82A93">
            <w:pPr>
              <w:keepNext/>
              <w:spacing w:after="120"/>
              <w:jc w:val="both"/>
              <w:rPr>
                <w:rFonts w:asciiTheme="minorHAnsi" w:hAnsiTheme="minorHAnsi" w:cstheme="minorHAnsi"/>
                <w:sz w:val="22"/>
                <w:szCs w:val="22"/>
              </w:rPr>
            </w:pPr>
            <w:r w:rsidRPr="007C0575">
              <w:rPr>
                <w:rFonts w:asciiTheme="minorHAnsi" w:hAnsiTheme="minorHAnsi" w:cstheme="minorHAnsi"/>
                <w:sz w:val="22"/>
                <w:szCs w:val="22"/>
              </w:rPr>
              <w:t>Las Obras</w:t>
            </w:r>
            <w:r w:rsidR="00B82A93" w:rsidRPr="007C0575">
              <w:rPr>
                <w:rFonts w:asciiTheme="minorHAnsi" w:hAnsiTheme="minorHAnsi" w:cstheme="minorHAnsi"/>
                <w:sz w:val="22"/>
                <w:szCs w:val="22"/>
              </w:rPr>
              <w:t xml:space="preserve">: </w:t>
            </w:r>
            <w:r w:rsidR="00AD2A41" w:rsidRPr="007C0575">
              <w:rPr>
                <w:rFonts w:asciiTheme="minorHAnsi" w:hAnsiTheme="minorHAnsi" w:cstheme="minorHAnsi"/>
                <w:b/>
                <w:sz w:val="22"/>
                <w:szCs w:val="22"/>
              </w:rPr>
              <w:t>“ADECUACIONES MENORES A LA INFRAESTRUCTURA DE 14 INMUEBLES PARA LA REUBICACIÓN TEMPORAL DE CENTROS EDUCATIVOS (14) Y REUBICACIÓN TEMPORAL DE (9) CENTROS DE DESARROLLO INFANTIL (CDI), EN LOS DEPARTAMENTOS DE SANTA ANA, SONSONATE, AHUACHAPÁN, MORAZÁN, SAN SALVADOR, LA LIBERTAD Y LA PAZ”</w:t>
            </w:r>
          </w:p>
          <w:p w14:paraId="755D98FC" w14:textId="0BDD804F" w:rsidR="006A0FE8" w:rsidRPr="007C0575" w:rsidRDefault="003F79AA" w:rsidP="006A0FE8">
            <w:pPr>
              <w:keepNext/>
              <w:spacing w:after="120"/>
              <w:rPr>
                <w:rFonts w:asciiTheme="minorHAnsi" w:hAnsiTheme="minorHAnsi" w:cstheme="minorHAnsi"/>
                <w:sz w:val="22"/>
                <w:szCs w:val="22"/>
              </w:rPr>
            </w:pPr>
            <w:r w:rsidRPr="007C0575">
              <w:rPr>
                <w:rFonts w:asciiTheme="minorHAnsi" w:hAnsiTheme="minorHAnsi" w:cstheme="minorHAnsi"/>
                <w:sz w:val="22"/>
                <w:szCs w:val="22"/>
              </w:rPr>
              <w:t xml:space="preserve">El nombre e identificación del contrato </w:t>
            </w:r>
            <w:r w:rsidR="00B10FC0">
              <w:rPr>
                <w:rFonts w:asciiTheme="minorHAnsi" w:hAnsiTheme="minorHAnsi" w:cstheme="minorHAnsi"/>
                <w:sz w:val="22"/>
                <w:szCs w:val="22"/>
              </w:rPr>
              <w:t>es</w:t>
            </w:r>
            <w:r w:rsidR="006A0FE8" w:rsidRPr="007C0575">
              <w:rPr>
                <w:rFonts w:asciiTheme="minorHAnsi" w:hAnsiTheme="minorHAnsi" w:cstheme="minorHAnsi"/>
                <w:sz w:val="22"/>
                <w:szCs w:val="22"/>
              </w:rPr>
              <w:t xml:space="preserve">: </w:t>
            </w:r>
            <w:r w:rsidR="006A0FE8" w:rsidRPr="007C0575">
              <w:rPr>
                <w:rFonts w:asciiTheme="minorHAnsi" w:hAnsiTheme="minorHAnsi" w:cstheme="minorHAnsi"/>
                <w:b/>
                <w:sz w:val="22"/>
                <w:szCs w:val="22"/>
              </w:rPr>
              <w:t>LPN-32-2023-MINEDUCYT-BID</w:t>
            </w:r>
            <w:r w:rsidR="00871311">
              <w:rPr>
                <w:rFonts w:asciiTheme="minorHAnsi" w:hAnsiTheme="minorHAnsi" w:cstheme="minorHAnsi"/>
                <w:b/>
                <w:sz w:val="22"/>
                <w:szCs w:val="22"/>
              </w:rPr>
              <w:t>.</w:t>
            </w:r>
          </w:p>
          <w:p w14:paraId="01391D39" w14:textId="31F7B80E" w:rsidR="00C861D8" w:rsidRPr="007C0575" w:rsidRDefault="00883249" w:rsidP="009D11FB">
            <w:pPr>
              <w:keepNext/>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El presupuesto referencial </w:t>
            </w:r>
            <w:r w:rsidR="00F36371" w:rsidRPr="007C0575">
              <w:rPr>
                <w:rFonts w:asciiTheme="minorHAnsi" w:hAnsiTheme="minorHAnsi" w:cstheme="minorHAnsi"/>
                <w:bCs/>
                <w:sz w:val="22"/>
                <w:szCs w:val="22"/>
              </w:rPr>
              <w:t>máximo total disponible para el contrato es de QUINIENTOS VEINTITRES MIL TREINTA Y UNO 00/100 DÓLARES DE LOS ESTADOS UNIDOS DE AMÉRICA (</w:t>
            </w:r>
            <w:r w:rsidR="008C6613">
              <w:rPr>
                <w:rFonts w:asciiTheme="minorHAnsi" w:hAnsiTheme="minorHAnsi" w:cstheme="minorHAnsi"/>
                <w:bCs/>
                <w:sz w:val="22"/>
                <w:szCs w:val="22"/>
              </w:rPr>
              <w:t xml:space="preserve">US </w:t>
            </w:r>
            <w:r w:rsidR="00F36371" w:rsidRPr="007C0575">
              <w:rPr>
                <w:rFonts w:asciiTheme="minorHAnsi" w:hAnsiTheme="minorHAnsi" w:cstheme="minorHAnsi"/>
                <w:bCs/>
                <w:sz w:val="22"/>
                <w:szCs w:val="22"/>
              </w:rPr>
              <w:t>$523,031.00)</w:t>
            </w:r>
            <w:r w:rsidR="009D11FB" w:rsidRPr="007C0575">
              <w:rPr>
                <w:rFonts w:asciiTheme="minorHAnsi" w:hAnsiTheme="minorHAnsi" w:cstheme="minorHAnsi"/>
                <w:bCs/>
                <w:sz w:val="22"/>
                <w:szCs w:val="22"/>
              </w:rPr>
              <w:t>,</w:t>
            </w:r>
            <w:r w:rsidR="00F36371" w:rsidRPr="007C0575">
              <w:rPr>
                <w:rFonts w:asciiTheme="minorHAnsi" w:hAnsiTheme="minorHAnsi" w:cstheme="minorHAnsi"/>
                <w:bCs/>
                <w:sz w:val="22"/>
                <w:szCs w:val="22"/>
              </w:rPr>
              <w:t xml:space="preserve"> </w:t>
            </w:r>
            <w:r w:rsidR="001A720D" w:rsidRPr="007C0575">
              <w:rPr>
                <w:rFonts w:asciiTheme="minorHAnsi" w:hAnsiTheme="minorHAnsi" w:cstheme="minorHAnsi"/>
                <w:sz w:val="22"/>
                <w:szCs w:val="22"/>
              </w:rPr>
              <w:t>incluido el valor del IVA.</w:t>
            </w:r>
          </w:p>
          <w:p w14:paraId="38AB7453" w14:textId="6578919E" w:rsidR="00635BB9" w:rsidRPr="007C0575" w:rsidRDefault="00635BB9" w:rsidP="009D11FB">
            <w:pPr>
              <w:keepNext/>
              <w:spacing w:after="120"/>
              <w:jc w:val="both"/>
              <w:rPr>
                <w:rFonts w:asciiTheme="minorHAnsi" w:hAnsiTheme="minorHAnsi" w:cstheme="minorHAnsi"/>
                <w:sz w:val="22"/>
                <w:szCs w:val="22"/>
              </w:rPr>
            </w:pPr>
          </w:p>
        </w:tc>
      </w:tr>
      <w:tr w:rsidR="003F79AA" w:rsidRPr="007C0575" w14:paraId="1D267EF2" w14:textId="77777777" w:rsidTr="006575F5">
        <w:tc>
          <w:tcPr>
            <w:tcW w:w="951" w:type="dxa"/>
            <w:tcBorders>
              <w:top w:val="single" w:sz="4" w:space="0" w:color="auto"/>
              <w:bottom w:val="single" w:sz="4" w:space="0" w:color="auto"/>
            </w:tcBorders>
          </w:tcPr>
          <w:p w14:paraId="54383269" w14:textId="77777777"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1.2</w:t>
            </w:r>
          </w:p>
        </w:tc>
        <w:tc>
          <w:tcPr>
            <w:tcW w:w="8547" w:type="dxa"/>
          </w:tcPr>
          <w:p w14:paraId="0AF2BC17" w14:textId="4D2A7E79" w:rsidR="003F79AA" w:rsidRPr="007C0575" w:rsidRDefault="003F79AA" w:rsidP="00546362">
            <w:pPr>
              <w:spacing w:after="120"/>
              <w:jc w:val="both"/>
              <w:rPr>
                <w:rFonts w:asciiTheme="minorHAnsi" w:hAnsiTheme="minorHAnsi" w:cstheme="minorHAnsi"/>
                <w:i/>
                <w:iCs/>
                <w:sz w:val="22"/>
                <w:szCs w:val="22"/>
              </w:rPr>
            </w:pPr>
            <w:r w:rsidRPr="007C0575">
              <w:rPr>
                <w:rFonts w:asciiTheme="minorHAnsi" w:hAnsiTheme="minorHAnsi" w:cstheme="minorHAnsi"/>
                <w:sz w:val="22"/>
                <w:szCs w:val="22"/>
              </w:rPr>
              <w:t xml:space="preserve">La Fecha Prevista de Terminación de las Obras </w:t>
            </w:r>
            <w:r w:rsidR="00C24F32" w:rsidRPr="007C0575">
              <w:rPr>
                <w:rFonts w:asciiTheme="minorHAnsi" w:hAnsiTheme="minorHAnsi" w:cstheme="minorHAnsi"/>
                <w:sz w:val="22"/>
                <w:szCs w:val="22"/>
              </w:rPr>
              <w:t>es: Plazo no mayor a 1</w:t>
            </w:r>
            <w:r w:rsidR="00546362" w:rsidRPr="007C0575">
              <w:rPr>
                <w:rFonts w:asciiTheme="minorHAnsi" w:hAnsiTheme="minorHAnsi" w:cstheme="minorHAnsi"/>
                <w:sz w:val="22"/>
                <w:szCs w:val="22"/>
              </w:rPr>
              <w:t>2</w:t>
            </w:r>
            <w:r w:rsidR="00C24F32" w:rsidRPr="007C0575">
              <w:rPr>
                <w:rFonts w:asciiTheme="minorHAnsi" w:hAnsiTheme="minorHAnsi" w:cstheme="minorHAnsi"/>
                <w:sz w:val="22"/>
                <w:szCs w:val="22"/>
              </w:rPr>
              <w:t xml:space="preserve"> meses calendario a partir de la fecha establecida en </w:t>
            </w:r>
            <w:r w:rsidR="009D11FB" w:rsidRPr="007C0575">
              <w:rPr>
                <w:rFonts w:asciiTheme="minorHAnsi" w:hAnsiTheme="minorHAnsi" w:cstheme="minorHAnsi"/>
                <w:sz w:val="22"/>
                <w:szCs w:val="22"/>
              </w:rPr>
              <w:t>la orden de inicio</w:t>
            </w:r>
            <w:r w:rsidR="00C24F32" w:rsidRPr="007C0575">
              <w:rPr>
                <w:rFonts w:asciiTheme="minorHAnsi" w:hAnsiTheme="minorHAnsi" w:cstheme="minorHAnsi"/>
                <w:sz w:val="22"/>
                <w:szCs w:val="22"/>
              </w:rPr>
              <w:t>.</w:t>
            </w:r>
            <w:r w:rsidR="000B1370" w:rsidRPr="007C0575">
              <w:rPr>
                <w:rFonts w:asciiTheme="minorHAnsi" w:hAnsiTheme="minorHAnsi" w:cstheme="minorHAnsi"/>
                <w:i/>
                <w:iCs/>
                <w:color w:val="548DD4"/>
                <w:sz w:val="22"/>
                <w:szCs w:val="22"/>
              </w:rPr>
              <w:t xml:space="preserve"> </w:t>
            </w:r>
          </w:p>
        </w:tc>
      </w:tr>
      <w:tr w:rsidR="003F79AA" w:rsidRPr="007C0575" w14:paraId="09972A2C" w14:textId="77777777" w:rsidTr="006575F5">
        <w:tc>
          <w:tcPr>
            <w:tcW w:w="951" w:type="dxa"/>
            <w:tcBorders>
              <w:top w:val="single" w:sz="4" w:space="0" w:color="auto"/>
              <w:bottom w:val="single" w:sz="4" w:space="0" w:color="auto"/>
            </w:tcBorders>
          </w:tcPr>
          <w:p w14:paraId="68E0D36B" w14:textId="77777777"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2.1</w:t>
            </w:r>
          </w:p>
        </w:tc>
        <w:tc>
          <w:tcPr>
            <w:tcW w:w="8547" w:type="dxa"/>
          </w:tcPr>
          <w:p w14:paraId="0095B040" w14:textId="04B06383" w:rsidR="003F79AA" w:rsidRPr="007C0575" w:rsidRDefault="003F79AA" w:rsidP="00C24F32">
            <w:pPr>
              <w:spacing w:after="120"/>
              <w:rPr>
                <w:rFonts w:asciiTheme="minorHAnsi" w:hAnsiTheme="minorHAnsi" w:cstheme="minorHAnsi"/>
                <w:i/>
                <w:iCs/>
                <w:sz w:val="22"/>
                <w:szCs w:val="22"/>
              </w:rPr>
            </w:pPr>
            <w:r w:rsidRPr="007C0575">
              <w:rPr>
                <w:rFonts w:asciiTheme="minorHAnsi" w:hAnsiTheme="minorHAnsi" w:cstheme="minorHAnsi"/>
                <w:sz w:val="22"/>
                <w:szCs w:val="22"/>
              </w:rPr>
              <w:t>El Prestatario es</w:t>
            </w:r>
            <w:r w:rsidR="00C24F32" w:rsidRPr="007C0575">
              <w:rPr>
                <w:rFonts w:asciiTheme="minorHAnsi" w:hAnsiTheme="minorHAnsi" w:cstheme="minorHAnsi"/>
                <w:sz w:val="22"/>
                <w:szCs w:val="22"/>
              </w:rPr>
              <w:t>: Gobierno de la República de El Salvador</w:t>
            </w:r>
            <w:r w:rsidR="00871311">
              <w:rPr>
                <w:rFonts w:asciiTheme="minorHAnsi" w:hAnsiTheme="minorHAnsi" w:cstheme="minorHAnsi"/>
                <w:sz w:val="22"/>
                <w:szCs w:val="22"/>
              </w:rPr>
              <w:t>.</w:t>
            </w:r>
          </w:p>
        </w:tc>
      </w:tr>
      <w:tr w:rsidR="003F79AA" w:rsidRPr="007C0575" w14:paraId="259B5A5D" w14:textId="77777777" w:rsidTr="006575F5">
        <w:tc>
          <w:tcPr>
            <w:tcW w:w="951" w:type="dxa"/>
            <w:tcBorders>
              <w:top w:val="single" w:sz="4" w:space="0" w:color="auto"/>
              <w:bottom w:val="single" w:sz="4" w:space="0" w:color="auto"/>
            </w:tcBorders>
          </w:tcPr>
          <w:p w14:paraId="07397FD4" w14:textId="77777777"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2.1</w:t>
            </w:r>
          </w:p>
        </w:tc>
        <w:tc>
          <w:tcPr>
            <w:tcW w:w="8547" w:type="dxa"/>
          </w:tcPr>
          <w:p w14:paraId="43E99C94" w14:textId="1FF6A8E1" w:rsidR="000B1370" w:rsidRPr="007C0575" w:rsidRDefault="003F79AA" w:rsidP="00517223">
            <w:pPr>
              <w:spacing w:after="120"/>
              <w:jc w:val="both"/>
              <w:rPr>
                <w:rFonts w:asciiTheme="minorHAnsi" w:hAnsiTheme="minorHAnsi" w:cstheme="minorHAnsi"/>
                <w:sz w:val="22"/>
                <w:szCs w:val="22"/>
              </w:rPr>
            </w:pPr>
            <w:r w:rsidRPr="007C0575">
              <w:rPr>
                <w:rFonts w:asciiTheme="minorHAnsi" w:hAnsiTheme="minorHAnsi" w:cstheme="minorHAnsi"/>
                <w:sz w:val="22"/>
                <w:szCs w:val="22"/>
              </w:rPr>
              <w:t>La expresión</w:t>
            </w:r>
            <w:r w:rsidRPr="007C0575">
              <w:rPr>
                <w:rFonts w:asciiTheme="minorHAnsi" w:hAnsiTheme="minorHAnsi" w:cstheme="minorHAnsi"/>
                <w:sz w:val="22"/>
                <w:szCs w:val="22"/>
                <w:lang w:val="es-ES"/>
              </w:rPr>
              <w:t xml:space="preserve"> “Banco” utilizada comprende al Banco Interamericano de Desarrollo (BID). </w:t>
            </w:r>
            <w:r w:rsidR="000D4059">
              <w:rPr>
                <w:rFonts w:ascii="Candara" w:hAnsi="Candara"/>
                <w:lang w:val="es-ES"/>
              </w:rPr>
              <w:t xml:space="preserve">Los requerimientos del Banco y de </w:t>
            </w:r>
            <w:r w:rsidR="000D4059">
              <w:rPr>
                <w:rFonts w:ascii="Candara" w:hAnsi="Candara"/>
              </w:rPr>
              <w:t xml:space="preserve">los fondos administrados son idénticos con excepción de los países elegibles en donde la membresía es diferente (Ver Sección Países Elegibles). Las referencias en este documento a </w:t>
            </w:r>
            <w:r w:rsidR="000D4059">
              <w:rPr>
                <w:rFonts w:ascii="Candara" w:hAnsi="Candara"/>
                <w:i/>
              </w:rPr>
              <w:t>“préstamos”</w:t>
            </w:r>
            <w:r w:rsidR="000D4059">
              <w:rPr>
                <w:rFonts w:ascii="Candara" w:hAnsi="Candara"/>
              </w:rPr>
              <w:t xml:space="preserve"> abarca los instrumentos y métodos de financiamiento, las cooperaciones técnicas (CT), y los financiamientos de operaciones. Las referencias a los “Contratos de Préstamo” comprenden todos los instrumentos legales por medio de los cuales se formaliza las operaciones del Banco</w:t>
            </w:r>
          </w:p>
          <w:p w14:paraId="7428B091" w14:textId="02A2CADA" w:rsidR="003F79AA" w:rsidRPr="007C0575" w:rsidRDefault="003F79AA" w:rsidP="004436A2">
            <w:pPr>
              <w:spacing w:after="120"/>
              <w:jc w:val="both"/>
              <w:rPr>
                <w:rFonts w:asciiTheme="minorHAnsi" w:hAnsiTheme="minorHAnsi" w:cstheme="minorHAnsi"/>
                <w:sz w:val="22"/>
                <w:szCs w:val="22"/>
              </w:rPr>
            </w:pPr>
            <w:r w:rsidRPr="007C0575">
              <w:rPr>
                <w:rFonts w:asciiTheme="minorHAnsi" w:hAnsiTheme="minorHAnsi" w:cstheme="minorHAnsi"/>
                <w:iCs/>
                <w:sz w:val="22"/>
                <w:szCs w:val="22"/>
              </w:rPr>
              <w:t xml:space="preserve">El préstamo del Banco es: </w:t>
            </w:r>
            <w:r w:rsidR="004436A2" w:rsidRPr="007C0575">
              <w:rPr>
                <w:rFonts w:asciiTheme="minorHAnsi" w:hAnsiTheme="minorHAnsi" w:cstheme="minorHAnsi"/>
                <w:sz w:val="22"/>
                <w:szCs w:val="22"/>
              </w:rPr>
              <w:t>PROGRAMA DE MEJORA DE LA CALIDAD Y COBERTURA EDUCATIVA, NACER, CRECER, APRENDER</w:t>
            </w:r>
            <w:r w:rsidR="00871311">
              <w:rPr>
                <w:rFonts w:asciiTheme="minorHAnsi" w:hAnsiTheme="minorHAnsi" w:cstheme="minorHAnsi"/>
                <w:sz w:val="22"/>
                <w:szCs w:val="22"/>
              </w:rPr>
              <w:t>.</w:t>
            </w:r>
          </w:p>
          <w:p w14:paraId="580AA841" w14:textId="54DCE4CC"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 xml:space="preserve">Número: </w:t>
            </w:r>
            <w:r w:rsidR="00B81BF5" w:rsidRPr="007C0575">
              <w:rPr>
                <w:rFonts w:asciiTheme="minorHAnsi" w:hAnsiTheme="minorHAnsi" w:cstheme="minorHAnsi"/>
                <w:sz w:val="22"/>
                <w:szCs w:val="22"/>
              </w:rPr>
              <w:t>Contrato de Préstamo BID-5080/OC-ES</w:t>
            </w:r>
            <w:r w:rsidR="00871311">
              <w:rPr>
                <w:rFonts w:asciiTheme="minorHAnsi" w:hAnsiTheme="minorHAnsi" w:cstheme="minorHAnsi"/>
                <w:sz w:val="22"/>
                <w:szCs w:val="22"/>
              </w:rPr>
              <w:t>.</w:t>
            </w:r>
            <w:r w:rsidR="00B81BF5" w:rsidRPr="007C0575">
              <w:rPr>
                <w:rFonts w:asciiTheme="minorHAnsi" w:hAnsiTheme="minorHAnsi" w:cstheme="minorHAnsi"/>
                <w:sz w:val="22"/>
                <w:szCs w:val="22"/>
              </w:rPr>
              <w:t xml:space="preserve"> </w:t>
            </w:r>
          </w:p>
          <w:p w14:paraId="2BE5AFF0" w14:textId="2ACF93B5" w:rsidR="003F79AA" w:rsidRPr="007C0575" w:rsidRDefault="003F79AA" w:rsidP="00A1003A">
            <w:pPr>
              <w:spacing w:after="120"/>
              <w:rPr>
                <w:rFonts w:asciiTheme="minorHAnsi" w:hAnsiTheme="minorHAnsi" w:cstheme="minorHAnsi"/>
                <w:iCs/>
                <w:sz w:val="22"/>
                <w:szCs w:val="22"/>
              </w:rPr>
            </w:pPr>
            <w:r w:rsidRPr="007C0575">
              <w:rPr>
                <w:rFonts w:asciiTheme="minorHAnsi" w:hAnsiTheme="minorHAnsi" w:cstheme="minorHAnsi"/>
                <w:sz w:val="22"/>
                <w:szCs w:val="22"/>
              </w:rPr>
              <w:t xml:space="preserve">Fecha: </w:t>
            </w:r>
            <w:r w:rsidR="001161B3" w:rsidRPr="007C0575">
              <w:rPr>
                <w:rFonts w:asciiTheme="minorHAnsi" w:hAnsiTheme="minorHAnsi" w:cstheme="minorHAnsi"/>
                <w:sz w:val="22"/>
                <w:szCs w:val="22"/>
              </w:rPr>
              <w:t>13 de julio de 2021</w:t>
            </w:r>
            <w:r w:rsidR="00871311">
              <w:rPr>
                <w:rFonts w:asciiTheme="minorHAnsi" w:hAnsiTheme="minorHAnsi" w:cstheme="minorHAnsi"/>
                <w:sz w:val="22"/>
                <w:szCs w:val="22"/>
              </w:rPr>
              <w:t>.</w:t>
            </w:r>
            <w:r w:rsidR="00AE6665" w:rsidRPr="007C0575">
              <w:rPr>
                <w:rFonts w:asciiTheme="minorHAnsi" w:hAnsiTheme="minorHAnsi" w:cstheme="minorHAnsi"/>
                <w:iCs/>
                <w:sz w:val="22"/>
                <w:szCs w:val="22"/>
              </w:rPr>
              <w:t xml:space="preserve"> </w:t>
            </w:r>
          </w:p>
        </w:tc>
      </w:tr>
      <w:tr w:rsidR="003F79AA" w:rsidRPr="007C0575" w14:paraId="14AC3D95" w14:textId="77777777" w:rsidTr="006575F5">
        <w:tc>
          <w:tcPr>
            <w:tcW w:w="951" w:type="dxa"/>
            <w:tcBorders>
              <w:top w:val="single" w:sz="4" w:space="0" w:color="auto"/>
              <w:bottom w:val="single" w:sz="4" w:space="0" w:color="auto"/>
            </w:tcBorders>
          </w:tcPr>
          <w:p w14:paraId="53E662E6" w14:textId="77777777"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2.1</w:t>
            </w:r>
          </w:p>
        </w:tc>
        <w:tc>
          <w:tcPr>
            <w:tcW w:w="8547" w:type="dxa"/>
          </w:tcPr>
          <w:p w14:paraId="486CE579" w14:textId="785263F3" w:rsidR="003F79AA" w:rsidRPr="007C0575" w:rsidRDefault="003F79AA" w:rsidP="0083044D">
            <w:pPr>
              <w:keepNext/>
              <w:spacing w:after="120"/>
              <w:jc w:val="both"/>
              <w:rPr>
                <w:rFonts w:asciiTheme="minorHAnsi" w:hAnsiTheme="minorHAnsi" w:cstheme="minorHAnsi"/>
                <w:i/>
                <w:iCs/>
                <w:sz w:val="22"/>
                <w:szCs w:val="22"/>
              </w:rPr>
            </w:pPr>
            <w:r w:rsidRPr="007C0575">
              <w:rPr>
                <w:rFonts w:asciiTheme="minorHAnsi" w:hAnsiTheme="minorHAnsi" w:cstheme="minorHAnsi"/>
                <w:sz w:val="22"/>
                <w:szCs w:val="22"/>
              </w:rPr>
              <w:t>El nombre del Proyecto es</w:t>
            </w:r>
            <w:r w:rsidR="002574C4" w:rsidRPr="007C0575">
              <w:rPr>
                <w:rFonts w:asciiTheme="minorHAnsi" w:hAnsiTheme="minorHAnsi" w:cstheme="minorHAnsi"/>
                <w:sz w:val="22"/>
                <w:szCs w:val="22"/>
              </w:rPr>
              <w:t>:</w:t>
            </w:r>
            <w:r w:rsidR="00617358" w:rsidRPr="007C0575">
              <w:rPr>
                <w:rFonts w:asciiTheme="minorHAnsi" w:hAnsiTheme="minorHAnsi" w:cstheme="minorHAnsi"/>
                <w:sz w:val="22"/>
                <w:szCs w:val="22"/>
              </w:rPr>
              <w:t xml:space="preserve"> </w:t>
            </w:r>
            <w:r w:rsidR="00617358" w:rsidRPr="0071257D">
              <w:rPr>
                <w:rFonts w:asciiTheme="minorHAnsi" w:hAnsiTheme="minorHAnsi" w:cstheme="minorHAnsi"/>
                <w:b/>
                <w:sz w:val="22"/>
                <w:szCs w:val="22"/>
              </w:rPr>
              <w:t>“</w:t>
            </w:r>
            <w:r w:rsidR="00A15C2B" w:rsidRPr="0071257D">
              <w:rPr>
                <w:rFonts w:asciiTheme="minorHAnsi" w:hAnsiTheme="minorHAnsi" w:cstheme="minorHAnsi"/>
                <w:b/>
                <w:sz w:val="22"/>
                <w:szCs w:val="22"/>
              </w:rPr>
              <w:t xml:space="preserve">ADECUACIONES MENORES A LA INFRAESTRUCTURA DE 14 INMUEBLES PARA LA REUBICACIÓN TEMPORAL DE CENTROS EDUCATIVOS (14) Y </w:t>
            </w:r>
            <w:r w:rsidR="00A15C2B" w:rsidRPr="0071257D">
              <w:rPr>
                <w:rFonts w:asciiTheme="minorHAnsi" w:hAnsiTheme="minorHAnsi" w:cstheme="minorHAnsi"/>
                <w:b/>
                <w:sz w:val="22"/>
                <w:szCs w:val="22"/>
              </w:rPr>
              <w:lastRenderedPageBreak/>
              <w:t>REUBICACIÓN TEMPORAL DE (9) CENTROS DE DESARROLLO INFANTIL (CDI), EN LOS DEPARTAMENTOS DE SANTA ANA, SONSONATE, AHUACHAPÁN, MORAZÁN, SAN SALVADOR, LA LIBERTAD Y LA PAZ</w:t>
            </w:r>
            <w:r w:rsidR="00617358" w:rsidRPr="0071257D">
              <w:rPr>
                <w:rFonts w:asciiTheme="minorHAnsi" w:hAnsiTheme="minorHAnsi" w:cstheme="minorHAnsi"/>
                <w:b/>
                <w:sz w:val="22"/>
                <w:szCs w:val="22"/>
              </w:rPr>
              <w:t>”</w:t>
            </w:r>
            <w:r w:rsidR="002C5980" w:rsidRPr="0071257D">
              <w:rPr>
                <w:rFonts w:asciiTheme="minorHAnsi" w:hAnsiTheme="minorHAnsi" w:cstheme="minorHAnsi"/>
                <w:b/>
                <w:sz w:val="22"/>
                <w:szCs w:val="22"/>
              </w:rPr>
              <w:t>.</w:t>
            </w:r>
            <w:r w:rsidR="0083044D" w:rsidRPr="007C0575">
              <w:rPr>
                <w:rFonts w:asciiTheme="minorHAnsi" w:hAnsiTheme="minorHAnsi" w:cstheme="minorHAnsi"/>
                <w:sz w:val="22"/>
                <w:szCs w:val="22"/>
              </w:rPr>
              <w:t xml:space="preserve"> </w:t>
            </w:r>
          </w:p>
        </w:tc>
      </w:tr>
      <w:tr w:rsidR="00F96AC2" w:rsidRPr="007C0575" w14:paraId="359CA124" w14:textId="77777777" w:rsidTr="006575F5">
        <w:tc>
          <w:tcPr>
            <w:tcW w:w="951" w:type="dxa"/>
            <w:tcBorders>
              <w:top w:val="single" w:sz="4" w:space="0" w:color="auto"/>
              <w:bottom w:val="single" w:sz="4" w:space="0" w:color="auto"/>
            </w:tcBorders>
          </w:tcPr>
          <w:p w14:paraId="2EC342D0"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lastRenderedPageBreak/>
              <w:t>IAO 5.3</w:t>
            </w:r>
          </w:p>
        </w:tc>
        <w:tc>
          <w:tcPr>
            <w:tcW w:w="8547" w:type="dxa"/>
          </w:tcPr>
          <w:p w14:paraId="13E6FC8F" w14:textId="7ABC1E48" w:rsidR="00F96AC2" w:rsidRPr="007C0575" w:rsidRDefault="00F96AC2" w:rsidP="00A1003A">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Toda la información solicitada en la cláusula 5.3 de las IAO deberá ser presentada por los oferentes con las </w:t>
            </w:r>
            <w:r w:rsidR="004A0A17" w:rsidRPr="007C0575">
              <w:rPr>
                <w:rFonts w:asciiTheme="minorHAnsi" w:hAnsiTheme="minorHAnsi" w:cstheme="minorHAnsi"/>
                <w:spacing w:val="-3"/>
                <w:sz w:val="22"/>
                <w:szCs w:val="22"/>
              </w:rPr>
              <w:t>consideraciones</w:t>
            </w:r>
            <w:r w:rsidRPr="007C0575">
              <w:rPr>
                <w:rFonts w:asciiTheme="minorHAnsi" w:hAnsiTheme="minorHAnsi" w:cstheme="minorHAnsi"/>
                <w:spacing w:val="-3"/>
                <w:sz w:val="22"/>
                <w:szCs w:val="22"/>
              </w:rPr>
              <w:t xml:space="preserve"> que a continuación se detallan: </w:t>
            </w:r>
            <w:r w:rsidR="00A15C2B" w:rsidRPr="007C0575">
              <w:rPr>
                <w:rFonts w:asciiTheme="minorHAnsi" w:hAnsiTheme="minorHAnsi" w:cstheme="minorHAnsi"/>
                <w:spacing w:val="-3"/>
                <w:sz w:val="22"/>
                <w:szCs w:val="22"/>
              </w:rPr>
              <w:t xml:space="preserve">  </w:t>
            </w:r>
          </w:p>
          <w:p w14:paraId="184A4439" w14:textId="77777777" w:rsidR="0087728B" w:rsidRPr="007C0575" w:rsidRDefault="0087728B" w:rsidP="0087728B">
            <w:pPr>
              <w:jc w:val="both"/>
              <w:rPr>
                <w:rFonts w:asciiTheme="minorHAnsi" w:hAnsiTheme="minorHAnsi" w:cstheme="minorHAnsi"/>
                <w:b/>
                <w:bCs/>
                <w:spacing w:val="-3"/>
                <w:sz w:val="22"/>
                <w:szCs w:val="22"/>
              </w:rPr>
            </w:pPr>
            <w:r w:rsidRPr="007C0575">
              <w:rPr>
                <w:rFonts w:asciiTheme="minorHAnsi" w:hAnsiTheme="minorHAnsi" w:cstheme="minorHAnsi"/>
                <w:b/>
                <w:bCs/>
                <w:spacing w:val="-3"/>
                <w:sz w:val="22"/>
                <w:szCs w:val="22"/>
              </w:rPr>
              <w:t xml:space="preserve">DOCUMENTACIÓN LEGAL: </w:t>
            </w:r>
          </w:p>
          <w:p w14:paraId="5AA64260" w14:textId="77777777" w:rsidR="0087728B" w:rsidRPr="007C0575" w:rsidRDefault="0087728B" w:rsidP="0087728B">
            <w:pPr>
              <w:jc w:val="both"/>
              <w:rPr>
                <w:rFonts w:asciiTheme="minorHAnsi" w:hAnsiTheme="minorHAnsi" w:cstheme="minorHAnsi"/>
                <w:b/>
                <w:bCs/>
                <w:spacing w:val="-3"/>
                <w:sz w:val="22"/>
                <w:szCs w:val="22"/>
              </w:rPr>
            </w:pPr>
          </w:p>
          <w:p w14:paraId="148ABC5A" w14:textId="7427F9F9" w:rsidR="0087728B" w:rsidRPr="007C0575" w:rsidRDefault="0087728B" w:rsidP="0087728B">
            <w:pPr>
              <w:jc w:val="both"/>
              <w:rPr>
                <w:rFonts w:asciiTheme="minorHAnsi" w:hAnsiTheme="minorHAnsi" w:cstheme="minorHAnsi"/>
                <w:b/>
                <w:bCs/>
                <w:spacing w:val="-3"/>
                <w:sz w:val="22"/>
                <w:szCs w:val="22"/>
              </w:rPr>
            </w:pPr>
            <w:r w:rsidRPr="007C0575">
              <w:rPr>
                <w:rFonts w:asciiTheme="minorHAnsi" w:hAnsiTheme="minorHAnsi" w:cstheme="minorHAnsi"/>
                <w:b/>
                <w:bCs/>
                <w:spacing w:val="-3"/>
                <w:sz w:val="22"/>
                <w:szCs w:val="22"/>
              </w:rPr>
              <w:t>En caso de Licitantes nacionales la documentación siguiente:</w:t>
            </w:r>
          </w:p>
          <w:p w14:paraId="6FAA6B8D" w14:textId="77777777" w:rsidR="0087728B" w:rsidRPr="007C0575" w:rsidRDefault="0087728B" w:rsidP="0087728B">
            <w:pPr>
              <w:jc w:val="both"/>
              <w:rPr>
                <w:rFonts w:asciiTheme="minorHAnsi" w:hAnsiTheme="minorHAnsi" w:cstheme="minorHAnsi"/>
                <w:spacing w:val="-3"/>
                <w:sz w:val="22"/>
                <w:szCs w:val="22"/>
              </w:rPr>
            </w:pPr>
          </w:p>
          <w:p w14:paraId="1913F283" w14:textId="1D02ABB0" w:rsidR="0087728B" w:rsidRPr="007C0575" w:rsidRDefault="0071257D" w:rsidP="0071257D">
            <w:pPr>
              <w:tabs>
                <w:tab w:val="left" w:pos="324"/>
              </w:tabs>
              <w:ind w:left="324" w:hanging="324"/>
              <w:jc w:val="both"/>
              <w:rPr>
                <w:rFonts w:asciiTheme="minorHAnsi" w:hAnsiTheme="minorHAnsi" w:cstheme="minorHAnsi"/>
                <w:spacing w:val="-3"/>
                <w:sz w:val="22"/>
                <w:szCs w:val="22"/>
              </w:rPr>
            </w:pPr>
            <w:r>
              <w:rPr>
                <w:rFonts w:asciiTheme="minorHAnsi" w:hAnsiTheme="minorHAnsi" w:cstheme="minorHAnsi"/>
                <w:spacing w:val="-3"/>
                <w:sz w:val="22"/>
                <w:szCs w:val="22"/>
              </w:rPr>
              <w:t>a.</w:t>
            </w:r>
            <w:r>
              <w:rPr>
                <w:rFonts w:asciiTheme="minorHAnsi" w:hAnsiTheme="minorHAnsi" w:cstheme="minorHAnsi"/>
                <w:spacing w:val="-3"/>
                <w:sz w:val="22"/>
                <w:szCs w:val="22"/>
              </w:rPr>
              <w:tab/>
            </w:r>
            <w:r w:rsidR="0087728B" w:rsidRPr="007C0575">
              <w:rPr>
                <w:rFonts w:asciiTheme="minorHAnsi" w:hAnsiTheme="minorHAnsi" w:cstheme="minorHAnsi"/>
                <w:spacing w:val="-3"/>
                <w:sz w:val="22"/>
                <w:szCs w:val="22"/>
              </w:rPr>
              <w:t>Testimonio de Escritura Pública de Constitución de la Sociedad debidamente inscrita en el Registro de Comercio, aun en caso de que existiere modificación en la misma.</w:t>
            </w:r>
          </w:p>
          <w:p w14:paraId="2D4B5AB7" w14:textId="5B49C1EA" w:rsidR="0087728B" w:rsidRPr="007C0575" w:rsidRDefault="0071257D" w:rsidP="0071257D">
            <w:pPr>
              <w:tabs>
                <w:tab w:val="left" w:pos="324"/>
              </w:tabs>
              <w:ind w:left="324" w:hanging="324"/>
              <w:jc w:val="both"/>
              <w:rPr>
                <w:rFonts w:asciiTheme="minorHAnsi" w:hAnsiTheme="minorHAnsi" w:cstheme="minorHAnsi"/>
                <w:spacing w:val="-3"/>
                <w:sz w:val="22"/>
                <w:szCs w:val="22"/>
              </w:rPr>
            </w:pPr>
            <w:r>
              <w:rPr>
                <w:rFonts w:asciiTheme="minorHAnsi" w:hAnsiTheme="minorHAnsi" w:cstheme="minorHAnsi"/>
                <w:spacing w:val="-3"/>
                <w:sz w:val="22"/>
                <w:szCs w:val="22"/>
              </w:rPr>
              <w:t>b.</w:t>
            </w:r>
            <w:r>
              <w:rPr>
                <w:rFonts w:asciiTheme="minorHAnsi" w:hAnsiTheme="minorHAnsi" w:cstheme="minorHAnsi"/>
                <w:spacing w:val="-3"/>
                <w:sz w:val="22"/>
                <w:szCs w:val="22"/>
              </w:rPr>
              <w:tab/>
            </w:r>
            <w:r w:rsidR="0087728B" w:rsidRPr="007C0575">
              <w:rPr>
                <w:rFonts w:asciiTheme="minorHAnsi" w:hAnsiTheme="minorHAnsi" w:cstheme="minorHAnsi"/>
                <w:spacing w:val="-3"/>
                <w:sz w:val="22"/>
                <w:szCs w:val="22"/>
              </w:rPr>
              <w:t>Testimonio de la Escritura Pública de Modificación, Transformación o Fusión de la Sociedad inscrita en el Registro de Comercio (si las hubiere).</w:t>
            </w:r>
          </w:p>
          <w:p w14:paraId="2C9AE5AE" w14:textId="5FFBB66E" w:rsidR="0087728B" w:rsidRPr="007C0575" w:rsidRDefault="0071257D" w:rsidP="0071257D">
            <w:pPr>
              <w:tabs>
                <w:tab w:val="left" w:pos="324"/>
              </w:tabs>
              <w:ind w:left="324" w:hanging="324"/>
              <w:jc w:val="both"/>
              <w:rPr>
                <w:rFonts w:asciiTheme="minorHAnsi" w:hAnsiTheme="minorHAnsi" w:cstheme="minorHAnsi"/>
                <w:spacing w:val="-3"/>
                <w:sz w:val="22"/>
                <w:szCs w:val="22"/>
              </w:rPr>
            </w:pPr>
            <w:r>
              <w:rPr>
                <w:rFonts w:asciiTheme="minorHAnsi" w:hAnsiTheme="minorHAnsi" w:cstheme="minorHAnsi"/>
                <w:spacing w:val="-3"/>
                <w:sz w:val="22"/>
                <w:szCs w:val="22"/>
              </w:rPr>
              <w:t>c.</w:t>
            </w:r>
            <w:r>
              <w:rPr>
                <w:rFonts w:asciiTheme="minorHAnsi" w:hAnsiTheme="minorHAnsi" w:cstheme="minorHAnsi"/>
                <w:spacing w:val="-3"/>
                <w:sz w:val="22"/>
                <w:szCs w:val="22"/>
              </w:rPr>
              <w:tab/>
            </w:r>
            <w:r w:rsidR="0087728B" w:rsidRPr="007C0575">
              <w:rPr>
                <w:rFonts w:asciiTheme="minorHAnsi" w:hAnsiTheme="minorHAnsi" w:cstheme="minorHAnsi"/>
                <w:spacing w:val="-3"/>
                <w:sz w:val="22"/>
                <w:szCs w:val="22"/>
              </w:rPr>
              <w:t xml:space="preserve">Matrícula de </w:t>
            </w:r>
            <w:r w:rsidR="00CF71E0" w:rsidRPr="007C0575">
              <w:rPr>
                <w:rFonts w:asciiTheme="minorHAnsi" w:hAnsiTheme="minorHAnsi" w:cstheme="minorHAnsi"/>
                <w:spacing w:val="-3"/>
                <w:sz w:val="22"/>
                <w:szCs w:val="22"/>
              </w:rPr>
              <w:t>Comercio vigente</w:t>
            </w:r>
            <w:r w:rsidR="0087728B" w:rsidRPr="007C0575">
              <w:rPr>
                <w:rFonts w:asciiTheme="minorHAnsi" w:hAnsiTheme="minorHAnsi" w:cstheme="minorHAnsi"/>
                <w:spacing w:val="-3"/>
                <w:sz w:val="22"/>
                <w:szCs w:val="22"/>
              </w:rPr>
              <w:t>, en caso de no estar vigente, constancia extendida por el Registro de Comercio de que la emisión de la Matrícula se encuentra en trámite de renovación,</w:t>
            </w:r>
            <w:r w:rsidR="00615400" w:rsidRPr="007C0575">
              <w:rPr>
                <w:rFonts w:asciiTheme="minorHAnsi" w:hAnsiTheme="minorHAnsi" w:cstheme="minorHAnsi"/>
                <w:spacing w:val="-3"/>
                <w:sz w:val="22"/>
                <w:szCs w:val="22"/>
              </w:rPr>
              <w:t xml:space="preserve"> primera vez según sea el caso.</w:t>
            </w:r>
          </w:p>
          <w:p w14:paraId="403229A3" w14:textId="15E95E60" w:rsidR="00615400" w:rsidRPr="007C0575" w:rsidRDefault="00615400" w:rsidP="0071257D">
            <w:pPr>
              <w:tabs>
                <w:tab w:val="left" w:pos="324"/>
              </w:tabs>
              <w:ind w:left="324" w:hanging="324"/>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d.</w:t>
            </w:r>
            <w:r w:rsidRPr="007C0575">
              <w:rPr>
                <w:rFonts w:asciiTheme="minorHAnsi" w:hAnsiTheme="minorHAnsi" w:cstheme="minorHAnsi"/>
                <w:spacing w:val="-3"/>
                <w:sz w:val="22"/>
                <w:szCs w:val="22"/>
              </w:rPr>
              <w:tab/>
              <w:t>Credencial de Representante Legal u otro documento que lo acredite como tal, debidamente inscrita en el Registro de Comercio.</w:t>
            </w:r>
          </w:p>
          <w:p w14:paraId="5F7437D1" w14:textId="77777777" w:rsidR="00615400" w:rsidRPr="007C0575" w:rsidRDefault="00615400" w:rsidP="0071257D">
            <w:pPr>
              <w:tabs>
                <w:tab w:val="left" w:pos="324"/>
                <w:tab w:val="left" w:pos="364"/>
              </w:tabs>
              <w:ind w:left="324" w:hanging="324"/>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e. </w:t>
            </w:r>
            <w:r w:rsidRPr="007C0575">
              <w:rPr>
                <w:rFonts w:asciiTheme="minorHAnsi" w:hAnsiTheme="minorHAnsi" w:cstheme="minorHAnsi"/>
                <w:spacing w:val="-3"/>
                <w:sz w:val="22"/>
                <w:szCs w:val="22"/>
              </w:rPr>
              <w:tab/>
              <w:t>Poder otorgado por el Representante Legal, inscrita en el Registro de Comercio, en caso de comparecer por medio de apoderado.</w:t>
            </w:r>
          </w:p>
          <w:p w14:paraId="088E3275" w14:textId="181450F2" w:rsidR="00615400" w:rsidRPr="007C0575" w:rsidRDefault="0071257D" w:rsidP="0071257D">
            <w:pPr>
              <w:tabs>
                <w:tab w:val="left" w:pos="364"/>
              </w:tabs>
              <w:ind w:left="324" w:hanging="324"/>
              <w:jc w:val="both"/>
              <w:rPr>
                <w:rFonts w:asciiTheme="minorHAnsi" w:hAnsiTheme="minorHAnsi" w:cstheme="minorHAnsi"/>
                <w:spacing w:val="-3"/>
                <w:sz w:val="22"/>
                <w:szCs w:val="22"/>
              </w:rPr>
            </w:pPr>
            <w:r>
              <w:rPr>
                <w:rFonts w:asciiTheme="minorHAnsi" w:hAnsiTheme="minorHAnsi" w:cstheme="minorHAnsi"/>
                <w:spacing w:val="-3"/>
                <w:sz w:val="22"/>
                <w:szCs w:val="22"/>
              </w:rPr>
              <w:t>f.</w:t>
            </w:r>
            <w:r>
              <w:rPr>
                <w:rFonts w:asciiTheme="minorHAnsi" w:hAnsiTheme="minorHAnsi" w:cstheme="minorHAnsi"/>
                <w:spacing w:val="-3"/>
                <w:sz w:val="22"/>
                <w:szCs w:val="22"/>
              </w:rPr>
              <w:tab/>
            </w:r>
            <w:r w:rsidR="00615400" w:rsidRPr="007C0575">
              <w:rPr>
                <w:rFonts w:asciiTheme="minorHAnsi" w:hAnsiTheme="minorHAnsi" w:cstheme="minorHAnsi"/>
                <w:spacing w:val="-3"/>
                <w:sz w:val="22"/>
                <w:szCs w:val="22"/>
              </w:rPr>
              <w:t>Documento Único de Identidad (DUI), Pasaporte o carné de residente del representante legal de la sociedad, y/o apoderado en su caso, documentos que deben estar vigentes.</w:t>
            </w:r>
          </w:p>
          <w:p w14:paraId="52326AB3" w14:textId="7591A7AD" w:rsidR="00615400" w:rsidRPr="007C0575" w:rsidRDefault="0071257D" w:rsidP="0071257D">
            <w:pPr>
              <w:tabs>
                <w:tab w:val="left" w:pos="324"/>
              </w:tabs>
              <w:ind w:left="324" w:hanging="324"/>
              <w:jc w:val="both"/>
              <w:rPr>
                <w:rFonts w:asciiTheme="minorHAnsi" w:hAnsiTheme="minorHAnsi" w:cstheme="minorHAnsi"/>
                <w:spacing w:val="-3"/>
                <w:sz w:val="22"/>
                <w:szCs w:val="22"/>
              </w:rPr>
            </w:pPr>
            <w:r>
              <w:rPr>
                <w:rFonts w:asciiTheme="minorHAnsi" w:hAnsiTheme="minorHAnsi" w:cstheme="minorHAnsi"/>
                <w:spacing w:val="-3"/>
                <w:sz w:val="22"/>
                <w:szCs w:val="22"/>
              </w:rPr>
              <w:t>g.</w:t>
            </w:r>
            <w:r>
              <w:rPr>
                <w:rFonts w:asciiTheme="minorHAnsi" w:hAnsiTheme="minorHAnsi" w:cstheme="minorHAnsi"/>
                <w:spacing w:val="-3"/>
                <w:sz w:val="22"/>
                <w:szCs w:val="22"/>
              </w:rPr>
              <w:tab/>
            </w:r>
            <w:r w:rsidR="00615400" w:rsidRPr="007C0575">
              <w:rPr>
                <w:rFonts w:asciiTheme="minorHAnsi" w:hAnsiTheme="minorHAnsi" w:cstheme="minorHAnsi"/>
                <w:spacing w:val="-3"/>
                <w:sz w:val="22"/>
                <w:szCs w:val="22"/>
              </w:rPr>
              <w:t>Tarjeta de Identificación Tributaria (NIT) de la sociedad.</w:t>
            </w:r>
          </w:p>
          <w:p w14:paraId="6C62302D" w14:textId="5F541390" w:rsidR="0087728B" w:rsidRPr="007C0575" w:rsidRDefault="00615400" w:rsidP="0071257D">
            <w:pPr>
              <w:tabs>
                <w:tab w:val="left" w:pos="324"/>
              </w:tabs>
              <w:ind w:left="324" w:hanging="324"/>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h.</w:t>
            </w:r>
            <w:r w:rsidRPr="007C0575">
              <w:rPr>
                <w:rFonts w:asciiTheme="minorHAnsi" w:hAnsiTheme="minorHAnsi" w:cstheme="minorHAnsi"/>
                <w:spacing w:val="-3"/>
                <w:sz w:val="22"/>
                <w:szCs w:val="22"/>
              </w:rPr>
              <w:tab/>
              <w:t>Tarjeta de Registro de Contribuyente del Impuesto a la Transferencia de Bienes Muebles y a la Prestación de Servicios IVA.</w:t>
            </w:r>
          </w:p>
          <w:p w14:paraId="44185F6B" w14:textId="77777777" w:rsidR="0087728B" w:rsidRPr="007C0575" w:rsidRDefault="0087728B" w:rsidP="00044FDD">
            <w:pPr>
              <w:jc w:val="both"/>
              <w:rPr>
                <w:rFonts w:asciiTheme="minorHAnsi" w:hAnsiTheme="minorHAnsi" w:cstheme="minorHAnsi"/>
                <w:spacing w:val="-3"/>
                <w:sz w:val="22"/>
                <w:szCs w:val="22"/>
              </w:rPr>
            </w:pPr>
          </w:p>
          <w:p w14:paraId="1418ED0F" w14:textId="0AB321B5" w:rsidR="0087728B" w:rsidRPr="007C0575" w:rsidRDefault="00EB280F" w:rsidP="00044FDD">
            <w:pPr>
              <w:jc w:val="both"/>
              <w:rPr>
                <w:rFonts w:asciiTheme="minorHAnsi" w:hAnsiTheme="minorHAnsi" w:cstheme="minorHAnsi"/>
                <w:b/>
                <w:bCs/>
                <w:spacing w:val="-3"/>
                <w:sz w:val="22"/>
                <w:szCs w:val="22"/>
              </w:rPr>
            </w:pPr>
            <w:r w:rsidRPr="007C0575">
              <w:rPr>
                <w:rFonts w:asciiTheme="minorHAnsi" w:hAnsiTheme="minorHAnsi" w:cstheme="minorHAnsi"/>
                <w:b/>
                <w:bCs/>
                <w:spacing w:val="-3"/>
                <w:sz w:val="22"/>
                <w:szCs w:val="22"/>
              </w:rPr>
              <w:t>Para personas naturales la documentación siguiente:</w:t>
            </w:r>
          </w:p>
          <w:p w14:paraId="2C28F156" w14:textId="77777777" w:rsidR="0087728B" w:rsidRPr="007C0575" w:rsidRDefault="0087728B" w:rsidP="00044FDD">
            <w:pPr>
              <w:jc w:val="both"/>
              <w:rPr>
                <w:rFonts w:asciiTheme="minorHAnsi" w:hAnsiTheme="minorHAnsi" w:cstheme="minorHAnsi"/>
                <w:spacing w:val="-3"/>
                <w:sz w:val="22"/>
                <w:szCs w:val="22"/>
              </w:rPr>
            </w:pPr>
          </w:p>
          <w:p w14:paraId="160F64DD" w14:textId="77777777" w:rsidR="00EB280F" w:rsidRPr="007C0575" w:rsidRDefault="00EB280F" w:rsidP="0071257D">
            <w:pPr>
              <w:tabs>
                <w:tab w:val="left" w:pos="466"/>
              </w:tabs>
              <w:ind w:left="324" w:hanging="324"/>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a.</w:t>
            </w:r>
            <w:r w:rsidRPr="007C0575">
              <w:rPr>
                <w:rFonts w:asciiTheme="minorHAnsi" w:hAnsiTheme="minorHAnsi" w:cstheme="minorHAnsi"/>
                <w:spacing w:val="-3"/>
                <w:sz w:val="22"/>
                <w:szCs w:val="22"/>
              </w:rPr>
              <w:tab/>
              <w:t>Poder otorgado por el Licitante, en caso de comparecer por medio de apoderado.</w:t>
            </w:r>
          </w:p>
          <w:p w14:paraId="679D2443" w14:textId="77777777" w:rsidR="00EB280F" w:rsidRPr="007C0575" w:rsidRDefault="00EB280F" w:rsidP="0071257D">
            <w:pPr>
              <w:tabs>
                <w:tab w:val="left" w:pos="466"/>
              </w:tabs>
              <w:ind w:left="324" w:hanging="324"/>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b.</w:t>
            </w:r>
            <w:r w:rsidRPr="007C0575">
              <w:rPr>
                <w:rFonts w:asciiTheme="minorHAnsi" w:hAnsiTheme="minorHAnsi" w:cstheme="minorHAnsi"/>
                <w:spacing w:val="-3"/>
                <w:sz w:val="22"/>
                <w:szCs w:val="22"/>
              </w:rPr>
              <w:tab/>
              <w:t>Documento Único de Identidad (DUI), Pasaporte o carné de residente del Licitante, y/o apoderado en su caso, documentos que deben estar vigentes.</w:t>
            </w:r>
          </w:p>
          <w:p w14:paraId="77FA76C9" w14:textId="1C9B7056" w:rsidR="0087728B" w:rsidRPr="007C0575" w:rsidRDefault="00EB280F" w:rsidP="0071257D">
            <w:pPr>
              <w:tabs>
                <w:tab w:val="left" w:pos="466"/>
              </w:tabs>
              <w:ind w:left="324" w:hanging="324"/>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c. </w:t>
            </w:r>
            <w:r w:rsidRPr="007C0575">
              <w:rPr>
                <w:rFonts w:asciiTheme="minorHAnsi" w:hAnsiTheme="minorHAnsi" w:cstheme="minorHAnsi"/>
                <w:spacing w:val="-3"/>
                <w:sz w:val="22"/>
                <w:szCs w:val="22"/>
              </w:rPr>
              <w:tab/>
              <w:t xml:space="preserve">Matrícula de </w:t>
            </w:r>
            <w:r w:rsidR="0084233A" w:rsidRPr="007C0575">
              <w:rPr>
                <w:rFonts w:asciiTheme="minorHAnsi" w:hAnsiTheme="minorHAnsi" w:cstheme="minorHAnsi"/>
                <w:spacing w:val="-3"/>
                <w:sz w:val="22"/>
                <w:szCs w:val="22"/>
              </w:rPr>
              <w:t>Comercio de Comerciante Individual</w:t>
            </w:r>
            <w:r w:rsidRPr="007C0575">
              <w:rPr>
                <w:rFonts w:asciiTheme="minorHAnsi" w:hAnsiTheme="minorHAnsi" w:cstheme="minorHAnsi"/>
                <w:spacing w:val="-3"/>
                <w:sz w:val="22"/>
                <w:szCs w:val="22"/>
              </w:rPr>
              <w:t xml:space="preserve"> vigente, en caso de no estar vigente, constancia extendida por el Registro de Comercio de que la emisión de la Matrícula se encuentra en trámite de renovación, o primera vez según sea el caso.</w:t>
            </w:r>
          </w:p>
          <w:p w14:paraId="0421A7DC" w14:textId="7CAADBAB" w:rsidR="0087728B" w:rsidRPr="007C0575" w:rsidRDefault="00EB1D19" w:rsidP="0071257D">
            <w:pPr>
              <w:tabs>
                <w:tab w:val="left" w:pos="466"/>
              </w:tabs>
              <w:ind w:left="324" w:hanging="324"/>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d. </w:t>
            </w:r>
            <w:r w:rsidR="0071257D">
              <w:rPr>
                <w:rFonts w:asciiTheme="minorHAnsi" w:hAnsiTheme="minorHAnsi" w:cstheme="minorHAnsi"/>
                <w:spacing w:val="-3"/>
                <w:sz w:val="22"/>
                <w:szCs w:val="22"/>
              </w:rPr>
              <w:tab/>
            </w:r>
            <w:r w:rsidR="00BA3523" w:rsidRPr="007C0575">
              <w:rPr>
                <w:rFonts w:asciiTheme="minorHAnsi" w:hAnsiTheme="minorHAnsi" w:cstheme="minorHAnsi"/>
                <w:spacing w:val="-3"/>
                <w:sz w:val="22"/>
                <w:szCs w:val="22"/>
              </w:rPr>
              <w:t>Tarjeta del IVA del Licitante.</w:t>
            </w:r>
          </w:p>
          <w:p w14:paraId="62EC0686" w14:textId="77777777" w:rsidR="00587009" w:rsidRPr="007C0575" w:rsidRDefault="00587009" w:rsidP="00044FDD">
            <w:pPr>
              <w:jc w:val="both"/>
              <w:rPr>
                <w:rFonts w:asciiTheme="minorHAnsi" w:hAnsiTheme="minorHAnsi" w:cstheme="minorHAnsi"/>
                <w:spacing w:val="-3"/>
                <w:sz w:val="22"/>
                <w:szCs w:val="22"/>
              </w:rPr>
            </w:pPr>
          </w:p>
          <w:p w14:paraId="442ED22E" w14:textId="7C00B55D" w:rsidR="00587009" w:rsidRPr="007C0575" w:rsidRDefault="00BA3523" w:rsidP="00044FDD">
            <w:pPr>
              <w:jc w:val="both"/>
              <w:rPr>
                <w:rFonts w:asciiTheme="minorHAnsi" w:hAnsiTheme="minorHAnsi" w:cstheme="minorHAnsi"/>
                <w:b/>
                <w:bCs/>
                <w:spacing w:val="-3"/>
                <w:sz w:val="22"/>
                <w:szCs w:val="22"/>
              </w:rPr>
            </w:pPr>
            <w:r w:rsidRPr="007C0575">
              <w:rPr>
                <w:rFonts w:asciiTheme="minorHAnsi" w:hAnsiTheme="minorHAnsi" w:cstheme="minorHAnsi"/>
                <w:b/>
                <w:bCs/>
                <w:spacing w:val="-3"/>
                <w:sz w:val="22"/>
                <w:szCs w:val="22"/>
              </w:rPr>
              <w:t>Persona jurídica extranjera domiciliada en el salvador deberán presentar la documentación siguiente:</w:t>
            </w:r>
          </w:p>
          <w:p w14:paraId="2723BCD6" w14:textId="77777777" w:rsidR="00587009" w:rsidRPr="007C0575" w:rsidRDefault="00587009" w:rsidP="00044FDD">
            <w:pPr>
              <w:jc w:val="both"/>
              <w:rPr>
                <w:rFonts w:asciiTheme="minorHAnsi" w:hAnsiTheme="minorHAnsi" w:cstheme="minorHAnsi"/>
                <w:spacing w:val="-3"/>
                <w:sz w:val="22"/>
                <w:szCs w:val="22"/>
              </w:rPr>
            </w:pPr>
          </w:p>
          <w:p w14:paraId="1CD76F6B" w14:textId="77777777" w:rsidR="00BA3523" w:rsidRPr="007C0575" w:rsidRDefault="00BA3523" w:rsidP="0071257D">
            <w:pPr>
              <w:tabs>
                <w:tab w:val="left" w:pos="466"/>
              </w:tabs>
              <w:ind w:left="466" w:hanging="466"/>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a.</w:t>
            </w:r>
            <w:r w:rsidRPr="007C0575">
              <w:rPr>
                <w:rFonts w:asciiTheme="minorHAnsi" w:hAnsiTheme="minorHAnsi" w:cstheme="minorHAnsi"/>
                <w:spacing w:val="-3"/>
                <w:sz w:val="22"/>
                <w:szCs w:val="22"/>
              </w:rPr>
              <w:tab/>
              <w:t>Documentación completa de establecimiento de sucursal en El Salvador, inscrita en el Registro de Comercio.</w:t>
            </w:r>
          </w:p>
          <w:p w14:paraId="0FDA1618" w14:textId="76586D1F" w:rsidR="00BA3523" w:rsidRPr="007C0575" w:rsidRDefault="00BA3523" w:rsidP="0071257D">
            <w:pPr>
              <w:tabs>
                <w:tab w:val="left" w:pos="364"/>
                <w:tab w:val="left" w:pos="466"/>
              </w:tabs>
              <w:ind w:left="466" w:hanging="466"/>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b.</w:t>
            </w:r>
            <w:r w:rsidR="0071257D">
              <w:rPr>
                <w:rFonts w:asciiTheme="minorHAnsi" w:hAnsiTheme="minorHAnsi" w:cstheme="minorHAnsi"/>
                <w:spacing w:val="-3"/>
                <w:sz w:val="22"/>
                <w:szCs w:val="22"/>
              </w:rPr>
              <w:tab/>
            </w:r>
            <w:r w:rsidR="0071257D">
              <w:rPr>
                <w:rFonts w:asciiTheme="minorHAnsi" w:hAnsiTheme="minorHAnsi" w:cstheme="minorHAnsi"/>
                <w:spacing w:val="-3"/>
                <w:sz w:val="22"/>
                <w:szCs w:val="22"/>
              </w:rPr>
              <w:tab/>
            </w:r>
            <w:r w:rsidRPr="007C0575">
              <w:rPr>
                <w:rFonts w:asciiTheme="minorHAnsi" w:hAnsiTheme="minorHAnsi" w:cstheme="minorHAnsi"/>
                <w:spacing w:val="-3"/>
                <w:sz w:val="22"/>
                <w:szCs w:val="22"/>
              </w:rPr>
              <w:t>Poder inscrita en el Registro de Comercio.</w:t>
            </w:r>
          </w:p>
          <w:p w14:paraId="3C8E4F5D" w14:textId="77777777" w:rsidR="00BA3523" w:rsidRPr="007C0575" w:rsidRDefault="00BA3523" w:rsidP="0071257D">
            <w:pPr>
              <w:tabs>
                <w:tab w:val="left" w:pos="466"/>
              </w:tabs>
              <w:ind w:left="466" w:hanging="466"/>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c.</w:t>
            </w:r>
            <w:r w:rsidRPr="007C0575">
              <w:rPr>
                <w:rFonts w:asciiTheme="minorHAnsi" w:hAnsiTheme="minorHAnsi" w:cstheme="minorHAnsi"/>
                <w:spacing w:val="-3"/>
                <w:sz w:val="22"/>
                <w:szCs w:val="22"/>
              </w:rPr>
              <w:tab/>
              <w:t>Tarjeta de NIT e IVA del ofertante.</w:t>
            </w:r>
          </w:p>
          <w:p w14:paraId="03E3DB51" w14:textId="4DCFD26F" w:rsidR="00587009" w:rsidRPr="007C0575" w:rsidRDefault="00BA3523" w:rsidP="0071257D">
            <w:pPr>
              <w:tabs>
                <w:tab w:val="left" w:pos="466"/>
              </w:tabs>
              <w:ind w:left="466" w:hanging="466"/>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d.</w:t>
            </w:r>
            <w:r w:rsidR="00EB1D19" w:rsidRPr="007C0575">
              <w:rPr>
                <w:rFonts w:asciiTheme="minorHAnsi" w:hAnsiTheme="minorHAnsi" w:cstheme="minorHAnsi"/>
                <w:spacing w:val="-3"/>
                <w:sz w:val="22"/>
                <w:szCs w:val="22"/>
              </w:rPr>
              <w:t xml:space="preserve"> </w:t>
            </w:r>
            <w:r w:rsidR="0071257D">
              <w:rPr>
                <w:rFonts w:asciiTheme="minorHAnsi" w:hAnsiTheme="minorHAnsi" w:cstheme="minorHAnsi"/>
                <w:spacing w:val="-3"/>
                <w:sz w:val="22"/>
                <w:szCs w:val="22"/>
              </w:rPr>
              <w:tab/>
            </w:r>
            <w:r w:rsidRPr="007C0575">
              <w:rPr>
                <w:rFonts w:asciiTheme="minorHAnsi" w:hAnsiTheme="minorHAnsi" w:cstheme="minorHAnsi"/>
                <w:spacing w:val="-3"/>
                <w:sz w:val="22"/>
                <w:szCs w:val="22"/>
              </w:rPr>
              <w:t>DUI, Pasaporte, o carné de residente vigentes a la fecha de recepción y apertura de oferta del apoderado de la sociedad oferente.</w:t>
            </w:r>
          </w:p>
          <w:p w14:paraId="4E9D7FF1" w14:textId="77777777" w:rsidR="00587009" w:rsidRPr="007C0575" w:rsidRDefault="00587009" w:rsidP="00044FDD">
            <w:pPr>
              <w:jc w:val="both"/>
              <w:rPr>
                <w:rFonts w:asciiTheme="minorHAnsi" w:hAnsiTheme="minorHAnsi" w:cstheme="minorHAnsi"/>
                <w:spacing w:val="-3"/>
                <w:sz w:val="22"/>
                <w:szCs w:val="22"/>
              </w:rPr>
            </w:pPr>
          </w:p>
          <w:p w14:paraId="04934221" w14:textId="28F30C0E" w:rsidR="00587009" w:rsidRPr="007C0575" w:rsidRDefault="00BA3523" w:rsidP="00044FDD">
            <w:pPr>
              <w:jc w:val="both"/>
              <w:rPr>
                <w:rFonts w:asciiTheme="minorHAnsi" w:hAnsiTheme="minorHAnsi" w:cstheme="minorHAnsi"/>
                <w:b/>
                <w:bCs/>
                <w:spacing w:val="-3"/>
                <w:sz w:val="22"/>
                <w:szCs w:val="22"/>
              </w:rPr>
            </w:pPr>
            <w:r w:rsidRPr="007C0575">
              <w:rPr>
                <w:rFonts w:asciiTheme="minorHAnsi" w:hAnsiTheme="minorHAnsi" w:cstheme="minorHAnsi"/>
                <w:b/>
                <w:bCs/>
                <w:spacing w:val="-3"/>
                <w:sz w:val="22"/>
                <w:szCs w:val="22"/>
              </w:rPr>
              <w:t>En caso de Licitantes extranjeros, deberán presentar la documentación siguiente:</w:t>
            </w:r>
          </w:p>
          <w:p w14:paraId="1D5E3E65" w14:textId="77777777" w:rsidR="00587009" w:rsidRPr="007C0575" w:rsidRDefault="00587009" w:rsidP="00044FDD">
            <w:pPr>
              <w:jc w:val="both"/>
              <w:rPr>
                <w:rFonts w:asciiTheme="minorHAnsi" w:hAnsiTheme="minorHAnsi" w:cstheme="minorHAnsi"/>
                <w:spacing w:val="-3"/>
                <w:sz w:val="22"/>
                <w:szCs w:val="22"/>
              </w:rPr>
            </w:pPr>
          </w:p>
          <w:p w14:paraId="1B08ECED" w14:textId="63963FA8" w:rsidR="00BA3523" w:rsidRPr="007C0575" w:rsidRDefault="00BA3523" w:rsidP="0071257D">
            <w:pPr>
              <w:ind w:left="466" w:hanging="466"/>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a.</w:t>
            </w:r>
            <w:r w:rsidR="00EB1D19" w:rsidRPr="007C0575">
              <w:rPr>
                <w:rFonts w:asciiTheme="minorHAnsi" w:hAnsiTheme="minorHAnsi" w:cstheme="minorHAnsi"/>
                <w:spacing w:val="-3"/>
                <w:sz w:val="22"/>
                <w:szCs w:val="22"/>
              </w:rPr>
              <w:t xml:space="preserve"> </w:t>
            </w:r>
            <w:r w:rsidR="0071257D">
              <w:rPr>
                <w:rFonts w:asciiTheme="minorHAnsi" w:hAnsiTheme="minorHAnsi" w:cstheme="minorHAnsi"/>
                <w:spacing w:val="-3"/>
                <w:sz w:val="22"/>
                <w:szCs w:val="22"/>
              </w:rPr>
              <w:tab/>
            </w:r>
            <w:r w:rsidRPr="007C0575">
              <w:rPr>
                <w:rFonts w:asciiTheme="minorHAnsi" w:hAnsiTheme="minorHAnsi" w:cstheme="minorHAnsi"/>
                <w:spacing w:val="-3"/>
                <w:sz w:val="22"/>
                <w:szCs w:val="22"/>
              </w:rPr>
              <w:t>Testimonio de Escritura Pública de Constitución de la Sociedad, debidamente inscrita en el Registro correspondiente al país del licitante.</w:t>
            </w:r>
          </w:p>
          <w:p w14:paraId="40761165" w14:textId="5EC6F2E9" w:rsidR="00BA3523" w:rsidRPr="007C0575" w:rsidRDefault="00BA3523" w:rsidP="0071257D">
            <w:pPr>
              <w:ind w:left="466" w:hanging="466"/>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b.</w:t>
            </w:r>
            <w:r w:rsidR="00EB1D19" w:rsidRPr="007C0575">
              <w:rPr>
                <w:rFonts w:asciiTheme="minorHAnsi" w:hAnsiTheme="minorHAnsi" w:cstheme="minorHAnsi"/>
                <w:spacing w:val="-3"/>
                <w:sz w:val="22"/>
                <w:szCs w:val="22"/>
              </w:rPr>
              <w:t xml:space="preserve"> </w:t>
            </w:r>
            <w:r w:rsidR="0071257D">
              <w:rPr>
                <w:rFonts w:asciiTheme="minorHAnsi" w:hAnsiTheme="minorHAnsi" w:cstheme="minorHAnsi"/>
                <w:spacing w:val="-3"/>
                <w:sz w:val="22"/>
                <w:szCs w:val="22"/>
              </w:rPr>
              <w:tab/>
            </w:r>
            <w:r w:rsidRPr="007C0575">
              <w:rPr>
                <w:rFonts w:asciiTheme="minorHAnsi" w:hAnsiTheme="minorHAnsi" w:cstheme="minorHAnsi"/>
                <w:spacing w:val="-3"/>
                <w:sz w:val="22"/>
                <w:szCs w:val="22"/>
              </w:rPr>
              <w:t>Testimonio de Escritura Pública de Modificación, Transformación o Fusión de la Sociedad debidamente inscrita en el Registro correspondiente al país del licitante. (</w:t>
            </w:r>
            <w:r w:rsidR="00306CD5" w:rsidRPr="007C0575">
              <w:rPr>
                <w:rFonts w:asciiTheme="minorHAnsi" w:hAnsiTheme="minorHAnsi" w:cstheme="minorHAnsi"/>
                <w:spacing w:val="-3"/>
                <w:sz w:val="22"/>
                <w:szCs w:val="22"/>
              </w:rPr>
              <w:t>en caso de que</w:t>
            </w:r>
            <w:r w:rsidRPr="007C0575">
              <w:rPr>
                <w:rFonts w:asciiTheme="minorHAnsi" w:hAnsiTheme="minorHAnsi" w:cstheme="minorHAnsi"/>
                <w:spacing w:val="-3"/>
                <w:sz w:val="22"/>
                <w:szCs w:val="22"/>
              </w:rPr>
              <w:t xml:space="preserve"> las hubiere).</w:t>
            </w:r>
          </w:p>
          <w:p w14:paraId="0C862C9B" w14:textId="218C1745" w:rsidR="00BA3523" w:rsidRPr="007C0575" w:rsidRDefault="00BA3523" w:rsidP="0071257D">
            <w:pPr>
              <w:ind w:left="466" w:hanging="466"/>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c.</w:t>
            </w:r>
            <w:r w:rsidR="00EB1D19" w:rsidRPr="007C0575">
              <w:rPr>
                <w:rFonts w:asciiTheme="minorHAnsi" w:hAnsiTheme="minorHAnsi" w:cstheme="minorHAnsi"/>
                <w:spacing w:val="-3"/>
                <w:sz w:val="22"/>
                <w:szCs w:val="22"/>
              </w:rPr>
              <w:t xml:space="preserve"> </w:t>
            </w:r>
            <w:r w:rsidR="0071257D">
              <w:rPr>
                <w:rFonts w:asciiTheme="minorHAnsi" w:hAnsiTheme="minorHAnsi" w:cstheme="minorHAnsi"/>
                <w:spacing w:val="-3"/>
                <w:sz w:val="22"/>
                <w:szCs w:val="22"/>
              </w:rPr>
              <w:tab/>
            </w:r>
            <w:r w:rsidRPr="007C0575">
              <w:rPr>
                <w:rFonts w:asciiTheme="minorHAnsi" w:hAnsiTheme="minorHAnsi" w:cstheme="minorHAnsi"/>
                <w:spacing w:val="-3"/>
                <w:sz w:val="22"/>
                <w:szCs w:val="22"/>
              </w:rPr>
              <w:t>Credencial de Representante Legal u otro documento que acredite como tal, o Poder otorgado por el representante legal, en caso de comparecer por medio de Apoderado.</w:t>
            </w:r>
          </w:p>
          <w:p w14:paraId="7D2E32F8" w14:textId="68610B1C" w:rsidR="00587009" w:rsidRPr="007C0575" w:rsidRDefault="00BA3523" w:rsidP="0071257D">
            <w:pPr>
              <w:ind w:left="466" w:hanging="466"/>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d.</w:t>
            </w:r>
            <w:r w:rsidR="00EB1D19" w:rsidRPr="007C0575">
              <w:rPr>
                <w:rFonts w:asciiTheme="minorHAnsi" w:hAnsiTheme="minorHAnsi" w:cstheme="minorHAnsi"/>
                <w:spacing w:val="-3"/>
                <w:sz w:val="22"/>
                <w:szCs w:val="22"/>
              </w:rPr>
              <w:t xml:space="preserve"> </w:t>
            </w:r>
            <w:r w:rsidR="0071257D">
              <w:rPr>
                <w:rFonts w:asciiTheme="minorHAnsi" w:hAnsiTheme="minorHAnsi" w:cstheme="minorHAnsi"/>
                <w:spacing w:val="-3"/>
                <w:sz w:val="22"/>
                <w:szCs w:val="22"/>
              </w:rPr>
              <w:tab/>
            </w:r>
            <w:r w:rsidRPr="007C0575">
              <w:rPr>
                <w:rFonts w:asciiTheme="minorHAnsi" w:hAnsiTheme="minorHAnsi" w:cstheme="minorHAnsi"/>
                <w:spacing w:val="-3"/>
                <w:sz w:val="22"/>
                <w:szCs w:val="22"/>
              </w:rPr>
              <w:t>Documento de Identidad: pasaporte o carné de residente del representante legal de la sociedad, o del apoderado en su caso, estos deberán estar vigentes.</w:t>
            </w:r>
          </w:p>
          <w:p w14:paraId="1DA63CD9" w14:textId="4E921B35" w:rsidR="00587009" w:rsidRDefault="00587009" w:rsidP="00044FDD">
            <w:pPr>
              <w:jc w:val="both"/>
              <w:rPr>
                <w:rFonts w:asciiTheme="minorHAnsi" w:hAnsiTheme="minorHAnsi" w:cstheme="minorHAnsi"/>
                <w:spacing w:val="-3"/>
                <w:sz w:val="22"/>
                <w:szCs w:val="22"/>
              </w:rPr>
            </w:pPr>
          </w:p>
          <w:p w14:paraId="79B4F931" w14:textId="20387792" w:rsidR="00587009" w:rsidRPr="007C0575" w:rsidRDefault="005B2F4D" w:rsidP="00044FDD">
            <w:pPr>
              <w:jc w:val="both"/>
              <w:rPr>
                <w:rFonts w:asciiTheme="minorHAnsi" w:hAnsiTheme="minorHAnsi" w:cstheme="minorHAnsi"/>
                <w:b/>
                <w:bCs/>
                <w:spacing w:val="-3"/>
                <w:sz w:val="22"/>
                <w:szCs w:val="22"/>
              </w:rPr>
            </w:pPr>
            <w:r w:rsidRPr="007C0575">
              <w:rPr>
                <w:rFonts w:asciiTheme="minorHAnsi" w:hAnsiTheme="minorHAnsi" w:cstheme="minorHAnsi"/>
                <w:b/>
                <w:bCs/>
                <w:spacing w:val="-3"/>
                <w:sz w:val="22"/>
                <w:szCs w:val="22"/>
              </w:rPr>
              <w:t>Consorcio o Asociación (APCA), cada miembro deberá presentar:</w:t>
            </w:r>
          </w:p>
          <w:p w14:paraId="671A405E" w14:textId="77777777" w:rsidR="00587009" w:rsidRPr="007C0575" w:rsidRDefault="00587009" w:rsidP="00044FDD">
            <w:pPr>
              <w:jc w:val="both"/>
              <w:rPr>
                <w:rFonts w:asciiTheme="minorHAnsi" w:hAnsiTheme="minorHAnsi" w:cstheme="minorHAnsi"/>
                <w:spacing w:val="-3"/>
                <w:sz w:val="22"/>
                <w:szCs w:val="22"/>
              </w:rPr>
            </w:pPr>
          </w:p>
          <w:p w14:paraId="396FF466" w14:textId="4F7AC71E" w:rsidR="00861869" w:rsidRPr="007C0575" w:rsidRDefault="00861869" w:rsidP="0071257D">
            <w:pPr>
              <w:ind w:left="466" w:hanging="466"/>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a. </w:t>
            </w:r>
            <w:r w:rsidR="0071257D">
              <w:rPr>
                <w:rFonts w:asciiTheme="minorHAnsi" w:hAnsiTheme="minorHAnsi" w:cstheme="minorHAnsi"/>
                <w:spacing w:val="-3"/>
                <w:sz w:val="22"/>
                <w:szCs w:val="22"/>
              </w:rPr>
              <w:tab/>
            </w:r>
            <w:r w:rsidRPr="007C0575">
              <w:rPr>
                <w:rFonts w:asciiTheme="minorHAnsi" w:hAnsiTheme="minorHAnsi" w:cstheme="minorHAnsi"/>
                <w:spacing w:val="-3"/>
                <w:sz w:val="22"/>
                <w:szCs w:val="22"/>
              </w:rPr>
              <w:t>Si se trata de una Asociación en participación o Consorcio, ya constituido legalmente, deberá presentar fotocopia del documento donde conste dicha Asociación en participación o Consorcio suscrito por todos sus miembros, con firmas legalizadas de los asociados.</w:t>
            </w:r>
          </w:p>
          <w:p w14:paraId="16FFBF67" w14:textId="39EA09E9" w:rsidR="00861869" w:rsidRPr="007C0575" w:rsidRDefault="00861869" w:rsidP="0071257D">
            <w:pPr>
              <w:ind w:left="466" w:hanging="466"/>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b.</w:t>
            </w:r>
            <w:r w:rsidR="0071257D">
              <w:rPr>
                <w:rFonts w:asciiTheme="minorHAnsi" w:hAnsiTheme="minorHAnsi" w:cstheme="minorHAnsi"/>
                <w:spacing w:val="-3"/>
                <w:sz w:val="22"/>
                <w:szCs w:val="22"/>
              </w:rPr>
              <w:tab/>
            </w:r>
            <w:r w:rsidRPr="007C0575">
              <w:rPr>
                <w:rFonts w:asciiTheme="minorHAnsi" w:hAnsiTheme="minorHAnsi" w:cstheme="minorHAnsi"/>
                <w:spacing w:val="-3"/>
                <w:sz w:val="22"/>
                <w:szCs w:val="22"/>
              </w:rPr>
              <w:t>En el caso que la Asociación en participación o Consorcio se constituya sólo para el suministro en mención, bastará para efectos de evaluación, que lo manifieste por escrito; y todos los miembros firmaran y presentaran, junto con la oferta una carta de intención donde conste que suscribirán un acuerdo de APCA, si la oferta es aceptada ; estando obligados en caso de adjudicación, a presentar la escritura de constitución de Asociación en participación o Consorcio, debiendo designar a una persona para gestionar y recibir instrucciones en nombre de las sociedades asociadas en todo lo relacionado con la ejecución del Contrato, incluyendo el trámite de pagos.</w:t>
            </w:r>
          </w:p>
          <w:p w14:paraId="7053C9AA" w14:textId="2A816C17" w:rsidR="0087728B" w:rsidRPr="007C0575" w:rsidRDefault="00861869" w:rsidP="0071257D">
            <w:pPr>
              <w:ind w:left="466" w:hanging="466"/>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c.</w:t>
            </w:r>
            <w:r w:rsidR="00EB1D19" w:rsidRPr="007C0575">
              <w:rPr>
                <w:rFonts w:asciiTheme="minorHAnsi" w:hAnsiTheme="minorHAnsi" w:cstheme="minorHAnsi"/>
                <w:spacing w:val="-3"/>
                <w:sz w:val="22"/>
                <w:szCs w:val="22"/>
              </w:rPr>
              <w:t xml:space="preserve"> </w:t>
            </w:r>
            <w:r w:rsidR="0071257D">
              <w:rPr>
                <w:rFonts w:asciiTheme="minorHAnsi" w:hAnsiTheme="minorHAnsi" w:cstheme="minorHAnsi"/>
                <w:spacing w:val="-3"/>
                <w:sz w:val="22"/>
                <w:szCs w:val="22"/>
              </w:rPr>
              <w:tab/>
            </w:r>
            <w:r w:rsidRPr="007C0575">
              <w:rPr>
                <w:rFonts w:asciiTheme="minorHAnsi" w:hAnsiTheme="minorHAnsi" w:cstheme="minorHAnsi"/>
                <w:spacing w:val="-3"/>
                <w:sz w:val="22"/>
                <w:szCs w:val="22"/>
              </w:rPr>
              <w:t>Cuando el Oferente sea una APCA, la Oferta debe estar firmada por un representante autorizado de la APCA en nombre de esta, designado en la carta de intención de suscripción del APCA, la cual debe estar suscrita por los representantes legalmente autorizados de todos los miembros del APCA</w:t>
            </w:r>
          </w:p>
          <w:p w14:paraId="5B8ED712" w14:textId="77777777" w:rsidR="00861869" w:rsidRPr="007C0575" w:rsidRDefault="00861869" w:rsidP="00044FDD">
            <w:pPr>
              <w:jc w:val="both"/>
              <w:rPr>
                <w:rFonts w:asciiTheme="minorHAnsi" w:hAnsiTheme="minorHAnsi" w:cstheme="minorHAnsi"/>
                <w:spacing w:val="-3"/>
                <w:sz w:val="22"/>
                <w:szCs w:val="22"/>
              </w:rPr>
            </w:pPr>
          </w:p>
          <w:p w14:paraId="01D50A1C" w14:textId="15480FB8" w:rsidR="00861869" w:rsidRPr="007C0575" w:rsidRDefault="00861869" w:rsidP="00044FDD">
            <w:pPr>
              <w:jc w:val="both"/>
              <w:rPr>
                <w:rFonts w:asciiTheme="minorHAnsi" w:hAnsiTheme="minorHAnsi" w:cstheme="minorHAnsi"/>
                <w:b/>
                <w:bCs/>
                <w:spacing w:val="-3"/>
                <w:sz w:val="22"/>
                <w:szCs w:val="22"/>
              </w:rPr>
            </w:pPr>
            <w:r w:rsidRPr="007C0575">
              <w:rPr>
                <w:rFonts w:asciiTheme="minorHAnsi" w:hAnsiTheme="minorHAnsi" w:cstheme="minorHAnsi"/>
                <w:b/>
                <w:bCs/>
                <w:spacing w:val="-3"/>
                <w:sz w:val="22"/>
                <w:szCs w:val="22"/>
              </w:rPr>
              <w:t xml:space="preserve">Si </w:t>
            </w:r>
            <w:r w:rsidR="00E70442" w:rsidRPr="007C0575">
              <w:rPr>
                <w:rFonts w:asciiTheme="minorHAnsi" w:hAnsiTheme="minorHAnsi" w:cstheme="minorHAnsi"/>
                <w:b/>
                <w:bCs/>
                <w:spacing w:val="-3"/>
                <w:sz w:val="22"/>
                <w:szCs w:val="22"/>
              </w:rPr>
              <w:t>cualquiera de los documentos o información antes indicados faltare</w:t>
            </w:r>
            <w:r w:rsidRPr="007C0575">
              <w:rPr>
                <w:rFonts w:asciiTheme="minorHAnsi" w:hAnsiTheme="minorHAnsi" w:cstheme="minorHAnsi"/>
                <w:b/>
                <w:bCs/>
                <w:spacing w:val="-3"/>
                <w:sz w:val="22"/>
                <w:szCs w:val="22"/>
              </w:rPr>
              <w:t>, podrán ser subsanados por el oferente.</w:t>
            </w:r>
          </w:p>
          <w:p w14:paraId="5C005C9B" w14:textId="77777777" w:rsidR="00861869" w:rsidRPr="007C0575" w:rsidRDefault="00861869" w:rsidP="00044FDD">
            <w:pPr>
              <w:jc w:val="both"/>
              <w:rPr>
                <w:rFonts w:asciiTheme="minorHAnsi" w:hAnsiTheme="minorHAnsi" w:cstheme="minorHAnsi"/>
                <w:b/>
                <w:bCs/>
                <w:spacing w:val="-3"/>
                <w:sz w:val="22"/>
                <w:szCs w:val="22"/>
              </w:rPr>
            </w:pPr>
          </w:p>
          <w:p w14:paraId="18C3B853" w14:textId="6D96A50D" w:rsidR="00F46231" w:rsidRPr="007C0575" w:rsidRDefault="004555D5" w:rsidP="00F46231">
            <w:pPr>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Deberá presentar la documentación solicitada en la IAO 5</w:t>
            </w:r>
            <w:r w:rsidR="007434FA" w:rsidRPr="007C0575">
              <w:rPr>
                <w:rFonts w:asciiTheme="minorHAnsi" w:hAnsiTheme="minorHAnsi" w:cstheme="minorHAnsi"/>
                <w:spacing w:val="-3"/>
                <w:sz w:val="22"/>
                <w:szCs w:val="22"/>
              </w:rPr>
              <w:t>.</w:t>
            </w:r>
            <w:r w:rsidRPr="007C0575">
              <w:rPr>
                <w:rFonts w:asciiTheme="minorHAnsi" w:hAnsiTheme="minorHAnsi" w:cstheme="minorHAnsi"/>
                <w:spacing w:val="-3"/>
                <w:sz w:val="22"/>
                <w:szCs w:val="22"/>
              </w:rPr>
              <w:t>3, debidamente certificada por notario y para el caso de los oferentes extranjeros</w:t>
            </w:r>
            <w:r w:rsidR="00664629" w:rsidRPr="007C0575">
              <w:rPr>
                <w:rFonts w:asciiTheme="minorHAnsi" w:hAnsiTheme="minorHAnsi" w:cstheme="minorHAnsi"/>
                <w:spacing w:val="-3"/>
                <w:sz w:val="22"/>
                <w:szCs w:val="22"/>
              </w:rPr>
              <w:t xml:space="preserve"> dicha documentación deberá ser presentada debidamente apostillada o de conformidad al trámite consular establecido en el </w:t>
            </w:r>
            <w:r w:rsidR="00FE18CD" w:rsidRPr="007C0575">
              <w:rPr>
                <w:rFonts w:asciiTheme="minorHAnsi" w:hAnsiTheme="minorHAnsi" w:cstheme="minorHAnsi"/>
                <w:spacing w:val="-3"/>
                <w:sz w:val="22"/>
                <w:szCs w:val="22"/>
              </w:rPr>
              <w:t>artículo</w:t>
            </w:r>
            <w:r w:rsidR="00664629" w:rsidRPr="007C0575">
              <w:rPr>
                <w:rFonts w:asciiTheme="minorHAnsi" w:hAnsiTheme="minorHAnsi" w:cstheme="minorHAnsi"/>
                <w:spacing w:val="-3"/>
                <w:sz w:val="22"/>
                <w:szCs w:val="22"/>
              </w:rPr>
              <w:t xml:space="preserve"> 333</w:t>
            </w:r>
            <w:r w:rsidR="00F46231" w:rsidRPr="007C0575">
              <w:rPr>
                <w:rFonts w:asciiTheme="minorHAnsi" w:hAnsiTheme="minorHAnsi" w:cstheme="minorHAnsi"/>
                <w:spacing w:val="-3"/>
                <w:sz w:val="22"/>
                <w:szCs w:val="22"/>
              </w:rPr>
              <w:t xml:space="preserve"> y 334 del código procesal Civil y Mercantil de El Salvador.</w:t>
            </w:r>
          </w:p>
          <w:p w14:paraId="4C99714E" w14:textId="14A854A3" w:rsidR="00F96AC2" w:rsidRPr="007C0575" w:rsidRDefault="00F96AC2" w:rsidP="00F46231">
            <w:pPr>
              <w:jc w:val="both"/>
              <w:rPr>
                <w:rFonts w:asciiTheme="minorHAnsi" w:hAnsiTheme="minorHAnsi" w:cstheme="minorHAnsi"/>
                <w:i/>
                <w:iCs/>
                <w:sz w:val="22"/>
                <w:szCs w:val="22"/>
              </w:rPr>
            </w:pPr>
            <w:r w:rsidRPr="007C0575">
              <w:rPr>
                <w:rFonts w:asciiTheme="minorHAnsi" w:hAnsiTheme="minorHAnsi" w:cstheme="minorHAnsi"/>
                <w:sz w:val="22"/>
                <w:szCs w:val="22"/>
              </w:rPr>
              <w:t xml:space="preserve"> </w:t>
            </w:r>
          </w:p>
        </w:tc>
      </w:tr>
      <w:tr w:rsidR="00F96AC2" w:rsidRPr="007C0575" w14:paraId="25140273" w14:textId="77777777" w:rsidTr="006575F5">
        <w:trPr>
          <w:trHeight w:val="584"/>
        </w:trPr>
        <w:tc>
          <w:tcPr>
            <w:tcW w:w="951" w:type="dxa"/>
            <w:tcBorders>
              <w:top w:val="single" w:sz="4" w:space="0" w:color="auto"/>
              <w:bottom w:val="single" w:sz="4" w:space="0" w:color="auto"/>
            </w:tcBorders>
          </w:tcPr>
          <w:p w14:paraId="54DEB9D1" w14:textId="206E3F93"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lastRenderedPageBreak/>
              <w:t>IAO 5.4</w:t>
            </w:r>
          </w:p>
        </w:tc>
        <w:tc>
          <w:tcPr>
            <w:tcW w:w="8547" w:type="dxa"/>
          </w:tcPr>
          <w:p w14:paraId="7F8B7BA9" w14:textId="0408BE27" w:rsidR="0083395C" w:rsidRPr="007C0575" w:rsidRDefault="00F96AC2" w:rsidP="0083395C">
            <w:pPr>
              <w:spacing w:after="120"/>
              <w:jc w:val="both"/>
              <w:rPr>
                <w:rFonts w:asciiTheme="minorHAnsi" w:hAnsiTheme="minorHAnsi" w:cstheme="minorHAnsi"/>
                <w:color w:val="000000"/>
                <w:spacing w:val="-3"/>
                <w:sz w:val="22"/>
                <w:szCs w:val="22"/>
              </w:rPr>
            </w:pPr>
            <w:r w:rsidRPr="007C0575">
              <w:rPr>
                <w:rFonts w:asciiTheme="minorHAnsi" w:hAnsiTheme="minorHAnsi" w:cstheme="minorHAnsi"/>
                <w:color w:val="000000"/>
                <w:spacing w:val="-3"/>
                <w:sz w:val="22"/>
                <w:szCs w:val="22"/>
              </w:rPr>
              <w:t>Se aplica sub clausula 5.4 de las IAO</w:t>
            </w:r>
          </w:p>
        </w:tc>
      </w:tr>
      <w:tr w:rsidR="00F96AC2" w:rsidRPr="007C0575" w14:paraId="1B66BE3B" w14:textId="77777777" w:rsidTr="006575F5">
        <w:tc>
          <w:tcPr>
            <w:tcW w:w="951" w:type="dxa"/>
            <w:tcBorders>
              <w:top w:val="single" w:sz="4" w:space="0" w:color="auto"/>
              <w:bottom w:val="single" w:sz="4" w:space="0" w:color="auto"/>
            </w:tcBorders>
          </w:tcPr>
          <w:p w14:paraId="759D0A34" w14:textId="77777777" w:rsidR="00F96AC2" w:rsidRPr="007C0575" w:rsidRDefault="00F96AC2" w:rsidP="00A1003A">
            <w:pPr>
              <w:spacing w:after="120"/>
              <w:rPr>
                <w:rFonts w:asciiTheme="minorHAnsi" w:hAnsiTheme="minorHAnsi" w:cstheme="minorHAnsi"/>
                <w:b/>
                <w:bCs/>
                <w:sz w:val="22"/>
                <w:szCs w:val="22"/>
                <w:highlight w:val="yellow"/>
              </w:rPr>
            </w:pPr>
            <w:r w:rsidRPr="007C0575">
              <w:rPr>
                <w:rFonts w:asciiTheme="minorHAnsi" w:hAnsiTheme="minorHAnsi" w:cstheme="minorHAnsi"/>
                <w:b/>
                <w:bCs/>
                <w:sz w:val="22"/>
                <w:szCs w:val="22"/>
              </w:rPr>
              <w:t>IAO 5.5(a)</w:t>
            </w:r>
          </w:p>
        </w:tc>
        <w:tc>
          <w:tcPr>
            <w:tcW w:w="8547" w:type="dxa"/>
          </w:tcPr>
          <w:p w14:paraId="018BE403" w14:textId="57A123FE" w:rsidR="007C787C" w:rsidRPr="007C0575" w:rsidRDefault="00762C62" w:rsidP="00EC09E8">
            <w:pPr>
              <w:jc w:val="both"/>
              <w:rPr>
                <w:rFonts w:asciiTheme="minorHAnsi" w:hAnsiTheme="minorHAnsi" w:cstheme="minorHAnsi"/>
                <w:i/>
                <w:iCs/>
                <w:color w:val="0070C0"/>
                <w:sz w:val="22"/>
                <w:szCs w:val="22"/>
                <w:lang w:val="es-ES"/>
              </w:rPr>
            </w:pPr>
            <w:r w:rsidRPr="007C0575">
              <w:rPr>
                <w:rFonts w:asciiTheme="minorHAnsi" w:hAnsiTheme="minorHAnsi" w:cstheme="minorHAnsi"/>
                <w:sz w:val="22"/>
                <w:szCs w:val="22"/>
                <w:lang w:val="es-ES"/>
              </w:rPr>
              <w:t>-</w:t>
            </w:r>
            <w:r w:rsidR="007C787C" w:rsidRPr="007C0575">
              <w:rPr>
                <w:rFonts w:asciiTheme="minorHAnsi" w:hAnsiTheme="minorHAnsi" w:cstheme="minorHAnsi"/>
                <w:iCs/>
                <w:sz w:val="22"/>
                <w:szCs w:val="22"/>
                <w:lang w:val="es-ES"/>
              </w:rPr>
              <w:t xml:space="preserve">Capacidad Financiera: </w:t>
            </w:r>
          </w:p>
          <w:p w14:paraId="6EB6F6AB" w14:textId="2A8DD46F" w:rsidR="007C787C" w:rsidRPr="007C0575" w:rsidRDefault="007C787C" w:rsidP="008F3D01">
            <w:pPr>
              <w:spacing w:before="60" w:after="60"/>
              <w:jc w:val="both"/>
              <w:rPr>
                <w:rFonts w:asciiTheme="minorHAnsi" w:hAnsiTheme="minorHAnsi" w:cstheme="minorHAnsi"/>
                <w:iCs/>
                <w:sz w:val="22"/>
                <w:szCs w:val="22"/>
                <w:lang w:val="es-ES"/>
              </w:rPr>
            </w:pPr>
            <w:r w:rsidRPr="007C0575">
              <w:rPr>
                <w:rFonts w:asciiTheme="minorHAnsi" w:hAnsiTheme="minorHAnsi" w:cstheme="minorHAnsi"/>
                <w:iCs/>
                <w:sz w:val="22"/>
                <w:szCs w:val="22"/>
                <w:lang w:val="es-ES"/>
              </w:rPr>
              <w:t>El oferente deberá presentar fotocopia simple de Balance General y Estado de Resultados (ambos documentos debidamente auditados) correspondientes a los años 2018, 2019, 2021 y 2022. Se excluye el año 2020</w:t>
            </w:r>
          </w:p>
          <w:p w14:paraId="7C21E512" w14:textId="3129CDA9" w:rsidR="007C787C" w:rsidRPr="007C0575" w:rsidRDefault="007C787C" w:rsidP="008F3D01">
            <w:pPr>
              <w:spacing w:before="60" w:after="60"/>
              <w:jc w:val="both"/>
              <w:rPr>
                <w:rFonts w:asciiTheme="minorHAnsi" w:hAnsiTheme="minorHAnsi" w:cstheme="minorHAnsi"/>
                <w:iCs/>
                <w:sz w:val="22"/>
                <w:szCs w:val="22"/>
                <w:lang w:val="es-ES"/>
              </w:rPr>
            </w:pPr>
            <w:r w:rsidRPr="007C0575">
              <w:rPr>
                <w:rFonts w:asciiTheme="minorHAnsi" w:hAnsiTheme="minorHAnsi" w:cstheme="minorHAnsi"/>
                <w:iCs/>
                <w:sz w:val="22"/>
                <w:szCs w:val="22"/>
                <w:lang w:val="es-ES"/>
              </w:rPr>
              <w:t xml:space="preserve">Índice de Solvencia igual o mayor a 1.00 (INDICE DE SOLVENCIA= Activo circulante/ Pasivo circulante). </w:t>
            </w:r>
          </w:p>
          <w:p w14:paraId="6C246D04" w14:textId="219DA889" w:rsidR="00F96AC2" w:rsidRDefault="00762C62" w:rsidP="00C72933">
            <w:pPr>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lastRenderedPageBreak/>
              <w:t xml:space="preserve">- </w:t>
            </w:r>
            <w:r w:rsidR="001E6075" w:rsidRPr="007C0575">
              <w:rPr>
                <w:rFonts w:asciiTheme="minorHAnsi" w:hAnsiTheme="minorHAnsi" w:cstheme="minorHAnsi"/>
                <w:spacing w:val="-3"/>
                <w:sz w:val="22"/>
                <w:szCs w:val="22"/>
              </w:rPr>
              <w:t>Facturación Anual</w:t>
            </w:r>
            <w:r w:rsidR="00F96AC2" w:rsidRPr="007C0575">
              <w:rPr>
                <w:rFonts w:asciiTheme="minorHAnsi" w:hAnsiTheme="minorHAnsi" w:cstheme="minorHAnsi"/>
                <w:spacing w:val="-3"/>
                <w:sz w:val="22"/>
                <w:szCs w:val="22"/>
              </w:rPr>
              <w:t xml:space="preserve">: </w:t>
            </w:r>
            <w:r w:rsidR="0064538A" w:rsidRPr="007C0575">
              <w:rPr>
                <w:rFonts w:asciiTheme="minorHAnsi" w:eastAsia="Calibri" w:hAnsiTheme="minorHAnsi" w:cstheme="minorHAnsi"/>
                <w:sz w:val="22"/>
                <w:szCs w:val="22"/>
                <w:lang w:val="es-ES"/>
              </w:rPr>
              <w:t xml:space="preserve">El volumen de facturación por ventas promedio anual tomando los datos de los Estados Financieros requeridos deberá ser </w:t>
            </w:r>
            <w:r w:rsidR="00C72933">
              <w:t>un factor de entre 0.5 y 1 del precio de la oferta</w:t>
            </w:r>
            <w:r w:rsidR="007C3D8E" w:rsidRPr="007C0575">
              <w:rPr>
                <w:rFonts w:asciiTheme="minorHAnsi" w:eastAsia="Calibri" w:hAnsiTheme="minorHAnsi" w:cstheme="minorHAnsi"/>
                <w:sz w:val="22"/>
                <w:szCs w:val="22"/>
                <w:lang w:val="es-ES"/>
              </w:rPr>
              <w:t>.</w:t>
            </w:r>
            <w:r w:rsidR="0064538A" w:rsidRPr="007C0575">
              <w:rPr>
                <w:rFonts w:asciiTheme="minorHAnsi" w:eastAsia="Calibri" w:hAnsiTheme="minorHAnsi" w:cstheme="minorHAnsi"/>
                <w:sz w:val="22"/>
                <w:szCs w:val="22"/>
                <w:lang w:val="es-ES"/>
              </w:rPr>
              <w:t xml:space="preserve"> </w:t>
            </w:r>
            <w:r w:rsidR="00F96AC2" w:rsidRPr="007C0575">
              <w:rPr>
                <w:rFonts w:asciiTheme="minorHAnsi" w:hAnsiTheme="minorHAnsi" w:cstheme="minorHAnsi"/>
                <w:spacing w:val="-3"/>
                <w:sz w:val="22"/>
                <w:szCs w:val="22"/>
              </w:rPr>
              <w:t xml:space="preserve">El período es: </w:t>
            </w:r>
            <w:r w:rsidR="00063635" w:rsidRPr="007C0575">
              <w:rPr>
                <w:rFonts w:asciiTheme="minorHAnsi" w:hAnsiTheme="minorHAnsi" w:cstheme="minorHAnsi"/>
                <w:spacing w:val="-3"/>
                <w:sz w:val="22"/>
                <w:szCs w:val="22"/>
              </w:rPr>
              <w:t>2022, 2021, 2019 y 2018</w:t>
            </w:r>
            <w:r w:rsidR="006912E9" w:rsidRPr="007C0575">
              <w:rPr>
                <w:rFonts w:asciiTheme="minorHAnsi" w:hAnsiTheme="minorHAnsi" w:cstheme="minorHAnsi"/>
                <w:spacing w:val="-3"/>
                <w:sz w:val="22"/>
                <w:szCs w:val="22"/>
              </w:rPr>
              <w:t xml:space="preserve"> (excepto 2020)</w:t>
            </w:r>
            <w:r w:rsidR="006A6A11">
              <w:rPr>
                <w:rFonts w:asciiTheme="minorHAnsi" w:hAnsiTheme="minorHAnsi" w:cstheme="minorHAnsi"/>
                <w:spacing w:val="-3"/>
                <w:sz w:val="22"/>
                <w:szCs w:val="22"/>
              </w:rPr>
              <w:t>.</w:t>
            </w:r>
          </w:p>
          <w:p w14:paraId="2A585FFA" w14:textId="3B3B4720" w:rsidR="006A6A11" w:rsidRPr="007C0575" w:rsidRDefault="006A6A11" w:rsidP="00C72933">
            <w:pPr>
              <w:jc w:val="both"/>
              <w:rPr>
                <w:rFonts w:asciiTheme="minorHAnsi" w:hAnsiTheme="minorHAnsi" w:cstheme="minorHAnsi"/>
                <w:i/>
                <w:iCs/>
                <w:spacing w:val="-3"/>
                <w:sz w:val="22"/>
                <w:szCs w:val="22"/>
              </w:rPr>
            </w:pPr>
          </w:p>
        </w:tc>
      </w:tr>
      <w:tr w:rsidR="00334E8D" w:rsidRPr="007C0575" w14:paraId="0E1D0523" w14:textId="77777777" w:rsidTr="006575F5">
        <w:tc>
          <w:tcPr>
            <w:tcW w:w="951" w:type="dxa"/>
            <w:tcBorders>
              <w:top w:val="single" w:sz="4" w:space="0" w:color="auto"/>
              <w:bottom w:val="single" w:sz="4" w:space="0" w:color="auto"/>
            </w:tcBorders>
          </w:tcPr>
          <w:p w14:paraId="4F9CB10E"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lastRenderedPageBreak/>
              <w:t>IAO 5.5 (b)</w:t>
            </w:r>
          </w:p>
        </w:tc>
        <w:tc>
          <w:tcPr>
            <w:tcW w:w="8547" w:type="dxa"/>
          </w:tcPr>
          <w:p w14:paraId="7604F86C" w14:textId="77777777" w:rsidR="00F12DCD" w:rsidRPr="009F1A46" w:rsidRDefault="00F12DCD" w:rsidP="00A1003A">
            <w:pPr>
              <w:spacing w:after="120"/>
              <w:rPr>
                <w:rFonts w:asciiTheme="minorHAnsi" w:hAnsiTheme="minorHAnsi" w:cstheme="minorHAnsi"/>
                <w:b/>
                <w:color w:val="000000" w:themeColor="text1"/>
                <w:spacing w:val="-3"/>
                <w:sz w:val="22"/>
                <w:szCs w:val="22"/>
              </w:rPr>
            </w:pPr>
            <w:r w:rsidRPr="009F1A46">
              <w:rPr>
                <w:rFonts w:asciiTheme="minorHAnsi" w:hAnsiTheme="minorHAnsi" w:cstheme="minorHAnsi"/>
                <w:b/>
                <w:color w:val="000000" w:themeColor="text1"/>
                <w:spacing w:val="-3"/>
                <w:sz w:val="22"/>
                <w:szCs w:val="22"/>
              </w:rPr>
              <w:t xml:space="preserve">EXPERIENCIA DE LA EMPRESA: </w:t>
            </w:r>
          </w:p>
          <w:tbl>
            <w:tblPr>
              <w:tblStyle w:val="Tablaconcuadrcula"/>
              <w:tblW w:w="0" w:type="auto"/>
              <w:tblInd w:w="34" w:type="dxa"/>
              <w:tblLayout w:type="fixed"/>
              <w:tblLook w:val="04A0" w:firstRow="1" w:lastRow="0" w:firstColumn="1" w:lastColumn="0" w:noHBand="0" w:noVBand="1"/>
            </w:tblPr>
            <w:tblGrid>
              <w:gridCol w:w="4846"/>
              <w:gridCol w:w="4114"/>
            </w:tblGrid>
            <w:tr w:rsidR="009F1A46" w14:paraId="1348B88E" w14:textId="77777777" w:rsidTr="006575F5">
              <w:tc>
                <w:tcPr>
                  <w:tcW w:w="4846" w:type="dxa"/>
                </w:tcPr>
                <w:p w14:paraId="10BD6129" w14:textId="748D85B4" w:rsidR="009F1A46" w:rsidRDefault="009F1A46" w:rsidP="009F1A46">
                  <w:pPr>
                    <w:pStyle w:val="Prrafodelista"/>
                    <w:tabs>
                      <w:tab w:val="left" w:pos="-720"/>
                    </w:tabs>
                    <w:suppressAutoHyphens/>
                    <w:spacing w:before="120"/>
                    <w:ind w:left="0"/>
                    <w:jc w:val="both"/>
                    <w:rPr>
                      <w:rFonts w:asciiTheme="minorHAnsi" w:hAnsiTheme="minorHAnsi" w:cstheme="minorHAnsi"/>
                      <w:iCs/>
                      <w:color w:val="000000"/>
                      <w:spacing w:val="-3"/>
                    </w:rPr>
                  </w:pPr>
                  <w:r w:rsidRPr="007C0575">
                    <w:rPr>
                      <w:rFonts w:asciiTheme="minorHAnsi" w:hAnsiTheme="minorHAnsi" w:cstheme="minorHAnsi"/>
                      <w:spacing w:val="-3"/>
                    </w:rPr>
                    <w:t>Experiencia General de la empresa</w:t>
                  </w:r>
                </w:p>
              </w:tc>
              <w:tc>
                <w:tcPr>
                  <w:tcW w:w="4114" w:type="dxa"/>
                </w:tcPr>
                <w:p w14:paraId="4C45227B" w14:textId="2A0D53CD" w:rsidR="009F1A46" w:rsidRPr="009F1A46" w:rsidRDefault="009F1A46" w:rsidP="009F1A46">
                  <w:pPr>
                    <w:pStyle w:val="Prrafodelista"/>
                    <w:tabs>
                      <w:tab w:val="left" w:pos="-720"/>
                    </w:tabs>
                    <w:suppressAutoHyphens/>
                    <w:spacing w:before="120"/>
                    <w:ind w:left="0"/>
                    <w:jc w:val="center"/>
                    <w:rPr>
                      <w:rFonts w:asciiTheme="minorHAnsi" w:hAnsiTheme="minorHAnsi" w:cstheme="minorHAnsi"/>
                      <w:b/>
                      <w:iCs/>
                      <w:color w:val="000000"/>
                      <w:spacing w:val="-3"/>
                    </w:rPr>
                  </w:pPr>
                  <w:r w:rsidRPr="009F1A46">
                    <w:rPr>
                      <w:rFonts w:asciiTheme="minorHAnsi" w:hAnsiTheme="minorHAnsi" w:cstheme="minorHAnsi"/>
                      <w:b/>
                      <w:iCs/>
                      <w:color w:val="000000"/>
                      <w:spacing w:val="-3"/>
                    </w:rPr>
                    <w:t>CRITERIO</w:t>
                  </w:r>
                </w:p>
              </w:tc>
            </w:tr>
            <w:tr w:rsidR="009F1A46" w14:paraId="7BA733D4" w14:textId="77777777" w:rsidTr="006575F5">
              <w:tc>
                <w:tcPr>
                  <w:tcW w:w="4846" w:type="dxa"/>
                </w:tcPr>
                <w:p w14:paraId="67DCDA54" w14:textId="0EF44548" w:rsidR="009F1A46" w:rsidRDefault="009F1A46" w:rsidP="009F1A46">
                  <w:pPr>
                    <w:pStyle w:val="Prrafodelista"/>
                    <w:tabs>
                      <w:tab w:val="left" w:pos="-720"/>
                    </w:tabs>
                    <w:suppressAutoHyphens/>
                    <w:spacing w:before="120"/>
                    <w:ind w:left="0"/>
                    <w:jc w:val="both"/>
                    <w:rPr>
                      <w:rFonts w:asciiTheme="minorHAnsi" w:hAnsiTheme="minorHAnsi" w:cstheme="minorHAnsi"/>
                      <w:iCs/>
                      <w:color w:val="000000"/>
                      <w:spacing w:val="-3"/>
                    </w:rPr>
                  </w:pPr>
                  <w:r w:rsidRPr="007C0575">
                    <w:rPr>
                      <w:rFonts w:asciiTheme="minorHAnsi" w:hAnsiTheme="minorHAnsi" w:cstheme="minorHAnsi"/>
                      <w:spacing w:val="-3"/>
                    </w:rPr>
                    <w:t>Demostrar e</w:t>
                  </w:r>
                  <w:r w:rsidRPr="007C0575">
                    <w:rPr>
                      <w:rFonts w:asciiTheme="minorHAnsi" w:hAnsiTheme="minorHAnsi" w:cstheme="minorHAnsi"/>
                    </w:rPr>
                    <w:t xml:space="preserve">xperiencia general en </w:t>
                  </w:r>
                  <w:r>
                    <w:rPr>
                      <w:rFonts w:asciiTheme="minorHAnsi" w:hAnsiTheme="minorHAnsi" w:cstheme="minorHAnsi"/>
                    </w:rPr>
                    <w:t>5</w:t>
                  </w:r>
                  <w:r w:rsidRPr="007C0575">
                    <w:rPr>
                      <w:rFonts w:asciiTheme="minorHAnsi" w:hAnsiTheme="minorHAnsi" w:cstheme="minorHAnsi"/>
                    </w:rPr>
                    <w:t xml:space="preserve"> </w:t>
                  </w:r>
                  <w:r w:rsidRPr="007C0575">
                    <w:rPr>
                      <w:rFonts w:asciiTheme="minorHAnsi" w:hAnsiTheme="minorHAnsi" w:cstheme="minorHAnsi"/>
                      <w:lang w:val="es-SV"/>
                    </w:rPr>
                    <w:t xml:space="preserve">contratos de obras finalizados, en los que la sumatoria sea mayor o igual del monto a contratar US </w:t>
                  </w:r>
                  <w:r w:rsidRPr="007C0575">
                    <w:rPr>
                      <w:rFonts w:asciiTheme="minorHAnsi" w:hAnsiTheme="minorHAnsi" w:cstheme="minorHAnsi"/>
                      <w:bCs/>
                    </w:rPr>
                    <w:t>$523,031.00</w:t>
                  </w:r>
                  <w:r w:rsidRPr="007C0575">
                    <w:rPr>
                      <w:rFonts w:asciiTheme="minorHAnsi" w:hAnsiTheme="minorHAnsi" w:cstheme="minorHAnsi"/>
                      <w:lang w:val="es-SV"/>
                    </w:rPr>
                    <w:t xml:space="preserve">, como contratista principal </w:t>
                  </w:r>
                  <w:r w:rsidRPr="007C0575">
                    <w:rPr>
                      <w:rFonts w:asciiTheme="minorHAnsi" w:hAnsiTheme="minorHAnsi" w:cstheme="minorHAnsi"/>
                      <w:lang w:val="es-MX"/>
                    </w:rPr>
                    <w:t>en construcción, adecuación o remodelación de inmuebles,</w:t>
                  </w:r>
                  <w:r w:rsidRPr="007C0575">
                    <w:rPr>
                      <w:rFonts w:asciiTheme="minorHAnsi" w:hAnsiTheme="minorHAnsi" w:cstheme="minorHAnsi"/>
                      <w:lang w:val="es-SV"/>
                    </w:rPr>
                    <w:t xml:space="preserve"> en el periodo: </w:t>
                  </w:r>
                  <w:r w:rsidRPr="007C0575">
                    <w:rPr>
                      <w:rFonts w:asciiTheme="minorHAnsi" w:hAnsiTheme="minorHAnsi" w:cstheme="minorHAnsi"/>
                      <w:bCs/>
                      <w:iCs/>
                      <w:lang w:val="es-SV"/>
                    </w:rPr>
                    <w:t>2013 a la fecha</w:t>
                  </w:r>
                </w:p>
              </w:tc>
              <w:tc>
                <w:tcPr>
                  <w:tcW w:w="4114" w:type="dxa"/>
                </w:tcPr>
                <w:p w14:paraId="1EB0B1F1" w14:textId="024001D6" w:rsidR="009F1A46" w:rsidRDefault="009F1A46" w:rsidP="009F1A46">
                  <w:pPr>
                    <w:pStyle w:val="Prrafodelista"/>
                    <w:tabs>
                      <w:tab w:val="left" w:pos="-720"/>
                    </w:tabs>
                    <w:suppressAutoHyphens/>
                    <w:spacing w:before="120"/>
                    <w:ind w:left="0"/>
                    <w:jc w:val="center"/>
                    <w:rPr>
                      <w:rFonts w:asciiTheme="minorHAnsi" w:hAnsiTheme="minorHAnsi" w:cstheme="minorHAnsi"/>
                      <w:iCs/>
                      <w:color w:val="000000"/>
                      <w:spacing w:val="-3"/>
                    </w:rPr>
                  </w:pPr>
                  <w:r w:rsidRPr="007C0575">
                    <w:rPr>
                      <w:rFonts w:asciiTheme="minorHAnsi" w:hAnsiTheme="minorHAnsi" w:cstheme="minorHAnsi"/>
                      <w:iCs/>
                      <w:color w:val="000000"/>
                      <w:spacing w:val="-3"/>
                    </w:rPr>
                    <w:t>Cumple/No Cumple</w:t>
                  </w:r>
                </w:p>
              </w:tc>
            </w:tr>
            <w:tr w:rsidR="009F1A46" w14:paraId="4E0BACDC" w14:textId="77777777" w:rsidTr="006575F5">
              <w:tc>
                <w:tcPr>
                  <w:tcW w:w="4846" w:type="dxa"/>
                </w:tcPr>
                <w:p w14:paraId="4D06101A" w14:textId="17ED7A27" w:rsidR="009F1A46" w:rsidRPr="007C0575" w:rsidRDefault="009F1A46" w:rsidP="009F1A46">
                  <w:pPr>
                    <w:pStyle w:val="Prrafodelista"/>
                    <w:tabs>
                      <w:tab w:val="left" w:pos="-720"/>
                    </w:tabs>
                    <w:suppressAutoHyphens/>
                    <w:spacing w:before="120"/>
                    <w:ind w:left="0"/>
                    <w:jc w:val="both"/>
                    <w:rPr>
                      <w:rFonts w:asciiTheme="minorHAnsi" w:hAnsiTheme="minorHAnsi" w:cstheme="minorHAnsi"/>
                      <w:spacing w:val="-3"/>
                    </w:rPr>
                  </w:pPr>
                  <w:r w:rsidRPr="007C0575">
                    <w:rPr>
                      <w:rFonts w:asciiTheme="minorHAnsi" w:hAnsiTheme="minorHAnsi" w:cstheme="minorHAnsi"/>
                      <w:iCs/>
                      <w:color w:val="000000"/>
                      <w:spacing w:val="-3"/>
                    </w:rPr>
                    <w:t>Experiencia Específica de la empresa</w:t>
                  </w:r>
                </w:p>
              </w:tc>
              <w:tc>
                <w:tcPr>
                  <w:tcW w:w="4114" w:type="dxa"/>
                </w:tcPr>
                <w:p w14:paraId="7CA48192" w14:textId="77777777" w:rsidR="009F1A46" w:rsidRPr="007C0575" w:rsidRDefault="009F1A46" w:rsidP="009F1A46">
                  <w:pPr>
                    <w:pStyle w:val="Prrafodelista"/>
                    <w:tabs>
                      <w:tab w:val="left" w:pos="-720"/>
                    </w:tabs>
                    <w:suppressAutoHyphens/>
                    <w:spacing w:before="120"/>
                    <w:ind w:left="0"/>
                    <w:jc w:val="center"/>
                    <w:rPr>
                      <w:rFonts w:asciiTheme="minorHAnsi" w:hAnsiTheme="minorHAnsi" w:cstheme="minorHAnsi"/>
                      <w:iCs/>
                      <w:color w:val="000000"/>
                      <w:spacing w:val="-3"/>
                    </w:rPr>
                  </w:pPr>
                </w:p>
              </w:tc>
            </w:tr>
            <w:tr w:rsidR="009F1A46" w14:paraId="236D549D" w14:textId="77777777" w:rsidTr="006575F5">
              <w:tc>
                <w:tcPr>
                  <w:tcW w:w="4846" w:type="dxa"/>
                </w:tcPr>
                <w:p w14:paraId="587C3E94" w14:textId="29DE7C98" w:rsidR="009F1A46" w:rsidRDefault="009F1A46" w:rsidP="009F1A46">
                  <w:pPr>
                    <w:pStyle w:val="Prrafodelista"/>
                    <w:tabs>
                      <w:tab w:val="left" w:pos="-720"/>
                    </w:tabs>
                    <w:suppressAutoHyphens/>
                    <w:spacing w:before="120"/>
                    <w:ind w:left="0"/>
                    <w:jc w:val="both"/>
                    <w:rPr>
                      <w:rFonts w:asciiTheme="minorHAnsi" w:hAnsiTheme="minorHAnsi" w:cstheme="minorHAnsi"/>
                      <w:iCs/>
                      <w:color w:val="000000"/>
                      <w:spacing w:val="-3"/>
                    </w:rPr>
                  </w:pPr>
                  <w:r w:rsidRPr="007C0575">
                    <w:rPr>
                      <w:rFonts w:asciiTheme="minorHAnsi" w:hAnsiTheme="minorHAnsi" w:cstheme="minorHAnsi"/>
                      <w:iCs/>
                      <w:color w:val="000000"/>
                      <w:spacing w:val="-3"/>
                    </w:rPr>
                    <w:t xml:space="preserve">Demostrar experiencia en adecuaciones o remodelaciones de inmuebles, al menos </w:t>
                  </w:r>
                  <w:r>
                    <w:rPr>
                      <w:rFonts w:asciiTheme="minorHAnsi" w:hAnsiTheme="minorHAnsi" w:cstheme="minorHAnsi"/>
                      <w:iCs/>
                      <w:color w:val="000000"/>
                      <w:spacing w:val="-3"/>
                    </w:rPr>
                    <w:t>5</w:t>
                  </w:r>
                  <w:r w:rsidRPr="007C0575">
                    <w:rPr>
                      <w:rFonts w:asciiTheme="minorHAnsi" w:hAnsiTheme="minorHAnsi" w:cstheme="minorHAnsi"/>
                      <w:iCs/>
                      <w:color w:val="000000"/>
                      <w:spacing w:val="-3"/>
                    </w:rPr>
                    <w:t xml:space="preserve"> contratos en los últimos 10 años</w:t>
                  </w:r>
                </w:p>
              </w:tc>
              <w:tc>
                <w:tcPr>
                  <w:tcW w:w="4114" w:type="dxa"/>
                </w:tcPr>
                <w:p w14:paraId="3179A9A1" w14:textId="77441130" w:rsidR="009F1A46" w:rsidRDefault="009F1A46" w:rsidP="009F1A46">
                  <w:pPr>
                    <w:pStyle w:val="Prrafodelista"/>
                    <w:tabs>
                      <w:tab w:val="left" w:pos="-720"/>
                    </w:tabs>
                    <w:suppressAutoHyphens/>
                    <w:spacing w:before="120"/>
                    <w:ind w:left="0"/>
                    <w:jc w:val="center"/>
                    <w:rPr>
                      <w:rFonts w:asciiTheme="minorHAnsi" w:hAnsiTheme="minorHAnsi" w:cstheme="minorHAnsi"/>
                      <w:iCs/>
                      <w:color w:val="000000"/>
                      <w:spacing w:val="-3"/>
                    </w:rPr>
                  </w:pPr>
                  <w:r w:rsidRPr="007C0575">
                    <w:rPr>
                      <w:rFonts w:asciiTheme="minorHAnsi" w:hAnsiTheme="minorHAnsi" w:cstheme="minorHAnsi"/>
                      <w:iCs/>
                      <w:color w:val="000000"/>
                      <w:spacing w:val="-3"/>
                    </w:rPr>
                    <w:t>Cumple/No Cumple</w:t>
                  </w:r>
                </w:p>
              </w:tc>
            </w:tr>
          </w:tbl>
          <w:p w14:paraId="659AC5DC" w14:textId="77777777" w:rsidR="00CF71E0" w:rsidRDefault="00271AD1" w:rsidP="001A5454">
            <w:pPr>
              <w:spacing w:after="120"/>
              <w:ind w:left="749" w:hanging="749"/>
              <w:rPr>
                <w:rFonts w:asciiTheme="minorHAnsi" w:hAnsiTheme="minorHAnsi" w:cstheme="minorHAnsi"/>
                <w:b/>
                <w:bCs/>
                <w:spacing w:val="-3"/>
                <w:sz w:val="22"/>
                <w:szCs w:val="22"/>
              </w:rPr>
            </w:pPr>
            <w:r w:rsidRPr="007C0575">
              <w:rPr>
                <w:rFonts w:asciiTheme="minorHAnsi" w:hAnsiTheme="minorHAnsi" w:cstheme="minorHAnsi"/>
                <w:b/>
                <w:bCs/>
                <w:spacing w:val="-3"/>
                <w:sz w:val="22"/>
                <w:szCs w:val="22"/>
              </w:rPr>
              <w:tab/>
            </w:r>
          </w:p>
          <w:p w14:paraId="0B7A91D8" w14:textId="6236A668" w:rsidR="0083395C" w:rsidRPr="007C0575" w:rsidRDefault="0083395C" w:rsidP="001A5454">
            <w:pPr>
              <w:spacing w:after="120"/>
              <w:ind w:left="749" w:hanging="749"/>
              <w:rPr>
                <w:rFonts w:asciiTheme="minorHAnsi" w:hAnsiTheme="minorHAnsi" w:cstheme="minorHAnsi"/>
                <w:b/>
                <w:bCs/>
                <w:spacing w:val="-3"/>
                <w:sz w:val="22"/>
                <w:szCs w:val="22"/>
              </w:rPr>
            </w:pPr>
            <w:r w:rsidRPr="007C0575">
              <w:rPr>
                <w:rFonts w:asciiTheme="minorHAnsi" w:hAnsiTheme="minorHAnsi" w:cstheme="minorHAnsi"/>
                <w:b/>
                <w:bCs/>
                <w:spacing w:val="-3"/>
                <w:sz w:val="22"/>
                <w:szCs w:val="22"/>
              </w:rPr>
              <w:t xml:space="preserve">Para acreditar </w:t>
            </w:r>
            <w:r w:rsidR="001A3969" w:rsidRPr="007C0575">
              <w:rPr>
                <w:rFonts w:asciiTheme="minorHAnsi" w:hAnsiTheme="minorHAnsi" w:cstheme="minorHAnsi"/>
                <w:b/>
                <w:bCs/>
                <w:spacing w:val="-3"/>
                <w:sz w:val="22"/>
                <w:szCs w:val="22"/>
              </w:rPr>
              <w:t>estos requisitos</w:t>
            </w:r>
            <w:r w:rsidRPr="007C0575">
              <w:rPr>
                <w:rFonts w:asciiTheme="minorHAnsi" w:hAnsiTheme="minorHAnsi" w:cstheme="minorHAnsi"/>
                <w:b/>
                <w:bCs/>
                <w:spacing w:val="-3"/>
                <w:sz w:val="22"/>
                <w:szCs w:val="22"/>
              </w:rPr>
              <w:t xml:space="preserve"> deberá adjuntar la siguiente información de respaldo:</w:t>
            </w:r>
          </w:p>
          <w:p w14:paraId="7839C22A" w14:textId="6B80302E" w:rsidR="0083395C" w:rsidRPr="007C0575" w:rsidRDefault="00271AD1" w:rsidP="001A5454">
            <w:pPr>
              <w:spacing w:after="120"/>
              <w:ind w:left="749" w:hanging="749"/>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ab/>
            </w:r>
            <w:r w:rsidR="0083395C" w:rsidRPr="007C0575">
              <w:rPr>
                <w:rFonts w:asciiTheme="minorHAnsi" w:hAnsiTheme="minorHAnsi" w:cstheme="minorHAnsi"/>
                <w:spacing w:val="-3"/>
                <w:sz w:val="22"/>
                <w:szCs w:val="22"/>
              </w:rPr>
              <w:t xml:space="preserve">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w:t>
            </w:r>
            <w:r w:rsidR="009451A5" w:rsidRPr="007C0575">
              <w:rPr>
                <w:rFonts w:asciiTheme="minorHAnsi" w:hAnsiTheme="minorHAnsi" w:cstheme="minorHAnsi"/>
                <w:spacing w:val="-3"/>
                <w:sz w:val="22"/>
                <w:szCs w:val="22"/>
              </w:rPr>
              <w:t>C</w:t>
            </w:r>
            <w:r w:rsidR="0083395C" w:rsidRPr="007C0575">
              <w:rPr>
                <w:rFonts w:asciiTheme="minorHAnsi" w:hAnsiTheme="minorHAnsi" w:cstheme="minorHAnsi"/>
                <w:spacing w:val="-3"/>
                <w:sz w:val="22"/>
                <w:szCs w:val="22"/>
              </w:rPr>
              <w:t>ertificado deberá ser emitido únicamente por la entidad contratante.</w:t>
            </w:r>
          </w:p>
          <w:p w14:paraId="6BCC0D09" w14:textId="12ABD597" w:rsidR="00C15623" w:rsidRPr="007C0575" w:rsidRDefault="00271AD1" w:rsidP="005751E7">
            <w:pPr>
              <w:spacing w:after="120"/>
              <w:ind w:left="749" w:hanging="749"/>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ab/>
            </w:r>
            <w:r w:rsidR="0083395C" w:rsidRPr="007C0575">
              <w:rPr>
                <w:rFonts w:asciiTheme="minorHAnsi" w:hAnsiTheme="minorHAnsi" w:cstheme="minorHAnsi"/>
                <w:spacing w:val="-3"/>
                <w:sz w:val="22"/>
                <w:szCs w:val="22"/>
              </w:rPr>
              <w:t xml:space="preserve">Tratándose de experiencia en el sector público: </w:t>
            </w:r>
            <w:r w:rsidR="00306588" w:rsidRPr="007C0575">
              <w:rPr>
                <w:rFonts w:asciiTheme="minorHAnsi" w:hAnsiTheme="minorHAnsi" w:cstheme="minorHAnsi"/>
                <w:spacing w:val="-3"/>
                <w:sz w:val="22"/>
                <w:szCs w:val="22"/>
              </w:rPr>
              <w:t xml:space="preserve">copias simples del Acta de Entrega-Recepción provisional o definitiva y/o </w:t>
            </w:r>
            <w:r w:rsidR="0083395C" w:rsidRPr="007C0575">
              <w:rPr>
                <w:rFonts w:asciiTheme="minorHAnsi" w:hAnsiTheme="minorHAnsi" w:cstheme="minorHAnsi"/>
                <w:spacing w:val="-3"/>
                <w:sz w:val="22"/>
                <w:szCs w:val="22"/>
              </w:rPr>
              <w:t xml:space="preserve">Certificado emitido por la entidad contratante. </w:t>
            </w:r>
            <w:r w:rsidR="001A5454" w:rsidRPr="007C0575">
              <w:rPr>
                <w:rFonts w:asciiTheme="minorHAnsi" w:hAnsiTheme="minorHAnsi" w:cstheme="minorHAnsi"/>
                <w:spacing w:val="-3"/>
                <w:sz w:val="22"/>
                <w:szCs w:val="22"/>
              </w:rPr>
              <w:t>Asimismo,</w:t>
            </w:r>
            <w:r w:rsidR="0037563A" w:rsidRPr="007C0575">
              <w:rPr>
                <w:rFonts w:asciiTheme="minorHAnsi" w:hAnsiTheme="minorHAnsi" w:cstheme="minorHAnsi"/>
                <w:spacing w:val="-3"/>
                <w:sz w:val="22"/>
                <w:szCs w:val="22"/>
              </w:rPr>
              <w:t xml:space="preserve"> copias de contrato u órdenes de compra.</w:t>
            </w:r>
          </w:p>
        </w:tc>
      </w:tr>
      <w:tr w:rsidR="00F96AC2" w:rsidRPr="007C0575" w14:paraId="37990746" w14:textId="77777777" w:rsidTr="006575F5">
        <w:tc>
          <w:tcPr>
            <w:tcW w:w="951" w:type="dxa"/>
            <w:tcBorders>
              <w:top w:val="single" w:sz="4" w:space="0" w:color="auto"/>
              <w:bottom w:val="single" w:sz="4" w:space="0" w:color="auto"/>
            </w:tcBorders>
          </w:tcPr>
          <w:p w14:paraId="0A5AD4BA" w14:textId="11E6E602" w:rsidR="00F96AC2" w:rsidRPr="007C0575" w:rsidRDefault="003F3955" w:rsidP="00B27DE1">
            <w:pPr>
              <w:spacing w:after="120"/>
              <w:rPr>
                <w:rFonts w:asciiTheme="minorHAnsi" w:hAnsiTheme="minorHAnsi" w:cstheme="minorHAnsi"/>
                <w:b/>
                <w:bCs/>
                <w:sz w:val="22"/>
                <w:szCs w:val="22"/>
              </w:rPr>
            </w:pPr>
            <w:r w:rsidRPr="007C0575">
              <w:rPr>
                <w:rFonts w:asciiTheme="minorHAnsi" w:hAnsiTheme="minorHAnsi" w:cstheme="minorHAnsi"/>
                <w:b/>
                <w:bCs/>
                <w:sz w:val="22"/>
                <w:szCs w:val="22"/>
              </w:rPr>
              <w:t xml:space="preserve"> </w:t>
            </w:r>
            <w:r w:rsidR="00B27DE1" w:rsidRPr="007C0575">
              <w:rPr>
                <w:rFonts w:asciiTheme="minorHAnsi" w:hAnsiTheme="minorHAnsi" w:cstheme="minorHAnsi"/>
                <w:b/>
                <w:bCs/>
                <w:sz w:val="22"/>
                <w:szCs w:val="22"/>
              </w:rPr>
              <w:t>IAO 5.5 (c)</w:t>
            </w:r>
          </w:p>
        </w:tc>
        <w:tc>
          <w:tcPr>
            <w:tcW w:w="8547" w:type="dxa"/>
          </w:tcPr>
          <w:p w14:paraId="2B79A203" w14:textId="25177C90" w:rsidR="00B14098" w:rsidRPr="007C0575" w:rsidRDefault="00F96AC2" w:rsidP="00B14098">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DISPONIBILIDAD DE EQUIPO: </w:t>
            </w:r>
            <w:r w:rsidR="00D05FF0" w:rsidRPr="007C0575">
              <w:rPr>
                <w:rFonts w:asciiTheme="minorHAnsi" w:hAnsiTheme="minorHAnsi" w:cstheme="minorHAnsi"/>
                <w:sz w:val="22"/>
                <w:szCs w:val="22"/>
              </w:rPr>
              <w:t xml:space="preserve"> El licitante deberá tener y presentar el listado del equipo esencial, debiendo identificarlos con el </w:t>
            </w:r>
            <w:r w:rsidR="004A2B59" w:rsidRPr="007C0575">
              <w:rPr>
                <w:rFonts w:asciiTheme="minorHAnsi" w:hAnsiTheme="minorHAnsi" w:cstheme="minorHAnsi"/>
                <w:sz w:val="22"/>
                <w:szCs w:val="22"/>
              </w:rPr>
              <w:t>inmueble a adecuar</w:t>
            </w:r>
            <w:r w:rsidR="00D05FF0" w:rsidRPr="007C0575">
              <w:rPr>
                <w:rFonts w:asciiTheme="minorHAnsi" w:hAnsiTheme="minorHAnsi" w:cstheme="minorHAnsi"/>
                <w:sz w:val="22"/>
                <w:szCs w:val="22"/>
              </w:rPr>
              <w:t xml:space="preserve">. </w:t>
            </w:r>
          </w:p>
          <w:p w14:paraId="158B0C9D" w14:textId="77777777" w:rsidR="00D05FF0" w:rsidRPr="007C0575" w:rsidRDefault="00D05FF0" w:rsidP="00D05FF0">
            <w:pPr>
              <w:contextualSpacing/>
              <w:jc w:val="both"/>
              <w:rPr>
                <w:rFonts w:asciiTheme="minorHAnsi" w:hAnsiTheme="minorHAnsi" w:cstheme="minorHAnsi"/>
                <w:iCs/>
                <w:spacing w:val="-3"/>
                <w:sz w:val="22"/>
                <w:szCs w:val="22"/>
              </w:rPr>
            </w:pPr>
            <w:r w:rsidRPr="007C0575">
              <w:rPr>
                <w:rFonts w:asciiTheme="minorHAnsi" w:hAnsiTheme="minorHAnsi" w:cstheme="minorHAnsi"/>
                <w:iCs/>
                <w:color w:val="000000"/>
                <w:spacing w:val="-3"/>
                <w:sz w:val="22"/>
                <w:szCs w:val="22"/>
              </w:rPr>
              <w:t xml:space="preserve">El contratista será responsable de suministrar el equipo, herramientas y materiales para usarse en los trabajos comprendidos en estas especificaciones, deberán estar en óptimas condiciones de operación; caso contrario, </w:t>
            </w:r>
            <w:r w:rsidRPr="007C0575">
              <w:rPr>
                <w:rFonts w:asciiTheme="minorHAnsi" w:hAnsiTheme="minorHAnsi" w:cstheme="minorHAnsi"/>
                <w:iCs/>
                <w:spacing w:val="-3"/>
                <w:sz w:val="22"/>
                <w:szCs w:val="22"/>
              </w:rPr>
              <w:t>el Supervisor podrá recomendar al Coordinador de contrato suspender la obra hasta que el Contratista cumpla con los requerimientos estipulados en los Documentos Contractuales.</w:t>
            </w:r>
          </w:p>
          <w:p w14:paraId="05C48E3E" w14:textId="77777777" w:rsidR="00AC4E6E" w:rsidRPr="007C0575" w:rsidRDefault="00AC4E6E" w:rsidP="00D05FF0">
            <w:pPr>
              <w:contextualSpacing/>
              <w:jc w:val="both"/>
              <w:rPr>
                <w:rFonts w:asciiTheme="minorHAnsi" w:hAnsiTheme="minorHAnsi" w:cstheme="minorHAnsi"/>
                <w:iCs/>
                <w:spacing w:val="-3"/>
                <w:sz w:val="22"/>
                <w:szCs w:val="22"/>
              </w:rPr>
            </w:pPr>
          </w:p>
          <w:p w14:paraId="5E2A4E8B" w14:textId="7E273A09" w:rsidR="00D05FF0" w:rsidRDefault="00D05FF0" w:rsidP="00D05FF0">
            <w:pPr>
              <w:contextualSpacing/>
              <w:jc w:val="both"/>
              <w:rPr>
                <w:rFonts w:asciiTheme="minorHAnsi" w:hAnsiTheme="minorHAnsi" w:cstheme="minorHAnsi"/>
                <w:iCs/>
                <w:color w:val="000000"/>
                <w:spacing w:val="-3"/>
                <w:sz w:val="22"/>
                <w:szCs w:val="22"/>
              </w:rPr>
            </w:pPr>
            <w:r w:rsidRPr="007C0575">
              <w:rPr>
                <w:rFonts w:asciiTheme="minorHAnsi" w:hAnsiTheme="minorHAnsi" w:cstheme="minorHAnsi"/>
                <w:iCs/>
                <w:color w:val="000000"/>
                <w:spacing w:val="-3"/>
                <w:sz w:val="22"/>
                <w:szCs w:val="22"/>
              </w:rPr>
              <w:t>El equipo mínimo que deberá tener disponible el contratista es el siguiente:</w:t>
            </w:r>
          </w:p>
          <w:p w14:paraId="41EA633B" w14:textId="77777777" w:rsidR="007D3894" w:rsidRPr="007C0575" w:rsidRDefault="007D3894" w:rsidP="00D05FF0">
            <w:pPr>
              <w:contextualSpacing/>
              <w:jc w:val="both"/>
              <w:rPr>
                <w:rFonts w:asciiTheme="minorHAnsi" w:hAnsiTheme="minorHAnsi" w:cstheme="minorHAnsi"/>
                <w:iCs/>
                <w:color w:val="000000"/>
                <w:spacing w:val="-3"/>
                <w:sz w:val="22"/>
                <w:szCs w:val="22"/>
              </w:rPr>
            </w:pP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32"/>
              <w:gridCol w:w="1177"/>
            </w:tblGrid>
            <w:tr w:rsidR="00AC4E6E" w:rsidRPr="007C0575" w14:paraId="4CF761B1" w14:textId="77777777" w:rsidTr="00F6578A">
              <w:trPr>
                <w:trHeight w:val="224"/>
                <w:tblHeader/>
                <w:jc w:val="center"/>
              </w:trPr>
              <w:tc>
                <w:tcPr>
                  <w:tcW w:w="7132" w:type="dxa"/>
                  <w:shd w:val="clear" w:color="auto" w:fill="8EAADB" w:themeFill="accent1" w:themeFillTint="99"/>
                  <w:noWrap/>
                  <w:tcMar>
                    <w:top w:w="0" w:type="dxa"/>
                    <w:left w:w="70" w:type="dxa"/>
                    <w:bottom w:w="0" w:type="dxa"/>
                    <w:right w:w="70" w:type="dxa"/>
                  </w:tcMar>
                  <w:vAlign w:val="center"/>
                  <w:hideMark/>
                </w:tcPr>
                <w:p w14:paraId="1FFD17EE" w14:textId="77777777" w:rsidR="00AC4E6E" w:rsidRPr="007C0575" w:rsidRDefault="00AC4E6E" w:rsidP="00AC4E6E">
                  <w:pPr>
                    <w:jc w:val="center"/>
                    <w:rPr>
                      <w:rFonts w:asciiTheme="minorHAnsi" w:hAnsiTheme="minorHAnsi" w:cstheme="minorHAnsi"/>
                      <w:b/>
                      <w:color w:val="000000"/>
                      <w:sz w:val="22"/>
                      <w:szCs w:val="22"/>
                    </w:rPr>
                  </w:pPr>
                  <w:r w:rsidRPr="007C0575">
                    <w:rPr>
                      <w:rFonts w:asciiTheme="minorHAnsi" w:hAnsiTheme="minorHAnsi" w:cstheme="minorHAnsi"/>
                      <w:b/>
                      <w:color w:val="000000"/>
                      <w:sz w:val="22"/>
                      <w:szCs w:val="22"/>
                    </w:rPr>
                    <w:t>EQUIPO MÍNIMO SOLICITADO</w:t>
                  </w:r>
                </w:p>
              </w:tc>
              <w:tc>
                <w:tcPr>
                  <w:tcW w:w="1177" w:type="dxa"/>
                  <w:shd w:val="clear" w:color="auto" w:fill="8EAADB" w:themeFill="accent1" w:themeFillTint="99"/>
                  <w:tcMar>
                    <w:top w:w="0" w:type="dxa"/>
                    <w:left w:w="70" w:type="dxa"/>
                    <w:bottom w:w="0" w:type="dxa"/>
                    <w:right w:w="70" w:type="dxa"/>
                  </w:tcMar>
                  <w:vAlign w:val="center"/>
                  <w:hideMark/>
                </w:tcPr>
                <w:p w14:paraId="4B8BCAFE" w14:textId="77777777" w:rsidR="00AC4E6E" w:rsidRPr="007C0575" w:rsidRDefault="00AC4E6E" w:rsidP="00AC4E6E">
                  <w:pPr>
                    <w:jc w:val="both"/>
                    <w:rPr>
                      <w:rFonts w:asciiTheme="minorHAnsi" w:hAnsiTheme="minorHAnsi" w:cstheme="minorHAnsi"/>
                      <w:b/>
                      <w:color w:val="000000"/>
                      <w:sz w:val="22"/>
                      <w:szCs w:val="22"/>
                    </w:rPr>
                  </w:pPr>
                  <w:r w:rsidRPr="007C0575">
                    <w:rPr>
                      <w:rFonts w:asciiTheme="minorHAnsi" w:hAnsiTheme="minorHAnsi" w:cstheme="minorHAnsi"/>
                      <w:b/>
                      <w:color w:val="000000"/>
                      <w:sz w:val="22"/>
                      <w:szCs w:val="22"/>
                    </w:rPr>
                    <w:t>CANTIDAD REQUERIDA</w:t>
                  </w:r>
                </w:p>
              </w:tc>
            </w:tr>
            <w:tr w:rsidR="00AC4E6E" w:rsidRPr="007C0575" w14:paraId="58399A90" w14:textId="77777777" w:rsidTr="00F6578A">
              <w:trPr>
                <w:trHeight w:val="185"/>
                <w:jc w:val="center"/>
              </w:trPr>
              <w:tc>
                <w:tcPr>
                  <w:tcW w:w="7132" w:type="dxa"/>
                  <w:noWrap/>
                  <w:tcMar>
                    <w:top w:w="0" w:type="dxa"/>
                    <w:left w:w="70" w:type="dxa"/>
                    <w:bottom w:w="0" w:type="dxa"/>
                    <w:right w:w="70" w:type="dxa"/>
                  </w:tcMar>
                  <w:vAlign w:val="bottom"/>
                </w:tcPr>
                <w:p w14:paraId="496BA0F6"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CAMIÓN DE 8 o 12 TONELADAS</w:t>
                  </w:r>
                </w:p>
              </w:tc>
              <w:tc>
                <w:tcPr>
                  <w:tcW w:w="1177" w:type="dxa"/>
                  <w:noWrap/>
                  <w:tcMar>
                    <w:top w:w="0" w:type="dxa"/>
                    <w:left w:w="70" w:type="dxa"/>
                    <w:bottom w:w="0" w:type="dxa"/>
                    <w:right w:w="70" w:type="dxa"/>
                  </w:tcMar>
                  <w:vAlign w:val="bottom"/>
                </w:tcPr>
                <w:p w14:paraId="410AD928"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1</w:t>
                  </w:r>
                </w:p>
              </w:tc>
            </w:tr>
            <w:tr w:rsidR="00AC4E6E" w:rsidRPr="007C0575" w14:paraId="3C3A3390" w14:textId="77777777" w:rsidTr="00F6578A">
              <w:trPr>
                <w:trHeight w:val="185"/>
                <w:jc w:val="center"/>
              </w:trPr>
              <w:tc>
                <w:tcPr>
                  <w:tcW w:w="7132" w:type="dxa"/>
                  <w:noWrap/>
                  <w:tcMar>
                    <w:top w:w="0" w:type="dxa"/>
                    <w:left w:w="70" w:type="dxa"/>
                    <w:bottom w:w="0" w:type="dxa"/>
                    <w:right w:w="70" w:type="dxa"/>
                  </w:tcMar>
                  <w:vAlign w:val="bottom"/>
                </w:tcPr>
                <w:p w14:paraId="34EB67A5"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lastRenderedPageBreak/>
                    <w:t>PICK UP</w:t>
                  </w:r>
                </w:p>
              </w:tc>
              <w:tc>
                <w:tcPr>
                  <w:tcW w:w="1177" w:type="dxa"/>
                  <w:noWrap/>
                  <w:tcMar>
                    <w:top w:w="0" w:type="dxa"/>
                    <w:left w:w="70" w:type="dxa"/>
                    <w:bottom w:w="0" w:type="dxa"/>
                    <w:right w:w="70" w:type="dxa"/>
                  </w:tcMar>
                  <w:vAlign w:val="bottom"/>
                </w:tcPr>
                <w:p w14:paraId="45F3FCE8"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1</w:t>
                  </w:r>
                </w:p>
              </w:tc>
            </w:tr>
            <w:tr w:rsidR="00AC4E6E" w:rsidRPr="007C0575" w14:paraId="3F54BFC1" w14:textId="77777777" w:rsidTr="00F6578A">
              <w:trPr>
                <w:trHeight w:val="185"/>
                <w:jc w:val="center"/>
              </w:trPr>
              <w:tc>
                <w:tcPr>
                  <w:tcW w:w="7132" w:type="dxa"/>
                  <w:noWrap/>
                  <w:tcMar>
                    <w:top w:w="0" w:type="dxa"/>
                    <w:left w:w="70" w:type="dxa"/>
                    <w:bottom w:w="0" w:type="dxa"/>
                    <w:right w:w="70" w:type="dxa"/>
                  </w:tcMar>
                  <w:vAlign w:val="bottom"/>
                </w:tcPr>
                <w:p w14:paraId="1FD8E8A4"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 xml:space="preserve">PLANTA ELECTRICA </w:t>
                  </w:r>
                </w:p>
              </w:tc>
              <w:tc>
                <w:tcPr>
                  <w:tcW w:w="1177" w:type="dxa"/>
                  <w:noWrap/>
                  <w:tcMar>
                    <w:top w:w="0" w:type="dxa"/>
                    <w:left w:w="70" w:type="dxa"/>
                    <w:bottom w:w="0" w:type="dxa"/>
                    <w:right w:w="70" w:type="dxa"/>
                  </w:tcMar>
                  <w:vAlign w:val="bottom"/>
                </w:tcPr>
                <w:p w14:paraId="5F61A070"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2</w:t>
                  </w:r>
                </w:p>
              </w:tc>
            </w:tr>
            <w:tr w:rsidR="00AC4E6E" w:rsidRPr="007C0575" w14:paraId="7A0BE8BB" w14:textId="77777777" w:rsidTr="00F6578A">
              <w:trPr>
                <w:trHeight w:val="185"/>
                <w:jc w:val="center"/>
              </w:trPr>
              <w:tc>
                <w:tcPr>
                  <w:tcW w:w="7132" w:type="dxa"/>
                  <w:noWrap/>
                  <w:tcMar>
                    <w:top w:w="0" w:type="dxa"/>
                    <w:left w:w="70" w:type="dxa"/>
                    <w:bottom w:w="0" w:type="dxa"/>
                    <w:right w:w="70" w:type="dxa"/>
                  </w:tcMar>
                  <w:vAlign w:val="bottom"/>
                </w:tcPr>
                <w:p w14:paraId="314D2B80"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CONCRETERA 1 BOLSA</w:t>
                  </w:r>
                </w:p>
              </w:tc>
              <w:tc>
                <w:tcPr>
                  <w:tcW w:w="1177" w:type="dxa"/>
                  <w:noWrap/>
                  <w:tcMar>
                    <w:top w:w="0" w:type="dxa"/>
                    <w:left w:w="70" w:type="dxa"/>
                    <w:bottom w:w="0" w:type="dxa"/>
                    <w:right w:w="70" w:type="dxa"/>
                  </w:tcMar>
                  <w:vAlign w:val="bottom"/>
                </w:tcPr>
                <w:p w14:paraId="788AA5EA"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2</w:t>
                  </w:r>
                </w:p>
              </w:tc>
            </w:tr>
            <w:tr w:rsidR="00AC4E6E" w:rsidRPr="007C0575" w14:paraId="01943B7B" w14:textId="77777777" w:rsidTr="00F6578A">
              <w:trPr>
                <w:trHeight w:val="185"/>
                <w:jc w:val="center"/>
              </w:trPr>
              <w:tc>
                <w:tcPr>
                  <w:tcW w:w="7132" w:type="dxa"/>
                  <w:noWrap/>
                  <w:tcMar>
                    <w:top w:w="0" w:type="dxa"/>
                    <w:left w:w="70" w:type="dxa"/>
                    <w:bottom w:w="0" w:type="dxa"/>
                    <w:right w:w="70" w:type="dxa"/>
                  </w:tcMar>
                  <w:vAlign w:val="bottom"/>
                </w:tcPr>
                <w:p w14:paraId="35EC4F56"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COMPACTADORAS MANUALES (BAILARINAS)</w:t>
                  </w:r>
                </w:p>
              </w:tc>
              <w:tc>
                <w:tcPr>
                  <w:tcW w:w="1177" w:type="dxa"/>
                  <w:noWrap/>
                  <w:tcMar>
                    <w:top w:w="0" w:type="dxa"/>
                    <w:left w:w="70" w:type="dxa"/>
                    <w:bottom w:w="0" w:type="dxa"/>
                    <w:right w:w="70" w:type="dxa"/>
                  </w:tcMar>
                  <w:vAlign w:val="bottom"/>
                </w:tcPr>
                <w:p w14:paraId="45AC6464"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2</w:t>
                  </w:r>
                </w:p>
              </w:tc>
            </w:tr>
            <w:tr w:rsidR="00AC4E6E" w:rsidRPr="007C0575" w14:paraId="5E5110C7" w14:textId="77777777" w:rsidTr="00F6578A">
              <w:trPr>
                <w:trHeight w:val="185"/>
                <w:jc w:val="center"/>
              </w:trPr>
              <w:tc>
                <w:tcPr>
                  <w:tcW w:w="7132" w:type="dxa"/>
                  <w:noWrap/>
                  <w:tcMar>
                    <w:top w:w="0" w:type="dxa"/>
                    <w:left w:w="70" w:type="dxa"/>
                    <w:bottom w:w="0" w:type="dxa"/>
                    <w:right w:w="70" w:type="dxa"/>
                  </w:tcMar>
                  <w:vAlign w:val="bottom"/>
                </w:tcPr>
                <w:p w14:paraId="2EBA876C"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ESCALERAS EXTENSIBLES Y CORRIENTES</w:t>
                  </w:r>
                </w:p>
              </w:tc>
              <w:tc>
                <w:tcPr>
                  <w:tcW w:w="1177" w:type="dxa"/>
                  <w:noWrap/>
                  <w:tcMar>
                    <w:top w:w="0" w:type="dxa"/>
                    <w:left w:w="70" w:type="dxa"/>
                    <w:bottom w:w="0" w:type="dxa"/>
                    <w:right w:w="70" w:type="dxa"/>
                  </w:tcMar>
                  <w:vAlign w:val="center"/>
                </w:tcPr>
                <w:p w14:paraId="44E9F461"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3</w:t>
                  </w:r>
                </w:p>
              </w:tc>
            </w:tr>
            <w:tr w:rsidR="00AC4E6E" w:rsidRPr="007C0575" w14:paraId="6303C631" w14:textId="77777777" w:rsidTr="00F6578A">
              <w:trPr>
                <w:trHeight w:val="185"/>
                <w:jc w:val="center"/>
              </w:trPr>
              <w:tc>
                <w:tcPr>
                  <w:tcW w:w="7132" w:type="dxa"/>
                  <w:noWrap/>
                  <w:tcMar>
                    <w:top w:w="0" w:type="dxa"/>
                    <w:left w:w="70" w:type="dxa"/>
                    <w:bottom w:w="0" w:type="dxa"/>
                    <w:right w:w="70" w:type="dxa"/>
                  </w:tcMar>
                  <w:vAlign w:val="bottom"/>
                </w:tcPr>
                <w:p w14:paraId="66FD9B3A"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COMPRESOR Y PISTOLA P/PINTURA</w:t>
                  </w:r>
                </w:p>
              </w:tc>
              <w:tc>
                <w:tcPr>
                  <w:tcW w:w="1177" w:type="dxa"/>
                  <w:noWrap/>
                  <w:tcMar>
                    <w:top w:w="0" w:type="dxa"/>
                    <w:left w:w="70" w:type="dxa"/>
                    <w:bottom w:w="0" w:type="dxa"/>
                    <w:right w:w="70" w:type="dxa"/>
                  </w:tcMar>
                  <w:vAlign w:val="bottom"/>
                </w:tcPr>
                <w:p w14:paraId="2A38E05B"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2</w:t>
                  </w:r>
                </w:p>
              </w:tc>
            </w:tr>
            <w:tr w:rsidR="00AC4E6E" w:rsidRPr="007C0575" w14:paraId="3C134EA8" w14:textId="77777777" w:rsidTr="00F6578A">
              <w:trPr>
                <w:trHeight w:val="185"/>
                <w:jc w:val="center"/>
              </w:trPr>
              <w:tc>
                <w:tcPr>
                  <w:tcW w:w="7132" w:type="dxa"/>
                  <w:noWrap/>
                  <w:tcMar>
                    <w:top w:w="0" w:type="dxa"/>
                    <w:left w:w="70" w:type="dxa"/>
                    <w:bottom w:w="0" w:type="dxa"/>
                    <w:right w:w="70" w:type="dxa"/>
                  </w:tcMar>
                  <w:vAlign w:val="bottom"/>
                </w:tcPr>
                <w:p w14:paraId="22D73C6A"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VIBRADORES ELÉCTRICOS/GASOLINA</w:t>
                  </w:r>
                </w:p>
              </w:tc>
              <w:tc>
                <w:tcPr>
                  <w:tcW w:w="1177" w:type="dxa"/>
                  <w:noWrap/>
                  <w:tcMar>
                    <w:top w:w="0" w:type="dxa"/>
                    <w:left w:w="70" w:type="dxa"/>
                    <w:bottom w:w="0" w:type="dxa"/>
                    <w:right w:w="70" w:type="dxa"/>
                  </w:tcMar>
                  <w:vAlign w:val="bottom"/>
                </w:tcPr>
                <w:p w14:paraId="36357697"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2</w:t>
                  </w:r>
                </w:p>
              </w:tc>
            </w:tr>
            <w:tr w:rsidR="00AC4E6E" w:rsidRPr="007C0575" w14:paraId="589D0BE8" w14:textId="77777777" w:rsidTr="00F6578A">
              <w:trPr>
                <w:trHeight w:val="185"/>
                <w:jc w:val="center"/>
              </w:trPr>
              <w:tc>
                <w:tcPr>
                  <w:tcW w:w="7132" w:type="dxa"/>
                  <w:noWrap/>
                  <w:tcMar>
                    <w:top w:w="0" w:type="dxa"/>
                    <w:left w:w="70" w:type="dxa"/>
                    <w:bottom w:w="0" w:type="dxa"/>
                    <w:right w:w="70" w:type="dxa"/>
                  </w:tcMar>
                  <w:vAlign w:val="bottom"/>
                </w:tcPr>
                <w:p w14:paraId="4BBD47AA"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EQUIPO DE SOLDADURA ELÉCTRICA</w:t>
                  </w:r>
                </w:p>
              </w:tc>
              <w:tc>
                <w:tcPr>
                  <w:tcW w:w="1177" w:type="dxa"/>
                  <w:noWrap/>
                  <w:tcMar>
                    <w:top w:w="0" w:type="dxa"/>
                    <w:left w:w="70" w:type="dxa"/>
                    <w:bottom w:w="0" w:type="dxa"/>
                    <w:right w:w="70" w:type="dxa"/>
                  </w:tcMar>
                  <w:vAlign w:val="bottom"/>
                </w:tcPr>
                <w:p w14:paraId="37732D49"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2</w:t>
                  </w:r>
                </w:p>
              </w:tc>
            </w:tr>
            <w:tr w:rsidR="00AC4E6E" w:rsidRPr="007C0575" w14:paraId="4164BCEE" w14:textId="77777777" w:rsidTr="00F6578A">
              <w:trPr>
                <w:trHeight w:val="185"/>
                <w:jc w:val="center"/>
              </w:trPr>
              <w:tc>
                <w:tcPr>
                  <w:tcW w:w="7132" w:type="dxa"/>
                  <w:noWrap/>
                  <w:tcMar>
                    <w:top w:w="0" w:type="dxa"/>
                    <w:left w:w="70" w:type="dxa"/>
                    <w:bottom w:w="0" w:type="dxa"/>
                    <w:right w:w="70" w:type="dxa"/>
                  </w:tcMar>
                  <w:vAlign w:val="bottom"/>
                </w:tcPr>
                <w:p w14:paraId="1BDE9A93"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EQUIPO DE SOLDADURA AUTOGENA</w:t>
                  </w:r>
                </w:p>
              </w:tc>
              <w:tc>
                <w:tcPr>
                  <w:tcW w:w="1177" w:type="dxa"/>
                  <w:noWrap/>
                  <w:tcMar>
                    <w:top w:w="0" w:type="dxa"/>
                    <w:left w:w="70" w:type="dxa"/>
                    <w:bottom w:w="0" w:type="dxa"/>
                    <w:right w:w="70" w:type="dxa"/>
                  </w:tcMar>
                  <w:vAlign w:val="bottom"/>
                </w:tcPr>
                <w:p w14:paraId="45DCC455"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2</w:t>
                  </w:r>
                </w:p>
              </w:tc>
            </w:tr>
            <w:tr w:rsidR="00AC4E6E" w:rsidRPr="007C0575" w14:paraId="32534BE3" w14:textId="77777777" w:rsidTr="00F6578A">
              <w:trPr>
                <w:trHeight w:val="185"/>
                <w:jc w:val="center"/>
              </w:trPr>
              <w:tc>
                <w:tcPr>
                  <w:tcW w:w="7132" w:type="dxa"/>
                  <w:noWrap/>
                  <w:tcMar>
                    <w:top w:w="0" w:type="dxa"/>
                    <w:left w:w="70" w:type="dxa"/>
                    <w:bottom w:w="0" w:type="dxa"/>
                    <w:right w:w="70" w:type="dxa"/>
                  </w:tcMar>
                  <w:vAlign w:val="bottom"/>
                </w:tcPr>
                <w:p w14:paraId="50B0DE50"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TALADROS INDUSTRIALES</w:t>
                  </w:r>
                </w:p>
              </w:tc>
              <w:tc>
                <w:tcPr>
                  <w:tcW w:w="1177" w:type="dxa"/>
                  <w:noWrap/>
                  <w:tcMar>
                    <w:top w:w="0" w:type="dxa"/>
                    <w:left w:w="70" w:type="dxa"/>
                    <w:bottom w:w="0" w:type="dxa"/>
                    <w:right w:w="70" w:type="dxa"/>
                  </w:tcMar>
                  <w:vAlign w:val="bottom"/>
                </w:tcPr>
                <w:p w14:paraId="2C4D7376"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4</w:t>
                  </w:r>
                </w:p>
              </w:tc>
            </w:tr>
            <w:tr w:rsidR="00AC4E6E" w:rsidRPr="007C0575" w14:paraId="6E0E37CB" w14:textId="77777777" w:rsidTr="00F6578A">
              <w:trPr>
                <w:trHeight w:val="185"/>
                <w:jc w:val="center"/>
              </w:trPr>
              <w:tc>
                <w:tcPr>
                  <w:tcW w:w="7132" w:type="dxa"/>
                  <w:noWrap/>
                  <w:tcMar>
                    <w:top w:w="0" w:type="dxa"/>
                    <w:left w:w="70" w:type="dxa"/>
                    <w:bottom w:w="0" w:type="dxa"/>
                    <w:right w:w="70" w:type="dxa"/>
                  </w:tcMar>
                  <w:vAlign w:val="bottom"/>
                </w:tcPr>
                <w:p w14:paraId="40930B06"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PROBADORES Y MEDIDORES DE VOLTAJE Y CORRIENTE ELECTRICA</w:t>
                  </w:r>
                </w:p>
              </w:tc>
              <w:tc>
                <w:tcPr>
                  <w:tcW w:w="1177" w:type="dxa"/>
                  <w:noWrap/>
                  <w:tcMar>
                    <w:top w:w="0" w:type="dxa"/>
                    <w:left w:w="70" w:type="dxa"/>
                    <w:bottom w:w="0" w:type="dxa"/>
                    <w:right w:w="70" w:type="dxa"/>
                  </w:tcMar>
                  <w:vAlign w:val="bottom"/>
                </w:tcPr>
                <w:p w14:paraId="641AAA90"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2</w:t>
                  </w:r>
                </w:p>
              </w:tc>
            </w:tr>
            <w:tr w:rsidR="00AC4E6E" w:rsidRPr="007C0575" w14:paraId="669F990B" w14:textId="77777777" w:rsidTr="00F6578A">
              <w:trPr>
                <w:trHeight w:val="185"/>
                <w:jc w:val="center"/>
              </w:trPr>
              <w:tc>
                <w:tcPr>
                  <w:tcW w:w="7132" w:type="dxa"/>
                  <w:noWrap/>
                  <w:tcMar>
                    <w:top w:w="0" w:type="dxa"/>
                    <w:left w:w="70" w:type="dxa"/>
                    <w:bottom w:w="0" w:type="dxa"/>
                    <w:right w:w="70" w:type="dxa"/>
                  </w:tcMar>
                  <w:vAlign w:val="bottom"/>
                </w:tcPr>
                <w:p w14:paraId="327F4CA6"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EQUIPO DE MENOR ENVERGADURA (grifas, cucharas albañil, niveles, cinceles, almádanas, etc.)</w:t>
                  </w:r>
                </w:p>
              </w:tc>
              <w:tc>
                <w:tcPr>
                  <w:tcW w:w="1177" w:type="dxa"/>
                  <w:noWrap/>
                  <w:tcMar>
                    <w:top w:w="0" w:type="dxa"/>
                    <w:left w:w="70" w:type="dxa"/>
                    <w:bottom w:w="0" w:type="dxa"/>
                    <w:right w:w="70" w:type="dxa"/>
                  </w:tcMar>
                  <w:vAlign w:val="bottom"/>
                </w:tcPr>
                <w:p w14:paraId="58AC5757"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10</w:t>
                  </w:r>
                </w:p>
              </w:tc>
            </w:tr>
            <w:tr w:rsidR="00AC4E6E" w:rsidRPr="007C0575" w14:paraId="14DCFBD0" w14:textId="77777777" w:rsidTr="00F6578A">
              <w:trPr>
                <w:trHeight w:val="185"/>
                <w:jc w:val="center"/>
              </w:trPr>
              <w:tc>
                <w:tcPr>
                  <w:tcW w:w="7132" w:type="dxa"/>
                  <w:noWrap/>
                  <w:tcMar>
                    <w:top w:w="0" w:type="dxa"/>
                    <w:left w:w="70" w:type="dxa"/>
                    <w:bottom w:w="0" w:type="dxa"/>
                    <w:right w:w="70" w:type="dxa"/>
                  </w:tcMar>
                  <w:vAlign w:val="bottom"/>
                </w:tcPr>
                <w:p w14:paraId="13BF1F2E"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HERRAMIENTAS MENORES (Piocha, pala, azadón, etc.).</w:t>
                  </w:r>
                </w:p>
              </w:tc>
              <w:tc>
                <w:tcPr>
                  <w:tcW w:w="1177" w:type="dxa"/>
                  <w:noWrap/>
                  <w:tcMar>
                    <w:top w:w="0" w:type="dxa"/>
                    <w:left w:w="70" w:type="dxa"/>
                    <w:bottom w:w="0" w:type="dxa"/>
                    <w:right w:w="70" w:type="dxa"/>
                  </w:tcMar>
                  <w:vAlign w:val="bottom"/>
                </w:tcPr>
                <w:p w14:paraId="261BD592"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20</w:t>
                  </w:r>
                </w:p>
              </w:tc>
            </w:tr>
            <w:tr w:rsidR="00AC4E6E" w:rsidRPr="007C0575" w14:paraId="7F237848" w14:textId="77777777" w:rsidTr="00F6578A">
              <w:trPr>
                <w:trHeight w:val="185"/>
                <w:jc w:val="center"/>
              </w:trPr>
              <w:tc>
                <w:tcPr>
                  <w:tcW w:w="7132" w:type="dxa"/>
                  <w:noWrap/>
                  <w:tcMar>
                    <w:top w:w="0" w:type="dxa"/>
                    <w:left w:w="70" w:type="dxa"/>
                    <w:bottom w:w="0" w:type="dxa"/>
                    <w:right w:w="70" w:type="dxa"/>
                  </w:tcMar>
                  <w:vAlign w:val="bottom"/>
                </w:tcPr>
                <w:p w14:paraId="7CB50FC2" w14:textId="77777777" w:rsidR="00AC4E6E" w:rsidRPr="007C0575" w:rsidRDefault="00AC4E6E" w:rsidP="00AC4E6E">
                  <w:pPr>
                    <w:rPr>
                      <w:rFonts w:asciiTheme="minorHAnsi" w:hAnsiTheme="minorHAnsi" w:cstheme="minorHAnsi"/>
                      <w:color w:val="000000"/>
                      <w:sz w:val="22"/>
                      <w:szCs w:val="22"/>
                    </w:rPr>
                  </w:pPr>
                  <w:r w:rsidRPr="007C0575">
                    <w:rPr>
                      <w:rFonts w:asciiTheme="minorHAnsi" w:hAnsiTheme="minorHAnsi" w:cstheme="minorHAnsi"/>
                      <w:color w:val="000000"/>
                      <w:sz w:val="22"/>
                      <w:szCs w:val="22"/>
                    </w:rPr>
                    <w:t xml:space="preserve">EQUIPO DE ALMACENAMIENTO DE AGUA (Tanque de Almacenamiento Capacidad 2,100 </w:t>
                  </w:r>
                  <w:proofErr w:type="spellStart"/>
                  <w:r w:rsidRPr="007C0575">
                    <w:rPr>
                      <w:rFonts w:asciiTheme="minorHAnsi" w:hAnsiTheme="minorHAnsi" w:cstheme="minorHAnsi"/>
                      <w:color w:val="000000"/>
                      <w:sz w:val="22"/>
                      <w:szCs w:val="22"/>
                    </w:rPr>
                    <w:t>lts</w:t>
                  </w:r>
                  <w:proofErr w:type="spellEnd"/>
                  <w:r w:rsidRPr="007C0575">
                    <w:rPr>
                      <w:rFonts w:asciiTheme="minorHAnsi" w:hAnsiTheme="minorHAnsi" w:cstheme="minorHAnsi"/>
                      <w:color w:val="000000"/>
                      <w:sz w:val="22"/>
                      <w:szCs w:val="22"/>
                    </w:rPr>
                    <w:t>.)</w:t>
                  </w:r>
                </w:p>
              </w:tc>
              <w:tc>
                <w:tcPr>
                  <w:tcW w:w="1177" w:type="dxa"/>
                  <w:noWrap/>
                  <w:tcMar>
                    <w:top w:w="0" w:type="dxa"/>
                    <w:left w:w="70" w:type="dxa"/>
                    <w:bottom w:w="0" w:type="dxa"/>
                    <w:right w:w="70" w:type="dxa"/>
                  </w:tcMar>
                  <w:vAlign w:val="bottom"/>
                </w:tcPr>
                <w:p w14:paraId="492A8454" w14:textId="77777777" w:rsidR="00AC4E6E" w:rsidRPr="007C0575" w:rsidRDefault="00AC4E6E" w:rsidP="00AC4E6E">
                  <w:pPr>
                    <w:jc w:val="center"/>
                    <w:rPr>
                      <w:rFonts w:asciiTheme="minorHAnsi" w:hAnsiTheme="minorHAnsi" w:cstheme="minorHAnsi"/>
                      <w:color w:val="000000"/>
                      <w:sz w:val="22"/>
                      <w:szCs w:val="22"/>
                    </w:rPr>
                  </w:pPr>
                  <w:r w:rsidRPr="007C0575">
                    <w:rPr>
                      <w:rFonts w:asciiTheme="minorHAnsi" w:hAnsiTheme="minorHAnsi" w:cstheme="minorHAnsi"/>
                      <w:color w:val="000000"/>
                      <w:sz w:val="22"/>
                      <w:szCs w:val="22"/>
                    </w:rPr>
                    <w:t>2</w:t>
                  </w:r>
                </w:p>
              </w:tc>
            </w:tr>
          </w:tbl>
          <w:p w14:paraId="26104A45" w14:textId="77777777" w:rsidR="00D05FF0" w:rsidRPr="007C0575" w:rsidRDefault="00D05FF0" w:rsidP="00D05FF0">
            <w:pPr>
              <w:jc w:val="both"/>
              <w:rPr>
                <w:rFonts w:asciiTheme="minorHAnsi" w:hAnsiTheme="minorHAnsi" w:cstheme="minorHAnsi"/>
                <w:iCs/>
                <w:color w:val="000000"/>
                <w:spacing w:val="-3"/>
                <w:sz w:val="22"/>
                <w:szCs w:val="22"/>
              </w:rPr>
            </w:pPr>
          </w:p>
          <w:p w14:paraId="59FE002C" w14:textId="77777777" w:rsidR="00D05FF0" w:rsidRPr="007C0575" w:rsidRDefault="00D05FF0" w:rsidP="00D05FF0">
            <w:pPr>
              <w:jc w:val="both"/>
              <w:rPr>
                <w:rFonts w:asciiTheme="minorHAnsi" w:hAnsiTheme="minorHAnsi" w:cstheme="minorHAnsi"/>
                <w:iCs/>
                <w:color w:val="000000"/>
                <w:spacing w:val="-3"/>
                <w:sz w:val="22"/>
                <w:szCs w:val="22"/>
              </w:rPr>
            </w:pPr>
            <w:r w:rsidRPr="007C0575">
              <w:rPr>
                <w:rFonts w:asciiTheme="minorHAnsi" w:hAnsiTheme="minorHAnsi" w:cstheme="minorHAnsi"/>
                <w:iCs/>
                <w:color w:val="000000"/>
                <w:spacing w:val="-3"/>
                <w:sz w:val="22"/>
                <w:szCs w:val="22"/>
              </w:rPr>
              <w:t>Dicho equipo podrá ser propio, alquilado o disponible mediante arrendamiento financiero. El contratante se reserva el derecho de solicitar la documentación probatoria.</w:t>
            </w:r>
          </w:p>
          <w:p w14:paraId="70C04918" w14:textId="77777777" w:rsidR="00B27DE1" w:rsidRPr="007C0575" w:rsidRDefault="00B27DE1" w:rsidP="00B27DE1">
            <w:pPr>
              <w:tabs>
                <w:tab w:val="left" w:pos="15"/>
              </w:tabs>
              <w:suppressAutoHyphens/>
              <w:jc w:val="both"/>
              <w:rPr>
                <w:rFonts w:asciiTheme="minorHAnsi" w:hAnsiTheme="minorHAnsi" w:cstheme="minorHAnsi"/>
                <w:bCs/>
                <w:sz w:val="22"/>
                <w:szCs w:val="22"/>
              </w:rPr>
            </w:pPr>
          </w:p>
          <w:p w14:paraId="19F2D7A7" w14:textId="77777777" w:rsidR="00B27DE1" w:rsidRPr="007C0575" w:rsidRDefault="00B27DE1" w:rsidP="00B27DE1">
            <w:pPr>
              <w:tabs>
                <w:tab w:val="left" w:pos="15"/>
              </w:tabs>
              <w:suppressAutoHyphens/>
              <w:jc w:val="both"/>
              <w:rPr>
                <w:rFonts w:asciiTheme="minorHAnsi" w:hAnsiTheme="minorHAnsi" w:cstheme="minorHAnsi"/>
                <w:bCs/>
                <w:sz w:val="22"/>
                <w:szCs w:val="22"/>
              </w:rPr>
            </w:pPr>
            <w:r w:rsidRPr="007C0575">
              <w:rPr>
                <w:rFonts w:asciiTheme="minorHAnsi" w:hAnsiTheme="minorHAnsi" w:cstheme="minorHAnsi"/>
                <w:bCs/>
                <w:sz w:val="22"/>
                <w:szCs w:val="22"/>
              </w:rPr>
              <w:t>Para verificar la disponibilidad del equipo mínimo, la Entidad Contratante tomará en cuenta los siguientes aspectos:</w:t>
            </w:r>
          </w:p>
          <w:p w14:paraId="1447D2C0" w14:textId="77777777" w:rsidR="00B27DE1" w:rsidRPr="007C0575" w:rsidRDefault="00B27DE1" w:rsidP="00B27DE1">
            <w:pPr>
              <w:tabs>
                <w:tab w:val="left" w:pos="15"/>
              </w:tabs>
              <w:suppressAutoHyphens/>
              <w:jc w:val="both"/>
              <w:rPr>
                <w:rFonts w:asciiTheme="minorHAnsi" w:hAnsiTheme="minorHAnsi" w:cstheme="minorHAnsi"/>
                <w:bCs/>
                <w:sz w:val="22"/>
                <w:szCs w:val="22"/>
              </w:rPr>
            </w:pPr>
            <w:r w:rsidRPr="007C0575">
              <w:rPr>
                <w:rFonts w:asciiTheme="minorHAnsi" w:hAnsiTheme="minorHAnsi" w:cstheme="minorHAnsi"/>
                <w:bCs/>
                <w:sz w:val="22"/>
                <w:szCs w:val="22"/>
              </w:rPr>
              <w:t xml:space="preserve"> </w:t>
            </w:r>
          </w:p>
          <w:p w14:paraId="226CC241" w14:textId="77777777" w:rsidR="00B27DE1" w:rsidRPr="007C0575" w:rsidRDefault="00B27DE1" w:rsidP="00936CE1">
            <w:pPr>
              <w:numPr>
                <w:ilvl w:val="0"/>
                <w:numId w:val="22"/>
              </w:numPr>
              <w:tabs>
                <w:tab w:val="left" w:pos="15"/>
              </w:tabs>
              <w:suppressAutoHyphens/>
              <w:ind w:left="567" w:hanging="425"/>
              <w:jc w:val="both"/>
              <w:rPr>
                <w:rFonts w:asciiTheme="minorHAnsi" w:hAnsiTheme="minorHAnsi" w:cstheme="minorHAnsi"/>
                <w:bCs/>
                <w:sz w:val="22"/>
                <w:szCs w:val="22"/>
              </w:rPr>
            </w:pPr>
            <w:r w:rsidRPr="007C0575">
              <w:rPr>
                <w:rFonts w:asciiTheme="minorHAnsi" w:hAnsiTheme="minorHAnsi" w:cstheme="minorHAnsi"/>
                <w:bCs/>
                <w:sz w:val="22"/>
                <w:szCs w:val="22"/>
              </w:rPr>
              <w:t xml:space="preserve">Se verificará la disponibilidad del equipo mínimo solicitado, y no su propiedad. </w:t>
            </w:r>
          </w:p>
          <w:p w14:paraId="4164FB6C" w14:textId="77777777" w:rsidR="00B27DE1" w:rsidRPr="007C0575" w:rsidRDefault="00B27DE1" w:rsidP="00B27DE1">
            <w:pPr>
              <w:tabs>
                <w:tab w:val="left" w:pos="15"/>
              </w:tabs>
              <w:suppressAutoHyphens/>
              <w:ind w:left="720"/>
              <w:jc w:val="both"/>
              <w:rPr>
                <w:rFonts w:asciiTheme="minorHAnsi" w:hAnsiTheme="minorHAnsi" w:cstheme="minorHAnsi"/>
                <w:bCs/>
                <w:sz w:val="22"/>
                <w:szCs w:val="22"/>
              </w:rPr>
            </w:pPr>
          </w:p>
          <w:p w14:paraId="5A0E46D5" w14:textId="34FE9976" w:rsidR="00B27DE1" w:rsidRDefault="00B27DE1" w:rsidP="00936CE1">
            <w:pPr>
              <w:numPr>
                <w:ilvl w:val="0"/>
                <w:numId w:val="22"/>
              </w:numPr>
              <w:tabs>
                <w:tab w:val="left" w:pos="15"/>
              </w:tabs>
              <w:suppressAutoHyphens/>
              <w:ind w:left="567" w:hanging="425"/>
              <w:jc w:val="both"/>
              <w:rPr>
                <w:rFonts w:asciiTheme="minorHAnsi" w:hAnsiTheme="minorHAnsi" w:cstheme="minorHAnsi"/>
                <w:bCs/>
                <w:sz w:val="22"/>
                <w:szCs w:val="22"/>
              </w:rPr>
            </w:pPr>
            <w:r w:rsidRPr="007C0575">
              <w:rPr>
                <w:rFonts w:asciiTheme="minorHAnsi" w:hAnsiTheme="minorHAnsi" w:cstheme="minorHAnsi"/>
                <w:bCs/>
                <w:sz w:val="22"/>
                <w:szCs w:val="22"/>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1FC55B94" w14:textId="77777777" w:rsidR="00CF71E0" w:rsidRDefault="00CF71E0" w:rsidP="00CF71E0">
            <w:pPr>
              <w:pStyle w:val="Prrafodelista"/>
              <w:rPr>
                <w:rFonts w:asciiTheme="minorHAnsi" w:hAnsiTheme="minorHAnsi" w:cstheme="minorHAnsi"/>
                <w:bCs/>
              </w:rPr>
            </w:pPr>
          </w:p>
          <w:p w14:paraId="265213BE" w14:textId="77777777" w:rsidR="00CF71E0" w:rsidRPr="007C0575" w:rsidRDefault="00CF71E0" w:rsidP="00CF71E0">
            <w:pPr>
              <w:tabs>
                <w:tab w:val="left" w:pos="15"/>
              </w:tabs>
              <w:suppressAutoHyphens/>
              <w:ind w:left="567"/>
              <w:jc w:val="both"/>
              <w:rPr>
                <w:rFonts w:asciiTheme="minorHAnsi" w:hAnsiTheme="minorHAnsi" w:cstheme="minorHAnsi"/>
                <w:bCs/>
                <w:sz w:val="22"/>
                <w:szCs w:val="22"/>
              </w:rPr>
            </w:pPr>
          </w:p>
          <w:p w14:paraId="0059804A" w14:textId="77777777" w:rsidR="00D05FF0" w:rsidRPr="007C0575" w:rsidRDefault="00D05FF0" w:rsidP="00D05FF0">
            <w:pPr>
              <w:jc w:val="both"/>
              <w:rPr>
                <w:rFonts w:asciiTheme="minorHAnsi" w:hAnsiTheme="minorHAnsi" w:cstheme="minorHAnsi"/>
                <w:color w:val="000000"/>
                <w:sz w:val="22"/>
                <w:szCs w:val="22"/>
              </w:rPr>
            </w:pPr>
          </w:p>
          <w:p w14:paraId="049B445E" w14:textId="77777777" w:rsidR="00D05FF0" w:rsidRPr="007C0575" w:rsidRDefault="00D05FF0" w:rsidP="00D05FF0">
            <w:pPr>
              <w:rPr>
                <w:rFonts w:asciiTheme="minorHAnsi" w:hAnsiTheme="minorHAnsi" w:cstheme="minorHAnsi"/>
                <w:b/>
                <w:bCs/>
                <w:color w:val="000000"/>
                <w:sz w:val="22"/>
                <w:szCs w:val="22"/>
              </w:rPr>
            </w:pPr>
            <w:r w:rsidRPr="007C0575">
              <w:rPr>
                <w:rFonts w:asciiTheme="minorHAnsi" w:hAnsiTheme="minorHAnsi" w:cstheme="minorHAnsi"/>
                <w:b/>
                <w:bCs/>
                <w:color w:val="000000"/>
                <w:sz w:val="22"/>
                <w:szCs w:val="22"/>
              </w:rPr>
              <w:t>EN CUANTO AL SUMINISTRO DE MATERIAL REQUERIDO</w:t>
            </w:r>
          </w:p>
          <w:p w14:paraId="6FBF3A9E" w14:textId="6C1C1E77" w:rsidR="00D05FF0" w:rsidRDefault="00D05FF0" w:rsidP="0076778F">
            <w:pPr>
              <w:spacing w:before="120"/>
              <w:jc w:val="both"/>
              <w:rPr>
                <w:rFonts w:asciiTheme="minorHAnsi" w:hAnsiTheme="minorHAnsi" w:cstheme="minorHAnsi"/>
                <w:iCs/>
                <w:spacing w:val="-3"/>
                <w:sz w:val="22"/>
                <w:szCs w:val="22"/>
              </w:rPr>
            </w:pPr>
            <w:r w:rsidRPr="007C0575">
              <w:rPr>
                <w:rFonts w:asciiTheme="minorHAnsi" w:hAnsiTheme="minorHAnsi" w:cstheme="minorHAnsi"/>
                <w:iCs/>
                <w:spacing w:val="-3"/>
                <w:sz w:val="22"/>
                <w:szCs w:val="22"/>
              </w:rPr>
              <w:t>Todos los materiales incorporados en la obra que sean proporcionados por el contratista deberán ser aprobados por el supervisor de la obra, para cumplir el propósito para lo que estén destinados.</w:t>
            </w:r>
          </w:p>
          <w:p w14:paraId="0DC9B332" w14:textId="77777777" w:rsidR="007D3894" w:rsidRPr="007C0575" w:rsidRDefault="007D3894" w:rsidP="0076778F">
            <w:pPr>
              <w:spacing w:before="120"/>
              <w:jc w:val="both"/>
              <w:rPr>
                <w:rFonts w:asciiTheme="minorHAnsi" w:hAnsiTheme="minorHAnsi" w:cstheme="minorHAnsi"/>
                <w:i/>
                <w:iCs/>
                <w:color w:val="548DD4"/>
                <w:sz w:val="22"/>
                <w:szCs w:val="22"/>
              </w:rPr>
            </w:pPr>
          </w:p>
          <w:p w14:paraId="11063E84" w14:textId="3BB59172" w:rsidR="0076778F" w:rsidRPr="007C0575" w:rsidRDefault="0076778F" w:rsidP="00B27DE1">
            <w:pPr>
              <w:tabs>
                <w:tab w:val="left" w:pos="15"/>
              </w:tabs>
              <w:suppressAutoHyphens/>
              <w:jc w:val="both"/>
              <w:rPr>
                <w:rFonts w:asciiTheme="minorHAnsi" w:hAnsiTheme="minorHAnsi" w:cstheme="minorHAnsi"/>
                <w:bCs/>
                <w:sz w:val="22"/>
                <w:szCs w:val="22"/>
              </w:rPr>
            </w:pPr>
          </w:p>
        </w:tc>
      </w:tr>
      <w:tr w:rsidR="00F96AC2" w:rsidRPr="007C0575" w14:paraId="17B79251" w14:textId="77777777" w:rsidTr="006575F5">
        <w:tc>
          <w:tcPr>
            <w:tcW w:w="951" w:type="dxa"/>
            <w:tcBorders>
              <w:top w:val="single" w:sz="4" w:space="0" w:color="auto"/>
              <w:bottom w:val="single" w:sz="4" w:space="0" w:color="auto"/>
            </w:tcBorders>
          </w:tcPr>
          <w:p w14:paraId="438B25B6" w14:textId="12904EA3" w:rsidR="00F96AC2" w:rsidRPr="007C0575" w:rsidRDefault="00F96AC2" w:rsidP="001A3969">
            <w:pPr>
              <w:spacing w:after="120"/>
              <w:rPr>
                <w:rFonts w:asciiTheme="minorHAnsi" w:hAnsiTheme="minorHAnsi" w:cstheme="minorHAnsi"/>
                <w:b/>
                <w:bCs/>
                <w:sz w:val="22"/>
                <w:szCs w:val="22"/>
              </w:rPr>
            </w:pPr>
            <w:r w:rsidRPr="007C0575">
              <w:rPr>
                <w:rFonts w:asciiTheme="minorHAnsi" w:hAnsiTheme="minorHAnsi" w:cstheme="minorHAnsi"/>
                <w:b/>
                <w:bCs/>
                <w:sz w:val="22"/>
                <w:szCs w:val="22"/>
              </w:rPr>
              <w:lastRenderedPageBreak/>
              <w:t>IAO</w:t>
            </w:r>
            <w:r w:rsidR="001A3969" w:rsidRPr="007C0575">
              <w:rPr>
                <w:rFonts w:asciiTheme="minorHAnsi" w:hAnsiTheme="minorHAnsi" w:cstheme="minorHAnsi"/>
                <w:b/>
                <w:bCs/>
                <w:sz w:val="22"/>
                <w:szCs w:val="22"/>
              </w:rPr>
              <w:t xml:space="preserve"> </w:t>
            </w:r>
            <w:r w:rsidRPr="007C0575">
              <w:rPr>
                <w:rFonts w:asciiTheme="minorHAnsi" w:hAnsiTheme="minorHAnsi" w:cstheme="minorHAnsi"/>
                <w:b/>
                <w:bCs/>
                <w:sz w:val="22"/>
                <w:szCs w:val="22"/>
              </w:rPr>
              <w:t>5.5 (d)</w:t>
            </w:r>
          </w:p>
        </w:tc>
        <w:tc>
          <w:tcPr>
            <w:tcW w:w="8547" w:type="dxa"/>
            <w:tcBorders>
              <w:bottom w:val="single" w:sz="4" w:space="0" w:color="auto"/>
            </w:tcBorders>
            <w:shd w:val="clear" w:color="auto" w:fill="auto"/>
          </w:tcPr>
          <w:p w14:paraId="4C32A290" w14:textId="2C996E82" w:rsidR="00F96AC2" w:rsidRDefault="003F3955" w:rsidP="00B14098">
            <w:pPr>
              <w:spacing w:after="120"/>
              <w:jc w:val="both"/>
              <w:rPr>
                <w:rFonts w:asciiTheme="minorHAnsi" w:hAnsiTheme="minorHAnsi" w:cstheme="minorHAnsi"/>
                <w:spacing w:val="-4"/>
                <w:sz w:val="22"/>
                <w:szCs w:val="22"/>
              </w:rPr>
            </w:pPr>
            <w:r w:rsidRPr="007C0575">
              <w:rPr>
                <w:rFonts w:asciiTheme="minorHAnsi" w:hAnsiTheme="minorHAnsi" w:cstheme="minorHAnsi"/>
                <w:sz w:val="22"/>
                <w:szCs w:val="22"/>
              </w:rPr>
              <w:t>FORMACION Y EXPERIENCIA DEL PERSONAL PROFESIONAL CLAVE PROPUESTO</w:t>
            </w:r>
            <w:r w:rsidR="001A3969" w:rsidRPr="007C0575">
              <w:rPr>
                <w:rFonts w:asciiTheme="minorHAnsi" w:hAnsiTheme="minorHAnsi" w:cstheme="minorHAnsi"/>
                <w:sz w:val="22"/>
                <w:szCs w:val="22"/>
              </w:rPr>
              <w:t xml:space="preserve"> (Cumple/No Cumple)</w:t>
            </w:r>
            <w:r w:rsidR="00F96AC2" w:rsidRPr="007C0575">
              <w:rPr>
                <w:rFonts w:asciiTheme="minorHAnsi" w:hAnsiTheme="minorHAnsi" w:cstheme="minorHAnsi"/>
                <w:sz w:val="22"/>
                <w:szCs w:val="22"/>
              </w:rPr>
              <w:t>:</w:t>
            </w:r>
            <w:r w:rsidR="00F96AC2" w:rsidRPr="007C0575">
              <w:rPr>
                <w:rFonts w:asciiTheme="minorHAnsi" w:hAnsiTheme="minorHAnsi" w:cstheme="minorHAnsi"/>
                <w:spacing w:val="-4"/>
                <w:sz w:val="22"/>
                <w:szCs w:val="22"/>
              </w:rPr>
              <w:t xml:space="preserve"> El potencial oferente deberá </w:t>
            </w:r>
            <w:r w:rsidR="004965E1" w:rsidRPr="007C0575">
              <w:rPr>
                <w:rFonts w:asciiTheme="minorHAnsi" w:hAnsiTheme="minorHAnsi" w:cstheme="minorHAnsi"/>
                <w:spacing w:val="-4"/>
                <w:sz w:val="22"/>
                <w:szCs w:val="22"/>
              </w:rPr>
              <w:t>proponer:</w:t>
            </w:r>
          </w:p>
          <w:tbl>
            <w:tblPr>
              <w:tblW w:w="7675" w:type="dxa"/>
              <w:jc w:val="center"/>
              <w:tblLayout w:type="fixed"/>
              <w:tblLook w:val="04A0" w:firstRow="1" w:lastRow="0" w:firstColumn="1" w:lastColumn="0" w:noHBand="0" w:noVBand="1"/>
            </w:tblPr>
            <w:tblGrid>
              <w:gridCol w:w="3516"/>
              <w:gridCol w:w="961"/>
              <w:gridCol w:w="3198"/>
            </w:tblGrid>
            <w:tr w:rsidR="00B64E39" w:rsidRPr="007C0575" w14:paraId="39DFA478" w14:textId="77777777" w:rsidTr="006575F5">
              <w:trPr>
                <w:trHeight w:val="387"/>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B64E39" w:rsidRPr="007C0575" w:rsidRDefault="00B64E39" w:rsidP="00027D63">
                  <w:pPr>
                    <w:jc w:val="center"/>
                    <w:rPr>
                      <w:rFonts w:asciiTheme="minorHAnsi" w:hAnsiTheme="minorHAnsi" w:cstheme="minorHAnsi"/>
                      <w:i/>
                      <w:iCs/>
                      <w:sz w:val="22"/>
                      <w:szCs w:val="22"/>
                    </w:rPr>
                  </w:pPr>
                  <w:proofErr w:type="gramStart"/>
                  <w:r w:rsidRPr="007C0575">
                    <w:rPr>
                      <w:rFonts w:asciiTheme="minorHAnsi" w:hAnsiTheme="minorHAnsi" w:cstheme="minorHAnsi"/>
                      <w:i/>
                      <w:iCs/>
                      <w:sz w:val="22"/>
                      <w:szCs w:val="22"/>
                    </w:rPr>
                    <w:t>CARGO A EJERCER</w:t>
                  </w:r>
                  <w:proofErr w:type="gramEnd"/>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B64E39" w:rsidRPr="007C0575" w:rsidRDefault="00B64E39" w:rsidP="00027D63">
                  <w:pPr>
                    <w:jc w:val="center"/>
                    <w:rPr>
                      <w:rFonts w:asciiTheme="minorHAnsi" w:hAnsiTheme="minorHAnsi" w:cstheme="minorHAnsi"/>
                      <w:i/>
                      <w:iCs/>
                      <w:sz w:val="22"/>
                      <w:szCs w:val="22"/>
                    </w:rPr>
                  </w:pPr>
                  <w:r w:rsidRPr="007C0575">
                    <w:rPr>
                      <w:rFonts w:asciiTheme="minorHAnsi" w:hAnsiTheme="minorHAnsi" w:cstheme="minorHAnsi"/>
                      <w:i/>
                      <w:iCs/>
                      <w:sz w:val="22"/>
                      <w:szCs w:val="22"/>
                    </w:rPr>
                    <w:t>CANTIDAD</w:t>
                  </w:r>
                </w:p>
              </w:tc>
              <w:tc>
                <w:tcPr>
                  <w:tcW w:w="3198"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B64E39" w:rsidRPr="007C0575" w:rsidRDefault="00B64E39" w:rsidP="00027D63">
                  <w:pPr>
                    <w:jc w:val="center"/>
                    <w:rPr>
                      <w:rFonts w:asciiTheme="minorHAnsi" w:hAnsiTheme="minorHAnsi" w:cstheme="minorHAnsi"/>
                      <w:i/>
                      <w:iCs/>
                      <w:sz w:val="22"/>
                      <w:szCs w:val="22"/>
                    </w:rPr>
                  </w:pPr>
                  <w:r w:rsidRPr="007C0575">
                    <w:rPr>
                      <w:rFonts w:asciiTheme="minorHAnsi" w:hAnsiTheme="minorHAnsi" w:cstheme="minorHAnsi"/>
                      <w:i/>
                      <w:iCs/>
                      <w:sz w:val="22"/>
                      <w:szCs w:val="22"/>
                    </w:rPr>
                    <w:t>PARTICIPACIÓN EN EL PROYECTO</w:t>
                  </w:r>
                </w:p>
              </w:tc>
            </w:tr>
            <w:tr w:rsidR="00B64E39" w:rsidRPr="007C0575" w14:paraId="423DEB31" w14:textId="77777777" w:rsidTr="006575F5">
              <w:trPr>
                <w:trHeight w:val="300"/>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53B5696F" w14:textId="23D11366" w:rsidR="00B64E39" w:rsidRPr="007C0575" w:rsidRDefault="00B64E39" w:rsidP="00FC2239">
                  <w:pPr>
                    <w:rPr>
                      <w:rFonts w:asciiTheme="minorHAnsi" w:hAnsiTheme="minorHAnsi" w:cstheme="minorHAnsi"/>
                      <w:i/>
                      <w:iCs/>
                      <w:color w:val="548DD4"/>
                      <w:sz w:val="22"/>
                      <w:szCs w:val="22"/>
                      <w:lang w:val="pt-BR"/>
                    </w:rPr>
                  </w:pPr>
                  <w:r w:rsidRPr="007C0575">
                    <w:rPr>
                      <w:rFonts w:asciiTheme="minorHAnsi" w:hAnsiTheme="minorHAnsi" w:cstheme="minorHAnsi"/>
                      <w:spacing w:val="-3"/>
                      <w:sz w:val="22"/>
                      <w:szCs w:val="22"/>
                    </w:rPr>
                    <w:t>Gerente General</w:t>
                  </w:r>
                </w:p>
              </w:tc>
              <w:tc>
                <w:tcPr>
                  <w:tcW w:w="961" w:type="dxa"/>
                  <w:tcBorders>
                    <w:top w:val="nil"/>
                    <w:left w:val="nil"/>
                    <w:bottom w:val="single" w:sz="4" w:space="0" w:color="auto"/>
                    <w:right w:val="single" w:sz="4" w:space="0" w:color="auto"/>
                  </w:tcBorders>
                  <w:shd w:val="clear" w:color="auto" w:fill="auto"/>
                  <w:noWrap/>
                  <w:vAlign w:val="center"/>
                  <w:hideMark/>
                </w:tcPr>
                <w:p w14:paraId="52EC4806" w14:textId="77777777" w:rsidR="00B64E39" w:rsidRPr="007C0575" w:rsidRDefault="00B64E39" w:rsidP="00736BFC">
                  <w:pPr>
                    <w:jc w:val="center"/>
                    <w:rPr>
                      <w:rFonts w:asciiTheme="minorHAnsi" w:hAnsiTheme="minorHAnsi" w:cstheme="minorHAnsi"/>
                      <w:sz w:val="22"/>
                      <w:szCs w:val="22"/>
                    </w:rPr>
                  </w:pPr>
                  <w:r w:rsidRPr="007C0575">
                    <w:rPr>
                      <w:rFonts w:asciiTheme="minorHAnsi" w:hAnsiTheme="minorHAnsi" w:cstheme="minorHAnsi"/>
                      <w:sz w:val="22"/>
                      <w:szCs w:val="22"/>
                    </w:rPr>
                    <w:t>1</w:t>
                  </w:r>
                </w:p>
              </w:tc>
              <w:tc>
                <w:tcPr>
                  <w:tcW w:w="3198" w:type="dxa"/>
                  <w:tcBorders>
                    <w:top w:val="nil"/>
                    <w:left w:val="nil"/>
                    <w:bottom w:val="single" w:sz="4" w:space="0" w:color="auto"/>
                    <w:right w:val="single" w:sz="4" w:space="0" w:color="auto"/>
                  </w:tcBorders>
                  <w:shd w:val="clear" w:color="auto" w:fill="auto"/>
                  <w:noWrap/>
                  <w:vAlign w:val="center"/>
                </w:tcPr>
                <w:p w14:paraId="4D9402D8" w14:textId="7945D6C8" w:rsidR="00B64E39" w:rsidRPr="007C0575" w:rsidRDefault="00A250C0" w:rsidP="00736BFC">
                  <w:pPr>
                    <w:jc w:val="center"/>
                    <w:rPr>
                      <w:rFonts w:asciiTheme="minorHAnsi" w:hAnsiTheme="minorHAnsi" w:cstheme="minorHAnsi"/>
                      <w:sz w:val="22"/>
                      <w:szCs w:val="22"/>
                    </w:rPr>
                  </w:pPr>
                  <w:r>
                    <w:rPr>
                      <w:rFonts w:asciiTheme="minorHAnsi" w:hAnsiTheme="minorHAnsi" w:cstheme="minorHAnsi"/>
                      <w:sz w:val="22"/>
                      <w:szCs w:val="22"/>
                    </w:rPr>
                    <w:t>Permanente</w:t>
                  </w:r>
                </w:p>
              </w:tc>
            </w:tr>
            <w:tr w:rsidR="00B64E39" w:rsidRPr="007C0575" w14:paraId="116957E7" w14:textId="77777777" w:rsidTr="006575F5">
              <w:trPr>
                <w:trHeight w:val="300"/>
                <w:jc w:val="center"/>
              </w:trPr>
              <w:tc>
                <w:tcPr>
                  <w:tcW w:w="3516" w:type="dxa"/>
                  <w:tcBorders>
                    <w:top w:val="nil"/>
                    <w:left w:val="single" w:sz="4" w:space="0" w:color="auto"/>
                    <w:bottom w:val="single" w:sz="4" w:space="0" w:color="auto"/>
                    <w:right w:val="single" w:sz="4" w:space="0" w:color="auto"/>
                  </w:tcBorders>
                  <w:shd w:val="clear" w:color="auto" w:fill="auto"/>
                  <w:noWrap/>
                </w:tcPr>
                <w:p w14:paraId="5C747EA8" w14:textId="5BD42A59" w:rsidR="00B64E39" w:rsidRPr="007C0575" w:rsidRDefault="00B64E39" w:rsidP="00FC2239">
                  <w:pPr>
                    <w:rPr>
                      <w:rFonts w:asciiTheme="minorHAnsi" w:hAnsiTheme="minorHAnsi" w:cstheme="minorHAnsi"/>
                      <w:i/>
                      <w:iCs/>
                      <w:color w:val="548DD4"/>
                      <w:sz w:val="22"/>
                      <w:szCs w:val="22"/>
                    </w:rPr>
                  </w:pPr>
                  <w:r w:rsidRPr="007C0575">
                    <w:rPr>
                      <w:rFonts w:asciiTheme="minorHAnsi" w:hAnsiTheme="minorHAnsi" w:cstheme="minorHAnsi"/>
                      <w:iCs/>
                      <w:spacing w:val="-3"/>
                      <w:sz w:val="22"/>
                      <w:szCs w:val="22"/>
                    </w:rPr>
                    <w:t>Encargado de obras civiles</w:t>
                  </w:r>
                </w:p>
              </w:tc>
              <w:tc>
                <w:tcPr>
                  <w:tcW w:w="961" w:type="dxa"/>
                  <w:tcBorders>
                    <w:top w:val="nil"/>
                    <w:left w:val="nil"/>
                    <w:bottom w:val="single" w:sz="4" w:space="0" w:color="auto"/>
                    <w:right w:val="single" w:sz="4" w:space="0" w:color="auto"/>
                  </w:tcBorders>
                  <w:shd w:val="clear" w:color="auto" w:fill="auto"/>
                  <w:noWrap/>
                  <w:vAlign w:val="center"/>
                  <w:hideMark/>
                </w:tcPr>
                <w:p w14:paraId="387BEBE2" w14:textId="17871309" w:rsidR="00B64E39" w:rsidRPr="007C0575" w:rsidRDefault="00B64E39" w:rsidP="00736BFC">
                  <w:pPr>
                    <w:jc w:val="center"/>
                    <w:rPr>
                      <w:rFonts w:asciiTheme="minorHAnsi" w:hAnsiTheme="minorHAnsi" w:cstheme="minorHAnsi"/>
                      <w:sz w:val="22"/>
                      <w:szCs w:val="22"/>
                    </w:rPr>
                  </w:pPr>
                  <w:r w:rsidRPr="007C0575">
                    <w:rPr>
                      <w:rFonts w:asciiTheme="minorHAnsi" w:hAnsiTheme="minorHAnsi" w:cstheme="minorHAnsi"/>
                      <w:sz w:val="22"/>
                      <w:szCs w:val="22"/>
                    </w:rPr>
                    <w:t>1</w:t>
                  </w:r>
                </w:p>
              </w:tc>
              <w:tc>
                <w:tcPr>
                  <w:tcW w:w="3198" w:type="dxa"/>
                  <w:tcBorders>
                    <w:top w:val="nil"/>
                    <w:left w:val="nil"/>
                    <w:bottom w:val="single" w:sz="4" w:space="0" w:color="auto"/>
                    <w:right w:val="single" w:sz="4" w:space="0" w:color="auto"/>
                  </w:tcBorders>
                  <w:shd w:val="clear" w:color="auto" w:fill="auto"/>
                  <w:noWrap/>
                  <w:vAlign w:val="center"/>
                </w:tcPr>
                <w:p w14:paraId="0514FE38" w14:textId="69F4AFF9" w:rsidR="00B64E39" w:rsidRPr="007C0575" w:rsidRDefault="00A250C0" w:rsidP="00736BFC">
                  <w:pPr>
                    <w:jc w:val="center"/>
                    <w:rPr>
                      <w:rFonts w:asciiTheme="minorHAnsi" w:hAnsiTheme="minorHAnsi" w:cstheme="minorHAnsi"/>
                      <w:sz w:val="22"/>
                      <w:szCs w:val="22"/>
                    </w:rPr>
                  </w:pPr>
                  <w:r>
                    <w:rPr>
                      <w:rFonts w:asciiTheme="minorHAnsi" w:hAnsiTheme="minorHAnsi" w:cstheme="minorHAnsi"/>
                      <w:sz w:val="22"/>
                      <w:szCs w:val="22"/>
                    </w:rPr>
                    <w:t>Permanente</w:t>
                  </w:r>
                </w:p>
              </w:tc>
            </w:tr>
            <w:tr w:rsidR="00B64E39" w:rsidRPr="007C0575" w14:paraId="70872CE7" w14:textId="77777777" w:rsidTr="006575F5">
              <w:trPr>
                <w:trHeight w:val="300"/>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14:paraId="1433C90A" w14:textId="22D462BE" w:rsidR="00B64E39" w:rsidRPr="007C0575" w:rsidRDefault="00B64E39" w:rsidP="00FC2239">
                  <w:pPr>
                    <w:rPr>
                      <w:rFonts w:asciiTheme="minorHAnsi" w:hAnsiTheme="minorHAnsi" w:cstheme="minorHAnsi"/>
                      <w:i/>
                      <w:iCs/>
                      <w:color w:val="548DD4"/>
                      <w:sz w:val="22"/>
                      <w:szCs w:val="22"/>
                    </w:rPr>
                  </w:pPr>
                  <w:r w:rsidRPr="007C0575">
                    <w:rPr>
                      <w:rFonts w:asciiTheme="minorHAnsi" w:hAnsiTheme="minorHAnsi" w:cstheme="minorHAnsi"/>
                      <w:iCs/>
                      <w:spacing w:val="-3"/>
                      <w:sz w:val="22"/>
                      <w:szCs w:val="22"/>
                    </w:rPr>
                    <w:t>Encargado de obras eléctricas</w:t>
                  </w:r>
                </w:p>
              </w:tc>
              <w:tc>
                <w:tcPr>
                  <w:tcW w:w="961" w:type="dxa"/>
                  <w:tcBorders>
                    <w:top w:val="nil"/>
                    <w:left w:val="nil"/>
                    <w:bottom w:val="single" w:sz="4" w:space="0" w:color="auto"/>
                    <w:right w:val="single" w:sz="4" w:space="0" w:color="auto"/>
                  </w:tcBorders>
                  <w:shd w:val="clear" w:color="auto" w:fill="auto"/>
                  <w:noWrap/>
                  <w:vAlign w:val="center"/>
                </w:tcPr>
                <w:p w14:paraId="1C1B21DA" w14:textId="33F1F971" w:rsidR="00B64E39" w:rsidRPr="007C0575" w:rsidRDefault="00B64E39" w:rsidP="00736BFC">
                  <w:pPr>
                    <w:jc w:val="center"/>
                    <w:rPr>
                      <w:rFonts w:asciiTheme="minorHAnsi" w:hAnsiTheme="minorHAnsi" w:cstheme="minorHAnsi"/>
                      <w:sz w:val="22"/>
                      <w:szCs w:val="22"/>
                    </w:rPr>
                  </w:pPr>
                  <w:r w:rsidRPr="007C0575">
                    <w:rPr>
                      <w:rFonts w:asciiTheme="minorHAnsi" w:hAnsiTheme="minorHAnsi" w:cstheme="minorHAnsi"/>
                      <w:sz w:val="22"/>
                      <w:szCs w:val="22"/>
                    </w:rPr>
                    <w:t>1</w:t>
                  </w:r>
                </w:p>
              </w:tc>
              <w:tc>
                <w:tcPr>
                  <w:tcW w:w="3198" w:type="dxa"/>
                  <w:tcBorders>
                    <w:top w:val="nil"/>
                    <w:left w:val="nil"/>
                    <w:bottom w:val="single" w:sz="4" w:space="0" w:color="auto"/>
                    <w:right w:val="single" w:sz="4" w:space="0" w:color="auto"/>
                  </w:tcBorders>
                  <w:shd w:val="clear" w:color="auto" w:fill="auto"/>
                  <w:noWrap/>
                  <w:vAlign w:val="center"/>
                </w:tcPr>
                <w:p w14:paraId="57EE6AE1" w14:textId="0353CBE4" w:rsidR="00B64E39" w:rsidRPr="007C0575" w:rsidRDefault="00A250C0" w:rsidP="00736BFC">
                  <w:pPr>
                    <w:jc w:val="center"/>
                    <w:rPr>
                      <w:rFonts w:asciiTheme="minorHAnsi" w:hAnsiTheme="minorHAnsi" w:cstheme="minorHAnsi"/>
                      <w:sz w:val="22"/>
                      <w:szCs w:val="22"/>
                    </w:rPr>
                  </w:pPr>
                  <w:r>
                    <w:rPr>
                      <w:rFonts w:asciiTheme="minorHAnsi" w:hAnsiTheme="minorHAnsi" w:cstheme="minorHAnsi"/>
                      <w:sz w:val="22"/>
                      <w:szCs w:val="22"/>
                    </w:rPr>
                    <w:t>Permanente</w:t>
                  </w:r>
                </w:p>
              </w:tc>
            </w:tr>
          </w:tbl>
          <w:p w14:paraId="3D9D0B4D" w14:textId="77777777" w:rsidR="00B64E39" w:rsidRDefault="00B64E39" w:rsidP="00DB2F11">
            <w:pPr>
              <w:spacing w:after="120"/>
              <w:jc w:val="both"/>
              <w:rPr>
                <w:rFonts w:asciiTheme="minorHAnsi" w:hAnsiTheme="minorHAnsi" w:cstheme="minorHAnsi"/>
                <w:b/>
                <w:sz w:val="22"/>
                <w:szCs w:val="22"/>
              </w:rPr>
            </w:pPr>
          </w:p>
          <w:p w14:paraId="79EC5403" w14:textId="073CABF2" w:rsidR="00F96AC2" w:rsidRPr="007C0575" w:rsidRDefault="00F96AC2" w:rsidP="00DB2F11">
            <w:pPr>
              <w:spacing w:after="120"/>
              <w:jc w:val="both"/>
              <w:rPr>
                <w:rFonts w:asciiTheme="minorHAnsi" w:hAnsiTheme="minorHAnsi" w:cstheme="minorHAnsi"/>
                <w:b/>
                <w:sz w:val="22"/>
                <w:szCs w:val="22"/>
              </w:rPr>
            </w:pPr>
            <w:r w:rsidRPr="007C0575">
              <w:rPr>
                <w:rFonts w:asciiTheme="minorHAnsi" w:hAnsiTheme="minorHAnsi" w:cstheme="minorHAnsi"/>
                <w:b/>
                <w:sz w:val="22"/>
                <w:szCs w:val="22"/>
              </w:rPr>
              <w:t>PERFILES PROFESIONALES</w:t>
            </w:r>
            <w:r w:rsidR="008C6613" w:rsidRPr="007C0575">
              <w:rPr>
                <w:rFonts w:asciiTheme="minorHAnsi" w:hAnsiTheme="minorHAnsi" w:cstheme="minorHAnsi"/>
                <w:b/>
                <w:sz w:val="22"/>
                <w:szCs w:val="22"/>
              </w:rPr>
              <w:t xml:space="preserve">: </w:t>
            </w:r>
          </w:p>
          <w:tbl>
            <w:tblPr>
              <w:tblStyle w:val="Tablaconcuadrcula"/>
              <w:tblW w:w="0" w:type="auto"/>
              <w:tblLayout w:type="fixed"/>
              <w:tblLook w:val="04A0" w:firstRow="1" w:lastRow="0" w:firstColumn="1" w:lastColumn="0" w:noHBand="0" w:noVBand="1"/>
            </w:tblPr>
            <w:tblGrid>
              <w:gridCol w:w="2019"/>
              <w:gridCol w:w="4678"/>
              <w:gridCol w:w="1447"/>
            </w:tblGrid>
            <w:tr w:rsidR="009F1A46" w14:paraId="5BCADB1B" w14:textId="77777777" w:rsidTr="006575F5">
              <w:tc>
                <w:tcPr>
                  <w:tcW w:w="2019" w:type="dxa"/>
                </w:tcPr>
                <w:p w14:paraId="38CD3210" w14:textId="77777777" w:rsidR="009F1A46" w:rsidRDefault="009F1A46" w:rsidP="00DB2F11">
                  <w:pPr>
                    <w:spacing w:after="120"/>
                    <w:jc w:val="both"/>
                    <w:rPr>
                      <w:rFonts w:cstheme="minorHAnsi"/>
                      <w:sz w:val="22"/>
                      <w:szCs w:val="22"/>
                      <w:u w:val="single"/>
                    </w:rPr>
                  </w:pPr>
                </w:p>
              </w:tc>
              <w:tc>
                <w:tcPr>
                  <w:tcW w:w="4678" w:type="dxa"/>
                </w:tcPr>
                <w:p w14:paraId="33066E60" w14:textId="6ABCE2EA" w:rsidR="009F1A46" w:rsidRPr="00B64E39" w:rsidRDefault="0077111C" w:rsidP="00DB2F11">
                  <w:pPr>
                    <w:spacing w:after="120"/>
                    <w:jc w:val="both"/>
                    <w:rPr>
                      <w:rFonts w:cstheme="minorHAnsi"/>
                      <w:b/>
                      <w:sz w:val="22"/>
                      <w:szCs w:val="22"/>
                      <w:u w:val="single"/>
                    </w:rPr>
                  </w:pPr>
                  <w:r w:rsidRPr="00B64E39">
                    <w:rPr>
                      <w:rFonts w:cstheme="minorHAnsi"/>
                      <w:b/>
                      <w:sz w:val="22"/>
                      <w:szCs w:val="22"/>
                      <w:u w:val="single"/>
                    </w:rPr>
                    <w:t>FACTORES DE EVALUACIÓN</w:t>
                  </w:r>
                </w:p>
              </w:tc>
              <w:tc>
                <w:tcPr>
                  <w:tcW w:w="1447" w:type="dxa"/>
                </w:tcPr>
                <w:p w14:paraId="18C51532" w14:textId="2524737A" w:rsidR="009F1A46" w:rsidRPr="00B64E39" w:rsidRDefault="0077111C" w:rsidP="00DB2F11">
                  <w:pPr>
                    <w:spacing w:after="120"/>
                    <w:jc w:val="both"/>
                    <w:rPr>
                      <w:rFonts w:cstheme="minorHAnsi"/>
                      <w:b/>
                      <w:sz w:val="22"/>
                      <w:szCs w:val="22"/>
                      <w:u w:val="single"/>
                    </w:rPr>
                  </w:pPr>
                  <w:r w:rsidRPr="00B64E39">
                    <w:rPr>
                      <w:rFonts w:cstheme="minorHAnsi"/>
                      <w:b/>
                      <w:sz w:val="22"/>
                      <w:szCs w:val="22"/>
                      <w:u w:val="single"/>
                    </w:rPr>
                    <w:t>EVALUACIÓN</w:t>
                  </w:r>
                </w:p>
              </w:tc>
            </w:tr>
            <w:tr w:rsidR="009F1A46" w14:paraId="1F29534A" w14:textId="77777777" w:rsidTr="006575F5">
              <w:tc>
                <w:tcPr>
                  <w:tcW w:w="2019" w:type="dxa"/>
                </w:tcPr>
                <w:p w14:paraId="1B76EC28" w14:textId="77777777" w:rsidR="009F1A46" w:rsidRPr="007C0575" w:rsidRDefault="009F1A46" w:rsidP="009F1A46">
                  <w:pPr>
                    <w:spacing w:after="120"/>
                    <w:jc w:val="both"/>
                    <w:rPr>
                      <w:rFonts w:cstheme="minorHAnsi"/>
                      <w:b/>
                      <w:sz w:val="22"/>
                      <w:szCs w:val="22"/>
                    </w:rPr>
                  </w:pPr>
                  <w:r w:rsidRPr="007C0575">
                    <w:rPr>
                      <w:rFonts w:cstheme="minorHAnsi"/>
                      <w:b/>
                      <w:sz w:val="22"/>
                      <w:szCs w:val="22"/>
                    </w:rPr>
                    <w:t>GERENTE GENERAL:</w:t>
                  </w:r>
                </w:p>
                <w:p w14:paraId="104480A4" w14:textId="77777777" w:rsidR="009F1A46" w:rsidRDefault="009F1A46" w:rsidP="00DB2F11">
                  <w:pPr>
                    <w:spacing w:after="120"/>
                    <w:jc w:val="both"/>
                    <w:rPr>
                      <w:rFonts w:cstheme="minorHAnsi"/>
                      <w:sz w:val="22"/>
                      <w:szCs w:val="22"/>
                      <w:u w:val="single"/>
                    </w:rPr>
                  </w:pPr>
                </w:p>
              </w:tc>
              <w:tc>
                <w:tcPr>
                  <w:tcW w:w="4678" w:type="dxa"/>
                </w:tcPr>
                <w:p w14:paraId="2F07C149" w14:textId="492A0489" w:rsidR="009F1A46" w:rsidRDefault="00B64E39" w:rsidP="0077111C">
                  <w:pPr>
                    <w:spacing w:after="120"/>
                    <w:jc w:val="both"/>
                    <w:rPr>
                      <w:rFonts w:cstheme="minorHAnsi"/>
                      <w:sz w:val="22"/>
                      <w:szCs w:val="22"/>
                      <w:u w:val="single"/>
                    </w:rPr>
                  </w:pPr>
                  <w:r w:rsidRPr="00B64E39">
                    <w:rPr>
                      <w:rFonts w:cstheme="minorHAnsi"/>
                      <w:sz w:val="22"/>
                      <w:szCs w:val="22"/>
                    </w:rPr>
                    <w:t>Graduado en Ingeniería Civil o Arquitectura</w:t>
                  </w:r>
                  <w:r>
                    <w:rPr>
                      <w:rFonts w:cstheme="minorHAnsi"/>
                      <w:sz w:val="22"/>
                      <w:szCs w:val="22"/>
                    </w:rPr>
                    <w:t xml:space="preserve">. </w:t>
                  </w:r>
                  <w:r w:rsidR="009F1A46" w:rsidRPr="007C0575">
                    <w:rPr>
                      <w:rFonts w:cstheme="minorHAnsi"/>
                      <w:sz w:val="22"/>
                      <w:szCs w:val="22"/>
                    </w:rPr>
                    <w:t>El profesional asignado como Gerente General debe acreditar experiencia en la participación como mínimo en 3 proyectos de infraestructura ejecutados en los últimos 5 años.</w:t>
                  </w:r>
                </w:p>
              </w:tc>
              <w:tc>
                <w:tcPr>
                  <w:tcW w:w="1447" w:type="dxa"/>
                </w:tcPr>
                <w:p w14:paraId="578EDFB7" w14:textId="610E61BB" w:rsidR="009F1A46" w:rsidRDefault="009F1A46" w:rsidP="0077111C">
                  <w:pPr>
                    <w:spacing w:after="120"/>
                    <w:jc w:val="center"/>
                    <w:rPr>
                      <w:rFonts w:cstheme="minorHAnsi"/>
                      <w:sz w:val="22"/>
                      <w:szCs w:val="22"/>
                      <w:u w:val="single"/>
                    </w:rPr>
                  </w:pPr>
                  <w:r w:rsidRPr="007C0575">
                    <w:rPr>
                      <w:rFonts w:cstheme="minorHAnsi"/>
                      <w:b/>
                      <w:sz w:val="22"/>
                      <w:szCs w:val="22"/>
                    </w:rPr>
                    <w:t>Cumple/No Cumple</w:t>
                  </w:r>
                </w:p>
              </w:tc>
            </w:tr>
            <w:tr w:rsidR="009F1A46" w14:paraId="22590CB9" w14:textId="77777777" w:rsidTr="006575F5">
              <w:tc>
                <w:tcPr>
                  <w:tcW w:w="2019" w:type="dxa"/>
                </w:tcPr>
                <w:p w14:paraId="0F6CEF44" w14:textId="5996C833" w:rsidR="009F1A46" w:rsidRDefault="009F1A46" w:rsidP="00DB2F11">
                  <w:pPr>
                    <w:spacing w:after="120"/>
                    <w:jc w:val="both"/>
                    <w:rPr>
                      <w:rFonts w:cstheme="minorHAnsi"/>
                      <w:sz w:val="22"/>
                      <w:szCs w:val="22"/>
                      <w:u w:val="single"/>
                    </w:rPr>
                  </w:pPr>
                  <w:r w:rsidRPr="007C0575">
                    <w:rPr>
                      <w:rFonts w:cstheme="minorHAnsi"/>
                      <w:b/>
                      <w:sz w:val="22"/>
                      <w:szCs w:val="22"/>
                    </w:rPr>
                    <w:t>ENCARGADO DE OBRAS CIVILES</w:t>
                  </w:r>
                </w:p>
              </w:tc>
              <w:tc>
                <w:tcPr>
                  <w:tcW w:w="4678" w:type="dxa"/>
                </w:tcPr>
                <w:p w14:paraId="6123ABB7" w14:textId="48190C0E" w:rsidR="009F1A46" w:rsidRPr="0077111C" w:rsidRDefault="00B64E39" w:rsidP="00DB2F11">
                  <w:pPr>
                    <w:spacing w:after="120"/>
                    <w:jc w:val="both"/>
                    <w:rPr>
                      <w:rFonts w:cstheme="minorHAnsi"/>
                      <w:sz w:val="22"/>
                      <w:szCs w:val="22"/>
                    </w:rPr>
                  </w:pPr>
                  <w:r w:rsidRPr="007C0575">
                    <w:rPr>
                      <w:rFonts w:cstheme="minorHAnsi"/>
                      <w:sz w:val="22"/>
                      <w:szCs w:val="22"/>
                    </w:rPr>
                    <w:t>Graduado en Ingeniería Civil o Arquitectura</w:t>
                  </w:r>
                  <w:r>
                    <w:rPr>
                      <w:rFonts w:cstheme="minorHAnsi"/>
                      <w:sz w:val="22"/>
                      <w:szCs w:val="22"/>
                    </w:rPr>
                    <w:t xml:space="preserve">. </w:t>
                  </w:r>
                  <w:r w:rsidRPr="007C0575">
                    <w:rPr>
                      <w:rFonts w:cstheme="minorHAnsi"/>
                      <w:sz w:val="22"/>
                      <w:szCs w:val="22"/>
                    </w:rPr>
                    <w:t xml:space="preserve"> </w:t>
                  </w:r>
                  <w:r w:rsidR="0077111C" w:rsidRPr="007C0575">
                    <w:rPr>
                      <w:rFonts w:cstheme="minorHAnsi"/>
                      <w:sz w:val="22"/>
                      <w:szCs w:val="22"/>
                    </w:rPr>
                    <w:t>El profesional asignado como Encargado de Obras Civiles debe acreditar experiencia en la participación como mínimo en 3 proyectos ejecutados de infraestructura en los últimos 5 años</w:t>
                  </w:r>
                  <w:r w:rsidR="0077111C">
                    <w:rPr>
                      <w:rFonts w:cstheme="minorHAnsi"/>
                      <w:sz w:val="22"/>
                      <w:szCs w:val="22"/>
                    </w:rPr>
                    <w:t>.</w:t>
                  </w:r>
                </w:p>
              </w:tc>
              <w:tc>
                <w:tcPr>
                  <w:tcW w:w="1447" w:type="dxa"/>
                </w:tcPr>
                <w:p w14:paraId="307F652C" w14:textId="29E9F0EA" w:rsidR="009F1A46" w:rsidRDefault="0077111C" w:rsidP="0077111C">
                  <w:pPr>
                    <w:spacing w:after="120"/>
                    <w:jc w:val="center"/>
                    <w:rPr>
                      <w:rFonts w:cstheme="minorHAnsi"/>
                      <w:sz w:val="22"/>
                      <w:szCs w:val="22"/>
                      <w:u w:val="single"/>
                    </w:rPr>
                  </w:pPr>
                  <w:r w:rsidRPr="007C0575">
                    <w:rPr>
                      <w:rFonts w:cstheme="minorHAnsi"/>
                      <w:b/>
                      <w:sz w:val="22"/>
                      <w:szCs w:val="22"/>
                    </w:rPr>
                    <w:t>Cumple/No Cumple</w:t>
                  </w:r>
                </w:p>
              </w:tc>
            </w:tr>
            <w:tr w:rsidR="0077111C" w14:paraId="357F99BB" w14:textId="77777777" w:rsidTr="006575F5">
              <w:tc>
                <w:tcPr>
                  <w:tcW w:w="2019" w:type="dxa"/>
                </w:tcPr>
                <w:p w14:paraId="6D1F3404" w14:textId="3A285825" w:rsidR="0077111C" w:rsidRPr="007C0575" w:rsidRDefault="0077111C" w:rsidP="00DB2F11">
                  <w:pPr>
                    <w:spacing w:after="120"/>
                    <w:jc w:val="both"/>
                    <w:rPr>
                      <w:rFonts w:cstheme="minorHAnsi"/>
                      <w:b/>
                      <w:sz w:val="22"/>
                      <w:szCs w:val="22"/>
                    </w:rPr>
                  </w:pPr>
                  <w:r w:rsidRPr="007C0575">
                    <w:rPr>
                      <w:rFonts w:cstheme="minorHAnsi"/>
                      <w:b/>
                      <w:sz w:val="22"/>
                      <w:szCs w:val="22"/>
                    </w:rPr>
                    <w:t>ENCARGADO DE OBRAS ELÉCTRICAS</w:t>
                  </w:r>
                </w:p>
              </w:tc>
              <w:tc>
                <w:tcPr>
                  <w:tcW w:w="4678" w:type="dxa"/>
                </w:tcPr>
                <w:p w14:paraId="611B76D6" w14:textId="1BE1450D" w:rsidR="0077111C" w:rsidRPr="007C0575" w:rsidRDefault="00B64E39" w:rsidP="00DB2F11">
                  <w:pPr>
                    <w:spacing w:after="120"/>
                    <w:jc w:val="both"/>
                    <w:rPr>
                      <w:rFonts w:cstheme="minorHAnsi"/>
                      <w:sz w:val="22"/>
                      <w:szCs w:val="22"/>
                    </w:rPr>
                  </w:pPr>
                  <w:r w:rsidRPr="007C0575">
                    <w:rPr>
                      <w:rFonts w:cstheme="minorHAnsi"/>
                      <w:sz w:val="22"/>
                      <w:szCs w:val="22"/>
                    </w:rPr>
                    <w:t>Graduado de Ingeniería Eléctrica</w:t>
                  </w:r>
                  <w:r>
                    <w:rPr>
                      <w:rFonts w:cstheme="minorHAnsi"/>
                      <w:sz w:val="22"/>
                      <w:szCs w:val="22"/>
                    </w:rPr>
                    <w:t>.</w:t>
                  </w:r>
                  <w:r w:rsidRPr="007C0575">
                    <w:rPr>
                      <w:rFonts w:cstheme="minorHAnsi"/>
                      <w:sz w:val="22"/>
                      <w:szCs w:val="22"/>
                    </w:rPr>
                    <w:t xml:space="preserve"> </w:t>
                  </w:r>
                  <w:r w:rsidR="0077111C" w:rsidRPr="007C0575">
                    <w:rPr>
                      <w:rFonts w:cstheme="minorHAnsi"/>
                      <w:sz w:val="22"/>
                      <w:szCs w:val="22"/>
                    </w:rPr>
                    <w:t>El profesional asignado como Encargado de Obras Eléctricas debe acreditar experiencia en participación como mínimo en 3 proyectos ejecutados de infraestructura en los últimos 5 años</w:t>
                  </w:r>
                </w:p>
              </w:tc>
              <w:tc>
                <w:tcPr>
                  <w:tcW w:w="1447" w:type="dxa"/>
                </w:tcPr>
                <w:p w14:paraId="75AAD378" w14:textId="5FA9E1C6" w:rsidR="0077111C" w:rsidRDefault="0077111C" w:rsidP="0077111C">
                  <w:pPr>
                    <w:spacing w:after="120"/>
                    <w:jc w:val="center"/>
                    <w:rPr>
                      <w:rFonts w:cstheme="minorHAnsi"/>
                      <w:sz w:val="22"/>
                      <w:szCs w:val="22"/>
                      <w:u w:val="single"/>
                    </w:rPr>
                  </w:pPr>
                  <w:r w:rsidRPr="007C0575">
                    <w:rPr>
                      <w:rFonts w:cstheme="minorHAnsi"/>
                      <w:b/>
                      <w:sz w:val="22"/>
                      <w:szCs w:val="22"/>
                    </w:rPr>
                    <w:t>Cumple/No Cumple</w:t>
                  </w:r>
                </w:p>
              </w:tc>
            </w:tr>
          </w:tbl>
          <w:p w14:paraId="64E488B2" w14:textId="55C52B65" w:rsidR="00532FB2" w:rsidRPr="007C0575" w:rsidRDefault="00DB2F11" w:rsidP="00DB2F11">
            <w:pPr>
              <w:spacing w:after="120"/>
              <w:jc w:val="both"/>
              <w:rPr>
                <w:rFonts w:asciiTheme="minorHAnsi" w:hAnsiTheme="minorHAnsi" w:cstheme="minorHAnsi"/>
                <w:sz w:val="22"/>
                <w:szCs w:val="22"/>
                <w:u w:val="single"/>
              </w:rPr>
            </w:pPr>
            <w:r w:rsidRPr="007C0575">
              <w:rPr>
                <w:rFonts w:asciiTheme="minorHAnsi" w:hAnsiTheme="minorHAnsi" w:cstheme="minorHAnsi"/>
                <w:sz w:val="22"/>
                <w:szCs w:val="22"/>
                <w:u w:val="single"/>
              </w:rPr>
              <w:t xml:space="preserve">Presentar </w:t>
            </w:r>
            <w:r w:rsidR="001A3969" w:rsidRPr="007C0575">
              <w:rPr>
                <w:rFonts w:asciiTheme="minorHAnsi" w:hAnsiTheme="minorHAnsi" w:cstheme="minorHAnsi"/>
                <w:sz w:val="22"/>
                <w:szCs w:val="22"/>
                <w:u w:val="single"/>
              </w:rPr>
              <w:t>Currículo</w:t>
            </w:r>
            <w:r w:rsidRPr="007C0575">
              <w:rPr>
                <w:rFonts w:asciiTheme="minorHAnsi" w:hAnsiTheme="minorHAnsi" w:cstheme="minorHAnsi"/>
                <w:sz w:val="22"/>
                <w:szCs w:val="22"/>
                <w:u w:val="single"/>
              </w:rPr>
              <w:t xml:space="preserve"> Vitae con atestados </w:t>
            </w:r>
          </w:p>
          <w:p w14:paraId="743576D0" w14:textId="531D4F41" w:rsidR="002D1082" w:rsidRPr="007C0575" w:rsidRDefault="004A118B" w:rsidP="009C1542">
            <w:pPr>
              <w:spacing w:after="120"/>
              <w:jc w:val="both"/>
              <w:rPr>
                <w:rFonts w:asciiTheme="minorHAnsi" w:hAnsiTheme="minorHAnsi" w:cstheme="minorHAnsi"/>
                <w:b/>
                <w:bCs/>
                <w:spacing w:val="-4"/>
                <w:sz w:val="22"/>
                <w:szCs w:val="22"/>
              </w:rPr>
            </w:pPr>
            <w:r w:rsidRPr="007C0575">
              <w:rPr>
                <w:rFonts w:asciiTheme="minorHAnsi" w:hAnsiTheme="minorHAnsi" w:cstheme="minorHAnsi"/>
                <w:b/>
                <w:bCs/>
                <w:spacing w:val="-4"/>
                <w:sz w:val="22"/>
                <w:szCs w:val="22"/>
              </w:rPr>
              <w:t>P</w:t>
            </w:r>
            <w:r w:rsidR="002D1082" w:rsidRPr="007C0575">
              <w:rPr>
                <w:rFonts w:asciiTheme="minorHAnsi" w:hAnsiTheme="minorHAnsi" w:cstheme="minorHAnsi"/>
                <w:b/>
                <w:bCs/>
                <w:spacing w:val="-4"/>
                <w:sz w:val="22"/>
                <w:szCs w:val="22"/>
              </w:rPr>
              <w:t>ara acreditar este requisito deberá adjuntar la siguiente información de respaldo:</w:t>
            </w:r>
          </w:p>
          <w:p w14:paraId="11DE4988" w14:textId="49DB1672" w:rsidR="007D3894" w:rsidRPr="007C0575" w:rsidRDefault="002D1082" w:rsidP="00FE2961">
            <w:pPr>
              <w:spacing w:after="120"/>
              <w:jc w:val="both"/>
              <w:rPr>
                <w:rFonts w:asciiTheme="minorHAnsi" w:hAnsiTheme="minorHAnsi" w:cstheme="minorHAnsi"/>
                <w:spacing w:val="-4"/>
                <w:sz w:val="22"/>
                <w:szCs w:val="22"/>
              </w:rPr>
            </w:pPr>
            <w:r w:rsidRPr="007C0575">
              <w:rPr>
                <w:rFonts w:asciiTheme="minorHAnsi" w:hAnsiTheme="minorHAnsi" w:cstheme="minorHAnsi"/>
                <w:spacing w:val="-4"/>
                <w:sz w:val="22"/>
                <w:szCs w:val="22"/>
              </w:rPr>
              <w:t>En el caso de trabajos prestados al sector privado</w:t>
            </w:r>
            <w:r w:rsidR="00301F76" w:rsidRPr="007C0575">
              <w:rPr>
                <w:rFonts w:asciiTheme="minorHAnsi" w:hAnsiTheme="minorHAnsi" w:cstheme="minorHAnsi"/>
                <w:spacing w:val="-4"/>
                <w:sz w:val="22"/>
                <w:szCs w:val="22"/>
              </w:rPr>
              <w:t xml:space="preserve"> y </w:t>
            </w:r>
            <w:r w:rsidR="00DB2F11" w:rsidRPr="007C0575">
              <w:rPr>
                <w:rFonts w:asciiTheme="minorHAnsi" w:hAnsiTheme="minorHAnsi" w:cstheme="minorHAnsi"/>
                <w:spacing w:val="-4"/>
                <w:sz w:val="22"/>
                <w:szCs w:val="22"/>
              </w:rPr>
              <w:t xml:space="preserve">/o </w:t>
            </w:r>
            <w:r w:rsidR="00301F76" w:rsidRPr="007C0575">
              <w:rPr>
                <w:rFonts w:asciiTheme="minorHAnsi" w:hAnsiTheme="minorHAnsi" w:cstheme="minorHAnsi"/>
                <w:spacing w:val="-4"/>
                <w:sz w:val="22"/>
                <w:szCs w:val="22"/>
              </w:rPr>
              <w:t>público</w:t>
            </w:r>
            <w:r w:rsidRPr="007C0575">
              <w:rPr>
                <w:rFonts w:asciiTheme="minorHAnsi" w:hAnsiTheme="minorHAnsi" w:cstheme="minorHAnsi"/>
                <w:spacing w:val="-4"/>
                <w:sz w:val="22"/>
                <w:szCs w:val="22"/>
              </w:rPr>
              <w:t>:</w:t>
            </w:r>
            <w:r w:rsidR="00301F76" w:rsidRPr="007C0575">
              <w:rPr>
                <w:rFonts w:asciiTheme="minorHAnsi" w:hAnsiTheme="minorHAnsi" w:cstheme="minorHAnsi"/>
                <w:spacing w:val="-4"/>
                <w:sz w:val="22"/>
                <w:szCs w:val="22"/>
              </w:rPr>
              <w:t xml:space="preserve"> </w:t>
            </w:r>
            <w:r w:rsidRPr="007C0575">
              <w:rPr>
                <w:rFonts w:asciiTheme="minorHAnsi" w:hAnsiTheme="minorHAnsi" w:cstheme="minorHAnsi"/>
                <w:spacing w:val="-4"/>
                <w:sz w:val="22"/>
                <w:szCs w:val="22"/>
              </w:rPr>
              <w:t xml:space="preserve"> Copias simples de Actas de </w:t>
            </w:r>
            <w:r w:rsidR="00B64E39" w:rsidRPr="007C0575">
              <w:rPr>
                <w:rFonts w:asciiTheme="minorHAnsi" w:hAnsiTheme="minorHAnsi" w:cstheme="minorHAnsi"/>
                <w:spacing w:val="-4"/>
                <w:sz w:val="22"/>
                <w:szCs w:val="22"/>
              </w:rPr>
              <w:t>Entrega, Recepción</w:t>
            </w:r>
            <w:r w:rsidRPr="007C0575">
              <w:rPr>
                <w:rFonts w:asciiTheme="minorHAnsi" w:hAnsiTheme="minorHAnsi" w:cstheme="minorHAnsi"/>
                <w:spacing w:val="-4"/>
                <w:sz w:val="22"/>
                <w:szCs w:val="22"/>
              </w:rPr>
              <w:t xml:space="preserve"> Provisional o Definitiva o certificados emitidos por la entidad contratante, describiendo el monto, fecha de inicio y terminación del trabajo efectivamente ejecutado y objeto del trabajo</w:t>
            </w:r>
            <w:r w:rsidR="00BB5F44" w:rsidRPr="007C0575">
              <w:rPr>
                <w:rFonts w:asciiTheme="minorHAnsi" w:hAnsiTheme="minorHAnsi" w:cstheme="minorHAnsi"/>
                <w:spacing w:val="-4"/>
                <w:sz w:val="22"/>
                <w:szCs w:val="22"/>
              </w:rPr>
              <w:t>.</w:t>
            </w:r>
          </w:p>
        </w:tc>
      </w:tr>
      <w:tr w:rsidR="00CE4C6E" w:rsidRPr="007C0575" w14:paraId="3D7E9407" w14:textId="77777777" w:rsidTr="006575F5">
        <w:tc>
          <w:tcPr>
            <w:tcW w:w="951" w:type="dxa"/>
            <w:tcBorders>
              <w:top w:val="single" w:sz="4" w:space="0" w:color="auto"/>
              <w:bottom w:val="single" w:sz="4" w:space="0" w:color="auto"/>
            </w:tcBorders>
          </w:tcPr>
          <w:p w14:paraId="24EB1EB0" w14:textId="47A66EE3" w:rsidR="00CE4C6E" w:rsidRPr="007C0575" w:rsidRDefault="00CE4C6E"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lastRenderedPageBreak/>
              <w:t>IAO 5.5 (e)</w:t>
            </w:r>
          </w:p>
        </w:tc>
        <w:tc>
          <w:tcPr>
            <w:tcW w:w="8547" w:type="dxa"/>
            <w:shd w:val="clear" w:color="auto" w:fill="auto"/>
          </w:tcPr>
          <w:p w14:paraId="1B546156" w14:textId="7178B3BF" w:rsidR="00CE4C6E" w:rsidRPr="007C0575" w:rsidRDefault="00CE4C6E" w:rsidP="00CE4C6E">
            <w:pPr>
              <w:spacing w:after="120"/>
              <w:jc w:val="both"/>
              <w:rPr>
                <w:rFonts w:asciiTheme="minorHAnsi" w:hAnsiTheme="minorHAnsi" w:cstheme="minorHAnsi"/>
                <w:i/>
                <w:sz w:val="22"/>
                <w:szCs w:val="22"/>
              </w:rPr>
            </w:pPr>
            <w:r w:rsidRPr="007C0575">
              <w:rPr>
                <w:rFonts w:asciiTheme="minorHAnsi" w:hAnsiTheme="minorHAnsi" w:cstheme="minorHAnsi"/>
                <w:i/>
                <w:sz w:val="22"/>
                <w:szCs w:val="22"/>
              </w:rPr>
              <w:t>ACTIVOS LIQUIDOS: El monto mínimo de activos líquidos y/o de acceso a créditos libres de otros compromisos contractuales del Oferente seleccionado deberá ser de</w:t>
            </w:r>
            <w:r w:rsidR="006B07E5">
              <w:rPr>
                <w:rFonts w:asciiTheme="minorHAnsi" w:hAnsiTheme="minorHAnsi" w:cstheme="minorHAnsi"/>
                <w:i/>
                <w:sz w:val="22"/>
                <w:szCs w:val="22"/>
              </w:rPr>
              <w:t xml:space="preserve"> un 25% del valor de la oferta presentada. </w:t>
            </w:r>
          </w:p>
          <w:p w14:paraId="6B051835" w14:textId="0D5D282E" w:rsidR="007D3894" w:rsidRPr="007C0575" w:rsidRDefault="00CE4C6E" w:rsidP="00FE2961">
            <w:pPr>
              <w:spacing w:after="120"/>
              <w:jc w:val="both"/>
              <w:rPr>
                <w:rFonts w:asciiTheme="minorHAnsi" w:hAnsiTheme="minorHAnsi" w:cstheme="minorHAnsi"/>
                <w:iCs/>
                <w:sz w:val="22"/>
                <w:szCs w:val="22"/>
              </w:rPr>
            </w:pPr>
            <w:r w:rsidRPr="007C0575">
              <w:rPr>
                <w:rFonts w:asciiTheme="minorHAnsi" w:hAnsiTheme="minorHAnsi" w:cstheme="minorHAnsi"/>
                <w:iCs/>
                <w:sz w:val="22"/>
                <w:szCs w:val="22"/>
              </w:rPr>
              <w:t>Los oferentes podrán acreditar el monto requerido a través de líneas de crédito aprobadas o estados de cuenta. El monto no podrá ser acreditado a través de anticipos contractuales no devengados.</w:t>
            </w:r>
          </w:p>
        </w:tc>
      </w:tr>
      <w:tr w:rsidR="00F96AC2" w:rsidRPr="007C0575" w14:paraId="304E0C28" w14:textId="77777777" w:rsidTr="006575F5">
        <w:tc>
          <w:tcPr>
            <w:tcW w:w="951" w:type="dxa"/>
            <w:tcBorders>
              <w:top w:val="single" w:sz="4" w:space="0" w:color="auto"/>
              <w:bottom w:val="single" w:sz="4" w:space="0" w:color="auto"/>
            </w:tcBorders>
          </w:tcPr>
          <w:p w14:paraId="75E91CEA"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5.6</w:t>
            </w:r>
          </w:p>
        </w:tc>
        <w:tc>
          <w:tcPr>
            <w:tcW w:w="8547" w:type="dxa"/>
            <w:shd w:val="clear" w:color="auto" w:fill="auto"/>
          </w:tcPr>
          <w:p w14:paraId="0B0740CF" w14:textId="039F6E9D" w:rsidR="00EF6ECF" w:rsidRPr="007C0575" w:rsidRDefault="00F96AC2" w:rsidP="00740700">
            <w:pPr>
              <w:spacing w:after="120"/>
              <w:jc w:val="both"/>
              <w:rPr>
                <w:rFonts w:asciiTheme="minorHAnsi" w:hAnsiTheme="minorHAnsi" w:cstheme="minorHAnsi"/>
                <w:sz w:val="22"/>
                <w:szCs w:val="22"/>
              </w:rPr>
            </w:pPr>
            <w:r w:rsidRPr="007C0575">
              <w:rPr>
                <w:rFonts w:asciiTheme="minorHAnsi" w:hAnsiTheme="minorHAnsi" w:cstheme="minorHAnsi"/>
                <w:iCs/>
                <w:color w:val="0070C0"/>
                <w:sz w:val="22"/>
                <w:szCs w:val="22"/>
              </w:rPr>
              <w:t xml:space="preserve"> </w:t>
            </w:r>
            <w:r w:rsidRPr="007C0575">
              <w:rPr>
                <w:rFonts w:asciiTheme="minorHAnsi" w:hAnsiTheme="minorHAnsi" w:cstheme="minorHAnsi"/>
                <w:i/>
                <w:sz w:val="22"/>
                <w:szCs w:val="22"/>
              </w:rPr>
              <w:t>“No se tendrán”</w:t>
            </w:r>
            <w:r w:rsidRPr="007C0575">
              <w:rPr>
                <w:rFonts w:asciiTheme="minorHAnsi" w:hAnsiTheme="minorHAnsi" w:cstheme="minorHAnsi"/>
                <w:sz w:val="22"/>
                <w:szCs w:val="22"/>
              </w:rPr>
              <w:t xml:space="preserve"> en cuenta la experiencia y los recursos de los Subcontratistas. </w:t>
            </w:r>
          </w:p>
        </w:tc>
      </w:tr>
      <w:tr w:rsidR="003D3B11" w:rsidRPr="007C0575" w14:paraId="346899DB" w14:textId="77777777" w:rsidTr="006575F5">
        <w:tc>
          <w:tcPr>
            <w:tcW w:w="951" w:type="dxa"/>
            <w:tcBorders>
              <w:top w:val="single" w:sz="4" w:space="0" w:color="auto"/>
              <w:bottom w:val="single" w:sz="4" w:space="0" w:color="auto"/>
            </w:tcBorders>
          </w:tcPr>
          <w:p w14:paraId="0C9A05F7" w14:textId="2316A62A" w:rsidR="003D3B11" w:rsidRPr="007C0575" w:rsidRDefault="003D3B11" w:rsidP="00A1003A">
            <w:pPr>
              <w:spacing w:after="120"/>
              <w:rPr>
                <w:rFonts w:asciiTheme="minorHAnsi" w:hAnsiTheme="minorHAnsi" w:cstheme="minorHAnsi"/>
                <w:b/>
                <w:bCs/>
                <w:sz w:val="22"/>
                <w:szCs w:val="22"/>
              </w:rPr>
            </w:pPr>
            <w:r>
              <w:rPr>
                <w:rFonts w:asciiTheme="minorHAnsi" w:hAnsiTheme="minorHAnsi" w:cstheme="minorHAnsi"/>
                <w:b/>
                <w:bCs/>
                <w:sz w:val="22"/>
                <w:szCs w:val="22"/>
              </w:rPr>
              <w:t>IAO 8.1</w:t>
            </w:r>
          </w:p>
        </w:tc>
        <w:tc>
          <w:tcPr>
            <w:tcW w:w="8547" w:type="dxa"/>
            <w:shd w:val="clear" w:color="auto" w:fill="auto"/>
          </w:tcPr>
          <w:p w14:paraId="04517FD4" w14:textId="3633F939" w:rsidR="00C72933" w:rsidRPr="00E93B3C" w:rsidRDefault="00C72933" w:rsidP="00C72933">
            <w:pPr>
              <w:keepNext/>
              <w:spacing w:after="120"/>
              <w:jc w:val="both"/>
              <w:rPr>
                <w:rFonts w:asciiTheme="minorHAnsi" w:hAnsiTheme="minorHAnsi" w:cstheme="minorHAnsi"/>
                <w:b/>
                <w:color w:val="000000" w:themeColor="text1"/>
                <w:sz w:val="22"/>
                <w:szCs w:val="22"/>
              </w:rPr>
            </w:pPr>
            <w:r w:rsidRPr="00E93B3C">
              <w:rPr>
                <w:rFonts w:asciiTheme="minorHAnsi" w:hAnsiTheme="minorHAnsi" w:cstheme="minorHAnsi"/>
                <w:b/>
                <w:sz w:val="22"/>
                <w:szCs w:val="22"/>
              </w:rPr>
              <w:t xml:space="preserve">Visita al Sitio de las </w:t>
            </w:r>
            <w:r w:rsidR="00CF71E0" w:rsidRPr="00E93B3C">
              <w:rPr>
                <w:rFonts w:asciiTheme="minorHAnsi" w:hAnsiTheme="minorHAnsi" w:cstheme="minorHAnsi"/>
                <w:b/>
                <w:sz w:val="22"/>
                <w:szCs w:val="22"/>
              </w:rPr>
              <w:t>obras</w:t>
            </w:r>
            <w:r w:rsidR="00CF71E0" w:rsidRPr="00E93B3C">
              <w:rPr>
                <w:rFonts w:asciiTheme="minorHAnsi" w:hAnsiTheme="minorHAnsi" w:cstheme="minorHAnsi"/>
                <w:b/>
                <w:color w:val="000000" w:themeColor="text1"/>
                <w:sz w:val="22"/>
                <w:szCs w:val="22"/>
              </w:rPr>
              <w:t>.</w:t>
            </w:r>
          </w:p>
          <w:p w14:paraId="34154969" w14:textId="2BFF8301" w:rsidR="00C72933" w:rsidRPr="007C0575" w:rsidRDefault="00C72933" w:rsidP="00C72933">
            <w:pPr>
              <w:keepNext/>
              <w:spacing w:after="120"/>
              <w:jc w:val="both"/>
              <w:rPr>
                <w:rFonts w:asciiTheme="minorHAnsi" w:hAnsiTheme="minorHAnsi" w:cstheme="minorHAnsi"/>
                <w:color w:val="000000" w:themeColor="text1"/>
                <w:sz w:val="22"/>
                <w:szCs w:val="22"/>
              </w:rPr>
            </w:pPr>
            <w:r w:rsidRPr="007C0575">
              <w:rPr>
                <w:rFonts w:asciiTheme="minorHAnsi" w:hAnsiTheme="minorHAnsi" w:cstheme="minorHAnsi"/>
                <w:color w:val="000000" w:themeColor="text1"/>
                <w:sz w:val="22"/>
                <w:szCs w:val="22"/>
              </w:rPr>
              <w:t>Programación de visitas de campo:</w:t>
            </w:r>
          </w:p>
          <w:tbl>
            <w:tblPr>
              <w:tblW w:w="8286" w:type="dxa"/>
              <w:tblLayout w:type="fixed"/>
              <w:tblLook w:val="04A0" w:firstRow="1" w:lastRow="0" w:firstColumn="1" w:lastColumn="0" w:noHBand="0" w:noVBand="1"/>
            </w:tblPr>
            <w:tblGrid>
              <w:gridCol w:w="640"/>
              <w:gridCol w:w="2371"/>
              <w:gridCol w:w="1360"/>
              <w:gridCol w:w="1617"/>
              <w:gridCol w:w="2298"/>
            </w:tblGrid>
            <w:tr w:rsidR="00C72933" w:rsidRPr="007C0575" w14:paraId="024297AC" w14:textId="77777777" w:rsidTr="006575F5">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2FAE184A" w14:textId="77777777" w:rsidR="00C72933" w:rsidRPr="007C0575" w:rsidRDefault="00C72933" w:rsidP="00C72933">
                  <w:pPr>
                    <w:jc w:val="center"/>
                    <w:rPr>
                      <w:rFonts w:asciiTheme="minorHAnsi" w:hAnsiTheme="minorHAnsi" w:cstheme="minorHAnsi"/>
                      <w:b/>
                      <w:bCs/>
                      <w:color w:val="000000"/>
                      <w:sz w:val="18"/>
                      <w:szCs w:val="18"/>
                      <w:lang w:val="en-US"/>
                    </w:rPr>
                  </w:pPr>
                  <w:r w:rsidRPr="007C0575">
                    <w:rPr>
                      <w:rFonts w:asciiTheme="minorHAnsi" w:hAnsiTheme="minorHAnsi" w:cstheme="minorHAnsi"/>
                      <w:b/>
                      <w:bCs/>
                      <w:color w:val="000000"/>
                      <w:sz w:val="18"/>
                      <w:szCs w:val="18"/>
                    </w:rPr>
                    <w:t>No.</w:t>
                  </w:r>
                </w:p>
              </w:tc>
              <w:tc>
                <w:tcPr>
                  <w:tcW w:w="2371" w:type="dxa"/>
                  <w:tcBorders>
                    <w:top w:val="single" w:sz="4" w:space="0" w:color="auto"/>
                    <w:left w:val="nil"/>
                    <w:bottom w:val="single" w:sz="4" w:space="0" w:color="auto"/>
                    <w:right w:val="single" w:sz="4" w:space="0" w:color="auto"/>
                  </w:tcBorders>
                  <w:shd w:val="clear" w:color="000000" w:fill="B4C6E7"/>
                  <w:noWrap/>
                  <w:vAlign w:val="center"/>
                  <w:hideMark/>
                </w:tcPr>
                <w:p w14:paraId="44E68BE0" w14:textId="77777777" w:rsidR="00C72933" w:rsidRPr="007C0575" w:rsidRDefault="00C72933" w:rsidP="00C72933">
                  <w:pPr>
                    <w:jc w:val="center"/>
                    <w:rPr>
                      <w:rFonts w:asciiTheme="minorHAnsi" w:hAnsiTheme="minorHAnsi" w:cstheme="minorHAnsi"/>
                      <w:b/>
                      <w:bCs/>
                      <w:color w:val="000000"/>
                      <w:sz w:val="18"/>
                      <w:szCs w:val="18"/>
                    </w:rPr>
                  </w:pPr>
                  <w:r w:rsidRPr="007C0575">
                    <w:rPr>
                      <w:rFonts w:asciiTheme="minorHAnsi" w:hAnsiTheme="minorHAnsi" w:cstheme="minorHAnsi"/>
                      <w:b/>
                      <w:bCs/>
                      <w:color w:val="000000"/>
                      <w:sz w:val="18"/>
                      <w:szCs w:val="18"/>
                    </w:rPr>
                    <w:t>NOMBRE DE CDI</w:t>
                  </w:r>
                </w:p>
              </w:tc>
              <w:tc>
                <w:tcPr>
                  <w:tcW w:w="1360" w:type="dxa"/>
                  <w:tcBorders>
                    <w:top w:val="single" w:sz="4" w:space="0" w:color="auto"/>
                    <w:left w:val="nil"/>
                    <w:bottom w:val="single" w:sz="4" w:space="0" w:color="auto"/>
                    <w:right w:val="single" w:sz="4" w:space="0" w:color="auto"/>
                  </w:tcBorders>
                  <w:shd w:val="clear" w:color="000000" w:fill="B4C6E7"/>
                  <w:vAlign w:val="center"/>
                  <w:hideMark/>
                </w:tcPr>
                <w:p w14:paraId="5B90E4AB" w14:textId="77777777" w:rsidR="00C72933" w:rsidRPr="007C0575" w:rsidRDefault="00C72933" w:rsidP="00C72933">
                  <w:pPr>
                    <w:jc w:val="center"/>
                    <w:rPr>
                      <w:rFonts w:asciiTheme="minorHAnsi" w:hAnsiTheme="minorHAnsi" w:cstheme="minorHAnsi"/>
                      <w:b/>
                      <w:bCs/>
                      <w:color w:val="000000"/>
                      <w:sz w:val="18"/>
                      <w:szCs w:val="18"/>
                    </w:rPr>
                  </w:pPr>
                  <w:r w:rsidRPr="007C0575">
                    <w:rPr>
                      <w:rFonts w:asciiTheme="minorHAnsi" w:hAnsiTheme="minorHAnsi" w:cstheme="minorHAnsi"/>
                      <w:b/>
                      <w:bCs/>
                      <w:color w:val="000000"/>
                      <w:sz w:val="18"/>
                      <w:szCs w:val="18"/>
                    </w:rPr>
                    <w:t>VISITA DE CAMPO</w:t>
                  </w:r>
                </w:p>
              </w:tc>
              <w:tc>
                <w:tcPr>
                  <w:tcW w:w="1617" w:type="dxa"/>
                  <w:tcBorders>
                    <w:top w:val="single" w:sz="4" w:space="0" w:color="auto"/>
                    <w:left w:val="nil"/>
                    <w:bottom w:val="single" w:sz="4" w:space="0" w:color="auto"/>
                    <w:right w:val="single" w:sz="4" w:space="0" w:color="auto"/>
                  </w:tcBorders>
                  <w:shd w:val="clear" w:color="000000" w:fill="B4C6E7"/>
                  <w:noWrap/>
                  <w:vAlign w:val="center"/>
                  <w:hideMark/>
                </w:tcPr>
                <w:p w14:paraId="60A15B39" w14:textId="77777777" w:rsidR="00C72933" w:rsidRPr="007C0575" w:rsidRDefault="00C72933" w:rsidP="00C72933">
                  <w:pPr>
                    <w:jc w:val="center"/>
                    <w:rPr>
                      <w:rFonts w:asciiTheme="minorHAnsi" w:hAnsiTheme="minorHAnsi" w:cstheme="minorHAnsi"/>
                      <w:b/>
                      <w:bCs/>
                      <w:color w:val="000000"/>
                      <w:sz w:val="18"/>
                      <w:szCs w:val="18"/>
                    </w:rPr>
                  </w:pPr>
                  <w:r w:rsidRPr="007C0575">
                    <w:rPr>
                      <w:rFonts w:asciiTheme="minorHAnsi" w:hAnsiTheme="minorHAnsi" w:cstheme="minorHAnsi"/>
                      <w:b/>
                      <w:bCs/>
                      <w:color w:val="000000"/>
                      <w:sz w:val="18"/>
                      <w:szCs w:val="18"/>
                    </w:rPr>
                    <w:t>MUNICIPIO</w:t>
                  </w:r>
                </w:p>
              </w:tc>
              <w:tc>
                <w:tcPr>
                  <w:tcW w:w="2298" w:type="dxa"/>
                  <w:tcBorders>
                    <w:top w:val="single" w:sz="4" w:space="0" w:color="auto"/>
                    <w:left w:val="nil"/>
                    <w:bottom w:val="single" w:sz="4" w:space="0" w:color="auto"/>
                    <w:right w:val="single" w:sz="4" w:space="0" w:color="auto"/>
                  </w:tcBorders>
                  <w:shd w:val="clear" w:color="000000" w:fill="B4C6E7"/>
                  <w:noWrap/>
                  <w:vAlign w:val="center"/>
                  <w:hideMark/>
                </w:tcPr>
                <w:p w14:paraId="29357126" w14:textId="77777777" w:rsidR="00C72933" w:rsidRPr="007C0575" w:rsidRDefault="00C72933" w:rsidP="00C72933">
                  <w:pPr>
                    <w:jc w:val="center"/>
                    <w:rPr>
                      <w:rFonts w:asciiTheme="minorHAnsi" w:hAnsiTheme="minorHAnsi" w:cstheme="minorHAnsi"/>
                      <w:b/>
                      <w:bCs/>
                      <w:color w:val="000000"/>
                      <w:sz w:val="18"/>
                      <w:szCs w:val="18"/>
                    </w:rPr>
                  </w:pPr>
                  <w:r w:rsidRPr="007C0575">
                    <w:rPr>
                      <w:rFonts w:asciiTheme="minorHAnsi" w:hAnsiTheme="minorHAnsi" w:cstheme="minorHAnsi"/>
                      <w:b/>
                      <w:bCs/>
                      <w:color w:val="000000"/>
                      <w:sz w:val="18"/>
                      <w:szCs w:val="18"/>
                    </w:rPr>
                    <w:t>DIRECCIÓN</w:t>
                  </w:r>
                </w:p>
              </w:tc>
            </w:tr>
            <w:tr w:rsidR="00C72933" w:rsidRPr="007C0575" w14:paraId="7E896C99" w14:textId="77777777" w:rsidTr="006575F5">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C1654B" w14:textId="77777777" w:rsidR="00C72933" w:rsidRPr="007C0575" w:rsidRDefault="00C72933" w:rsidP="00C72933">
                  <w:pPr>
                    <w:jc w:val="center"/>
                    <w:rPr>
                      <w:rFonts w:asciiTheme="minorHAnsi" w:hAnsiTheme="minorHAnsi" w:cstheme="minorHAnsi"/>
                      <w:color w:val="000000"/>
                      <w:sz w:val="18"/>
                      <w:szCs w:val="18"/>
                    </w:rPr>
                  </w:pPr>
                  <w:r w:rsidRPr="007C0575">
                    <w:rPr>
                      <w:rFonts w:asciiTheme="minorHAnsi" w:hAnsiTheme="minorHAnsi" w:cstheme="minorHAnsi"/>
                      <w:color w:val="000000"/>
                      <w:sz w:val="18"/>
                      <w:szCs w:val="18"/>
                    </w:rPr>
                    <w:t>1</w:t>
                  </w:r>
                </w:p>
              </w:tc>
              <w:tc>
                <w:tcPr>
                  <w:tcW w:w="2371" w:type="dxa"/>
                  <w:tcBorders>
                    <w:top w:val="nil"/>
                    <w:left w:val="nil"/>
                    <w:bottom w:val="single" w:sz="4" w:space="0" w:color="auto"/>
                    <w:right w:val="single" w:sz="4" w:space="0" w:color="auto"/>
                  </w:tcBorders>
                  <w:shd w:val="clear" w:color="auto" w:fill="auto"/>
                  <w:vAlign w:val="center"/>
                  <w:hideMark/>
                </w:tcPr>
                <w:p w14:paraId="4957D6D9"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CAPI SAN MIGUELITO</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9DA2331" w14:textId="77777777" w:rsidR="00C72933" w:rsidRPr="007C0575" w:rsidRDefault="00C72933" w:rsidP="00C72933">
                  <w:pPr>
                    <w:jc w:val="center"/>
                    <w:rPr>
                      <w:rFonts w:asciiTheme="minorHAnsi" w:hAnsiTheme="minorHAnsi" w:cstheme="minorHAnsi"/>
                      <w:b/>
                      <w:bCs/>
                      <w:color w:val="000000"/>
                      <w:sz w:val="18"/>
                      <w:szCs w:val="18"/>
                    </w:rPr>
                  </w:pPr>
                  <w:r w:rsidRPr="007C0575">
                    <w:rPr>
                      <w:rFonts w:asciiTheme="minorHAnsi" w:hAnsiTheme="minorHAnsi" w:cstheme="minorHAnsi"/>
                      <w:b/>
                      <w:bCs/>
                      <w:color w:val="000000"/>
                      <w:sz w:val="18"/>
                      <w:szCs w:val="18"/>
                    </w:rPr>
                    <w:t xml:space="preserve">Fecha: </w:t>
                  </w:r>
                </w:p>
              </w:tc>
              <w:tc>
                <w:tcPr>
                  <w:tcW w:w="1617" w:type="dxa"/>
                  <w:tcBorders>
                    <w:top w:val="nil"/>
                    <w:left w:val="nil"/>
                    <w:bottom w:val="single" w:sz="4" w:space="0" w:color="auto"/>
                    <w:right w:val="single" w:sz="4" w:space="0" w:color="auto"/>
                  </w:tcBorders>
                  <w:shd w:val="clear" w:color="auto" w:fill="auto"/>
                  <w:vAlign w:val="center"/>
                  <w:hideMark/>
                </w:tcPr>
                <w:p w14:paraId="5084D8E7"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SANTA ANA</w:t>
                  </w:r>
                </w:p>
              </w:tc>
              <w:tc>
                <w:tcPr>
                  <w:tcW w:w="2298" w:type="dxa"/>
                  <w:tcBorders>
                    <w:top w:val="nil"/>
                    <w:left w:val="nil"/>
                    <w:bottom w:val="single" w:sz="4" w:space="0" w:color="auto"/>
                    <w:right w:val="single" w:sz="4" w:space="0" w:color="auto"/>
                  </w:tcBorders>
                  <w:shd w:val="clear" w:color="auto" w:fill="auto"/>
                  <w:vAlign w:val="center"/>
                  <w:hideMark/>
                </w:tcPr>
                <w:p w14:paraId="13820869"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 xml:space="preserve"> 5a Calle Oriente, y Calle Diagonal </w:t>
                  </w:r>
                  <w:proofErr w:type="gramStart"/>
                  <w:r w:rsidRPr="007C0575">
                    <w:rPr>
                      <w:rFonts w:asciiTheme="minorHAnsi" w:hAnsiTheme="minorHAnsi" w:cstheme="minorHAnsi"/>
                      <w:color w:val="000000"/>
                      <w:sz w:val="18"/>
                      <w:szCs w:val="18"/>
                    </w:rPr>
                    <w:t>casa  N.º</w:t>
                  </w:r>
                  <w:proofErr w:type="gramEnd"/>
                  <w:r w:rsidRPr="007C0575">
                    <w:rPr>
                      <w:rFonts w:asciiTheme="minorHAnsi" w:hAnsiTheme="minorHAnsi" w:cstheme="minorHAnsi"/>
                      <w:color w:val="000000"/>
                      <w:sz w:val="18"/>
                      <w:szCs w:val="18"/>
                    </w:rPr>
                    <w:t xml:space="preserve"> 7 Barrio Santa Cruz</w:t>
                  </w:r>
                </w:p>
              </w:tc>
            </w:tr>
            <w:tr w:rsidR="00C72933" w:rsidRPr="007C0575" w14:paraId="0748F10A" w14:textId="77777777" w:rsidTr="006575F5">
              <w:trPr>
                <w:trHeight w:val="45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181C38" w14:textId="77777777" w:rsidR="00C72933" w:rsidRPr="007C0575" w:rsidRDefault="00C72933" w:rsidP="00C72933">
                  <w:pPr>
                    <w:jc w:val="center"/>
                    <w:rPr>
                      <w:rFonts w:asciiTheme="minorHAnsi" w:hAnsiTheme="minorHAnsi" w:cstheme="minorHAnsi"/>
                      <w:color w:val="000000"/>
                      <w:sz w:val="18"/>
                      <w:szCs w:val="18"/>
                    </w:rPr>
                  </w:pPr>
                  <w:r w:rsidRPr="007C0575">
                    <w:rPr>
                      <w:rFonts w:asciiTheme="minorHAnsi" w:hAnsiTheme="minorHAnsi" w:cstheme="minorHAnsi"/>
                      <w:color w:val="000000"/>
                      <w:sz w:val="18"/>
                      <w:szCs w:val="18"/>
                    </w:rPr>
                    <w:t>2</w:t>
                  </w:r>
                </w:p>
              </w:tc>
              <w:tc>
                <w:tcPr>
                  <w:tcW w:w="2371" w:type="dxa"/>
                  <w:tcBorders>
                    <w:top w:val="nil"/>
                    <w:left w:val="nil"/>
                    <w:bottom w:val="single" w:sz="4" w:space="0" w:color="auto"/>
                    <w:right w:val="single" w:sz="4" w:space="0" w:color="auto"/>
                  </w:tcBorders>
                  <w:shd w:val="clear" w:color="auto" w:fill="auto"/>
                  <w:vAlign w:val="center"/>
                  <w:hideMark/>
                </w:tcPr>
                <w:p w14:paraId="2CFF8D40"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CDI EL PALMAR</w:t>
                  </w:r>
                </w:p>
              </w:tc>
              <w:tc>
                <w:tcPr>
                  <w:tcW w:w="1360" w:type="dxa"/>
                  <w:vMerge/>
                  <w:tcBorders>
                    <w:top w:val="nil"/>
                    <w:left w:val="single" w:sz="4" w:space="0" w:color="auto"/>
                    <w:bottom w:val="single" w:sz="4" w:space="0" w:color="000000"/>
                    <w:right w:val="single" w:sz="4" w:space="0" w:color="auto"/>
                  </w:tcBorders>
                  <w:vAlign w:val="center"/>
                  <w:hideMark/>
                </w:tcPr>
                <w:p w14:paraId="62DAA24B" w14:textId="77777777" w:rsidR="00C72933" w:rsidRPr="007C0575" w:rsidRDefault="00C72933" w:rsidP="00C72933">
                  <w:pPr>
                    <w:rPr>
                      <w:rFonts w:asciiTheme="minorHAnsi" w:hAnsiTheme="minorHAnsi" w:cstheme="minorHAnsi"/>
                      <w:b/>
                      <w:bCs/>
                      <w:color w:val="000000"/>
                      <w:sz w:val="18"/>
                      <w:szCs w:val="18"/>
                    </w:rPr>
                  </w:pPr>
                </w:p>
              </w:tc>
              <w:tc>
                <w:tcPr>
                  <w:tcW w:w="1617" w:type="dxa"/>
                  <w:tcBorders>
                    <w:top w:val="nil"/>
                    <w:left w:val="nil"/>
                    <w:bottom w:val="single" w:sz="4" w:space="0" w:color="auto"/>
                    <w:right w:val="single" w:sz="4" w:space="0" w:color="auto"/>
                  </w:tcBorders>
                  <w:shd w:val="clear" w:color="auto" w:fill="auto"/>
                  <w:vAlign w:val="center"/>
                  <w:hideMark/>
                </w:tcPr>
                <w:p w14:paraId="78911379"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SANTA ANA</w:t>
                  </w:r>
                </w:p>
              </w:tc>
              <w:tc>
                <w:tcPr>
                  <w:tcW w:w="2298" w:type="dxa"/>
                  <w:tcBorders>
                    <w:top w:val="nil"/>
                    <w:left w:val="nil"/>
                    <w:bottom w:val="single" w:sz="4" w:space="0" w:color="auto"/>
                    <w:right w:val="single" w:sz="4" w:space="0" w:color="auto"/>
                  </w:tcBorders>
                  <w:shd w:val="clear" w:color="auto" w:fill="auto"/>
                  <w:vAlign w:val="center"/>
                  <w:hideMark/>
                </w:tcPr>
                <w:p w14:paraId="70A50F4D"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Barrio San Sebastián 13 Calle Pte. entre 2a y 4 a Avenida Sur.</w:t>
                  </w:r>
                </w:p>
              </w:tc>
            </w:tr>
            <w:tr w:rsidR="00C72933" w:rsidRPr="007C0575" w14:paraId="6794656A" w14:textId="77777777" w:rsidTr="006575F5">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53CE0C" w14:textId="77777777" w:rsidR="00C72933" w:rsidRPr="007C0575" w:rsidRDefault="00C72933" w:rsidP="00C72933">
                  <w:pPr>
                    <w:jc w:val="center"/>
                    <w:rPr>
                      <w:rFonts w:asciiTheme="minorHAnsi" w:hAnsiTheme="minorHAnsi" w:cstheme="minorHAnsi"/>
                      <w:color w:val="000000"/>
                      <w:sz w:val="18"/>
                      <w:szCs w:val="18"/>
                    </w:rPr>
                  </w:pPr>
                  <w:r w:rsidRPr="007C0575">
                    <w:rPr>
                      <w:rFonts w:asciiTheme="minorHAnsi" w:hAnsiTheme="minorHAnsi" w:cstheme="minorHAnsi"/>
                      <w:color w:val="000000"/>
                      <w:sz w:val="18"/>
                      <w:szCs w:val="18"/>
                    </w:rPr>
                    <w:lastRenderedPageBreak/>
                    <w:t>3</w:t>
                  </w:r>
                </w:p>
              </w:tc>
              <w:tc>
                <w:tcPr>
                  <w:tcW w:w="2371" w:type="dxa"/>
                  <w:tcBorders>
                    <w:top w:val="nil"/>
                    <w:left w:val="nil"/>
                    <w:bottom w:val="single" w:sz="4" w:space="0" w:color="auto"/>
                    <w:right w:val="single" w:sz="4" w:space="0" w:color="auto"/>
                  </w:tcBorders>
                  <w:shd w:val="clear" w:color="auto" w:fill="auto"/>
                  <w:vAlign w:val="center"/>
                  <w:hideMark/>
                </w:tcPr>
                <w:p w14:paraId="6E146BC9"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 xml:space="preserve">CAPI SANTA LUCIA </w:t>
                  </w:r>
                </w:p>
              </w:tc>
              <w:tc>
                <w:tcPr>
                  <w:tcW w:w="1360" w:type="dxa"/>
                  <w:vMerge/>
                  <w:tcBorders>
                    <w:top w:val="nil"/>
                    <w:left w:val="single" w:sz="4" w:space="0" w:color="auto"/>
                    <w:bottom w:val="single" w:sz="4" w:space="0" w:color="000000"/>
                    <w:right w:val="single" w:sz="4" w:space="0" w:color="auto"/>
                  </w:tcBorders>
                  <w:vAlign w:val="center"/>
                  <w:hideMark/>
                </w:tcPr>
                <w:p w14:paraId="2077FE86" w14:textId="77777777" w:rsidR="00C72933" w:rsidRPr="007C0575" w:rsidRDefault="00C72933" w:rsidP="00C72933">
                  <w:pPr>
                    <w:rPr>
                      <w:rFonts w:asciiTheme="minorHAnsi" w:hAnsiTheme="minorHAnsi" w:cstheme="minorHAnsi"/>
                      <w:b/>
                      <w:bCs/>
                      <w:color w:val="000000"/>
                      <w:sz w:val="18"/>
                      <w:szCs w:val="18"/>
                    </w:rPr>
                  </w:pPr>
                </w:p>
              </w:tc>
              <w:tc>
                <w:tcPr>
                  <w:tcW w:w="1617" w:type="dxa"/>
                  <w:tcBorders>
                    <w:top w:val="nil"/>
                    <w:left w:val="nil"/>
                    <w:bottom w:val="single" w:sz="4" w:space="0" w:color="auto"/>
                    <w:right w:val="single" w:sz="4" w:space="0" w:color="auto"/>
                  </w:tcBorders>
                  <w:shd w:val="clear" w:color="auto" w:fill="auto"/>
                  <w:vAlign w:val="center"/>
                  <w:hideMark/>
                </w:tcPr>
                <w:p w14:paraId="366C21F0"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SANTA ANA</w:t>
                  </w:r>
                </w:p>
              </w:tc>
              <w:tc>
                <w:tcPr>
                  <w:tcW w:w="2298" w:type="dxa"/>
                  <w:tcBorders>
                    <w:top w:val="nil"/>
                    <w:left w:val="nil"/>
                    <w:bottom w:val="single" w:sz="4" w:space="0" w:color="auto"/>
                    <w:right w:val="single" w:sz="4" w:space="0" w:color="auto"/>
                  </w:tcBorders>
                  <w:shd w:val="clear" w:color="auto" w:fill="auto"/>
                  <w:vAlign w:val="center"/>
                  <w:hideMark/>
                </w:tcPr>
                <w:p w14:paraId="6D5EC40F"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 xml:space="preserve">Av. Fray Felipe de Jesús Moraga Norte, </w:t>
                  </w:r>
                  <w:proofErr w:type="spellStart"/>
                  <w:r w:rsidRPr="007C0575">
                    <w:rPr>
                      <w:rFonts w:asciiTheme="minorHAnsi" w:hAnsiTheme="minorHAnsi" w:cstheme="minorHAnsi"/>
                      <w:color w:val="000000"/>
                      <w:sz w:val="18"/>
                      <w:szCs w:val="18"/>
                    </w:rPr>
                    <w:t>Nº</w:t>
                  </w:r>
                  <w:proofErr w:type="spellEnd"/>
                  <w:r w:rsidRPr="007C0575">
                    <w:rPr>
                      <w:rFonts w:asciiTheme="minorHAnsi" w:hAnsiTheme="minorHAnsi" w:cstheme="minorHAnsi"/>
                      <w:color w:val="000000"/>
                      <w:sz w:val="18"/>
                      <w:szCs w:val="18"/>
                    </w:rPr>
                    <w:t xml:space="preserve"> 2 sobre 2º Calle Poniente</w:t>
                  </w:r>
                </w:p>
              </w:tc>
            </w:tr>
            <w:tr w:rsidR="00C72933" w:rsidRPr="007C0575" w14:paraId="6E55F2F3" w14:textId="77777777" w:rsidTr="006575F5">
              <w:trPr>
                <w:trHeight w:val="45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0377FD" w14:textId="77777777" w:rsidR="00C72933" w:rsidRPr="007C0575" w:rsidRDefault="00C72933" w:rsidP="00C72933">
                  <w:pPr>
                    <w:jc w:val="center"/>
                    <w:rPr>
                      <w:rFonts w:asciiTheme="minorHAnsi" w:hAnsiTheme="minorHAnsi" w:cstheme="minorHAnsi"/>
                      <w:color w:val="000000"/>
                      <w:sz w:val="18"/>
                      <w:szCs w:val="18"/>
                    </w:rPr>
                  </w:pPr>
                  <w:r w:rsidRPr="007C0575">
                    <w:rPr>
                      <w:rFonts w:asciiTheme="minorHAnsi" w:hAnsiTheme="minorHAnsi" w:cstheme="minorHAnsi"/>
                      <w:color w:val="000000"/>
                      <w:sz w:val="18"/>
                      <w:szCs w:val="18"/>
                    </w:rPr>
                    <w:t>4</w:t>
                  </w:r>
                </w:p>
              </w:tc>
              <w:tc>
                <w:tcPr>
                  <w:tcW w:w="2371" w:type="dxa"/>
                  <w:tcBorders>
                    <w:top w:val="nil"/>
                    <w:left w:val="nil"/>
                    <w:bottom w:val="single" w:sz="4" w:space="0" w:color="auto"/>
                    <w:right w:val="single" w:sz="4" w:space="0" w:color="auto"/>
                  </w:tcBorders>
                  <w:shd w:val="clear" w:color="auto" w:fill="auto"/>
                  <w:vAlign w:val="center"/>
                  <w:hideMark/>
                </w:tcPr>
                <w:p w14:paraId="771EEEA3"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CAPI MARIA AUXILIADORA</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8B5D939" w14:textId="77777777" w:rsidR="00C72933" w:rsidRPr="007C0575" w:rsidRDefault="00C72933" w:rsidP="00C72933">
                  <w:pPr>
                    <w:jc w:val="center"/>
                    <w:rPr>
                      <w:rFonts w:asciiTheme="minorHAnsi" w:hAnsiTheme="minorHAnsi" w:cstheme="minorHAnsi"/>
                      <w:b/>
                      <w:bCs/>
                      <w:color w:val="000000"/>
                      <w:sz w:val="18"/>
                      <w:szCs w:val="18"/>
                    </w:rPr>
                  </w:pPr>
                  <w:r w:rsidRPr="007C0575">
                    <w:rPr>
                      <w:rFonts w:asciiTheme="minorHAnsi" w:hAnsiTheme="minorHAnsi" w:cstheme="minorHAnsi"/>
                      <w:b/>
                      <w:bCs/>
                      <w:color w:val="000000"/>
                      <w:sz w:val="18"/>
                      <w:szCs w:val="18"/>
                    </w:rPr>
                    <w:t xml:space="preserve">Fecha: </w:t>
                  </w:r>
                </w:p>
              </w:tc>
              <w:tc>
                <w:tcPr>
                  <w:tcW w:w="1617" w:type="dxa"/>
                  <w:tcBorders>
                    <w:top w:val="nil"/>
                    <w:left w:val="nil"/>
                    <w:bottom w:val="single" w:sz="4" w:space="0" w:color="auto"/>
                    <w:right w:val="single" w:sz="4" w:space="0" w:color="auto"/>
                  </w:tcBorders>
                  <w:shd w:val="clear" w:color="auto" w:fill="auto"/>
                  <w:vAlign w:val="center"/>
                  <w:hideMark/>
                </w:tcPr>
                <w:p w14:paraId="735B6334"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SOYAPANGO</w:t>
                  </w:r>
                </w:p>
              </w:tc>
              <w:tc>
                <w:tcPr>
                  <w:tcW w:w="2298" w:type="dxa"/>
                  <w:tcBorders>
                    <w:top w:val="nil"/>
                    <w:left w:val="nil"/>
                    <w:bottom w:val="single" w:sz="4" w:space="0" w:color="auto"/>
                    <w:right w:val="single" w:sz="4" w:space="0" w:color="auto"/>
                  </w:tcBorders>
                  <w:shd w:val="clear" w:color="auto" w:fill="auto"/>
                  <w:vAlign w:val="center"/>
                  <w:hideMark/>
                </w:tcPr>
                <w:p w14:paraId="13F9B9B4"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Calle principal y 12 avenida norte, Colonia Guadalupe.</w:t>
                  </w:r>
                </w:p>
              </w:tc>
            </w:tr>
            <w:tr w:rsidR="00C72933" w:rsidRPr="007C0575" w14:paraId="176002FA" w14:textId="77777777" w:rsidTr="006575F5">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5635D5" w14:textId="77777777" w:rsidR="00C72933" w:rsidRPr="007C0575" w:rsidRDefault="00C72933" w:rsidP="00C72933">
                  <w:pPr>
                    <w:jc w:val="center"/>
                    <w:rPr>
                      <w:rFonts w:asciiTheme="minorHAnsi" w:hAnsiTheme="minorHAnsi" w:cstheme="minorHAnsi"/>
                      <w:color w:val="000000"/>
                      <w:sz w:val="18"/>
                      <w:szCs w:val="18"/>
                    </w:rPr>
                  </w:pPr>
                  <w:r w:rsidRPr="007C0575">
                    <w:rPr>
                      <w:rFonts w:asciiTheme="minorHAnsi" w:hAnsiTheme="minorHAnsi" w:cstheme="minorHAnsi"/>
                      <w:color w:val="000000"/>
                      <w:sz w:val="18"/>
                      <w:szCs w:val="18"/>
                    </w:rPr>
                    <w:t>5</w:t>
                  </w:r>
                </w:p>
              </w:tc>
              <w:tc>
                <w:tcPr>
                  <w:tcW w:w="2371" w:type="dxa"/>
                  <w:tcBorders>
                    <w:top w:val="nil"/>
                    <w:left w:val="nil"/>
                    <w:bottom w:val="single" w:sz="4" w:space="0" w:color="auto"/>
                    <w:right w:val="single" w:sz="4" w:space="0" w:color="auto"/>
                  </w:tcBorders>
                  <w:shd w:val="clear" w:color="auto" w:fill="auto"/>
                  <w:vAlign w:val="center"/>
                  <w:hideMark/>
                </w:tcPr>
                <w:p w14:paraId="705C1966"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CAPI CARMEN VIUDA DE SANTOS</w:t>
                  </w:r>
                </w:p>
              </w:tc>
              <w:tc>
                <w:tcPr>
                  <w:tcW w:w="1360" w:type="dxa"/>
                  <w:vMerge/>
                  <w:tcBorders>
                    <w:top w:val="nil"/>
                    <w:left w:val="single" w:sz="4" w:space="0" w:color="auto"/>
                    <w:bottom w:val="single" w:sz="4" w:space="0" w:color="000000"/>
                    <w:right w:val="single" w:sz="4" w:space="0" w:color="auto"/>
                  </w:tcBorders>
                  <w:vAlign w:val="center"/>
                  <w:hideMark/>
                </w:tcPr>
                <w:p w14:paraId="184742FC" w14:textId="77777777" w:rsidR="00C72933" w:rsidRPr="007C0575" w:rsidRDefault="00C72933" w:rsidP="00C72933">
                  <w:pPr>
                    <w:rPr>
                      <w:rFonts w:asciiTheme="minorHAnsi" w:hAnsiTheme="minorHAnsi" w:cstheme="minorHAnsi"/>
                      <w:b/>
                      <w:bCs/>
                      <w:color w:val="000000"/>
                      <w:sz w:val="18"/>
                      <w:szCs w:val="18"/>
                    </w:rPr>
                  </w:pPr>
                </w:p>
              </w:tc>
              <w:tc>
                <w:tcPr>
                  <w:tcW w:w="1617" w:type="dxa"/>
                  <w:tcBorders>
                    <w:top w:val="nil"/>
                    <w:left w:val="nil"/>
                    <w:bottom w:val="single" w:sz="4" w:space="0" w:color="auto"/>
                    <w:right w:val="single" w:sz="4" w:space="0" w:color="auto"/>
                  </w:tcBorders>
                  <w:shd w:val="clear" w:color="auto" w:fill="auto"/>
                  <w:vAlign w:val="center"/>
                  <w:hideMark/>
                </w:tcPr>
                <w:p w14:paraId="00E18ACD"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QUEZALTEPEQUE, LA LIBERTAD</w:t>
                  </w:r>
                </w:p>
              </w:tc>
              <w:tc>
                <w:tcPr>
                  <w:tcW w:w="2298" w:type="dxa"/>
                  <w:tcBorders>
                    <w:top w:val="nil"/>
                    <w:left w:val="nil"/>
                    <w:bottom w:val="single" w:sz="4" w:space="0" w:color="auto"/>
                    <w:right w:val="single" w:sz="4" w:space="0" w:color="auto"/>
                  </w:tcBorders>
                  <w:shd w:val="clear" w:color="auto" w:fill="auto"/>
                  <w:vAlign w:val="center"/>
                  <w:hideMark/>
                </w:tcPr>
                <w:p w14:paraId="6796985D"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 xml:space="preserve">Final Calle Emilia </w:t>
                  </w:r>
                  <w:proofErr w:type="spellStart"/>
                  <w:r w:rsidRPr="007C0575">
                    <w:rPr>
                      <w:rFonts w:asciiTheme="minorHAnsi" w:hAnsiTheme="minorHAnsi" w:cstheme="minorHAnsi"/>
                      <w:color w:val="000000"/>
                      <w:sz w:val="18"/>
                      <w:szCs w:val="18"/>
                    </w:rPr>
                    <w:t>Mercher</w:t>
                  </w:r>
                  <w:proofErr w:type="spellEnd"/>
                  <w:r w:rsidRPr="007C0575">
                    <w:rPr>
                      <w:rFonts w:asciiTheme="minorHAnsi" w:hAnsiTheme="minorHAnsi" w:cstheme="minorHAnsi"/>
                      <w:color w:val="000000"/>
                      <w:sz w:val="18"/>
                      <w:szCs w:val="18"/>
                    </w:rPr>
                    <w:t xml:space="preserve"> y Calle </w:t>
                  </w:r>
                  <w:proofErr w:type="gramStart"/>
                  <w:r w:rsidRPr="007C0575">
                    <w:rPr>
                      <w:rFonts w:asciiTheme="minorHAnsi" w:hAnsiTheme="minorHAnsi" w:cstheme="minorHAnsi"/>
                      <w:color w:val="000000"/>
                      <w:sz w:val="18"/>
                      <w:szCs w:val="18"/>
                    </w:rPr>
                    <w:t>Antigua  a</w:t>
                  </w:r>
                  <w:proofErr w:type="gramEnd"/>
                  <w:r w:rsidRPr="007C0575">
                    <w:rPr>
                      <w:rFonts w:asciiTheme="minorHAnsi" w:hAnsiTheme="minorHAnsi" w:cstheme="minorHAnsi"/>
                      <w:color w:val="000000"/>
                      <w:sz w:val="18"/>
                      <w:szCs w:val="18"/>
                    </w:rPr>
                    <w:t xml:space="preserve"> Nejapa, Barrio Concepción, Quezaltepeque, La Libertad</w:t>
                  </w:r>
                </w:p>
              </w:tc>
            </w:tr>
            <w:tr w:rsidR="00C72933" w:rsidRPr="007C0575" w14:paraId="3A38B056" w14:textId="77777777" w:rsidTr="006575F5">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5EF1EF" w14:textId="77777777" w:rsidR="00C72933" w:rsidRPr="007C0575" w:rsidRDefault="00C72933" w:rsidP="00C72933">
                  <w:pPr>
                    <w:jc w:val="center"/>
                    <w:rPr>
                      <w:rFonts w:asciiTheme="minorHAnsi" w:hAnsiTheme="minorHAnsi" w:cstheme="minorHAnsi"/>
                      <w:color w:val="000000"/>
                      <w:sz w:val="18"/>
                      <w:szCs w:val="18"/>
                    </w:rPr>
                  </w:pPr>
                  <w:r w:rsidRPr="007C0575">
                    <w:rPr>
                      <w:rFonts w:asciiTheme="minorHAnsi" w:hAnsiTheme="minorHAnsi" w:cstheme="minorHAnsi"/>
                      <w:color w:val="000000"/>
                      <w:sz w:val="18"/>
                      <w:szCs w:val="18"/>
                    </w:rPr>
                    <w:t>6</w:t>
                  </w:r>
                </w:p>
              </w:tc>
              <w:tc>
                <w:tcPr>
                  <w:tcW w:w="2371" w:type="dxa"/>
                  <w:tcBorders>
                    <w:top w:val="nil"/>
                    <w:left w:val="nil"/>
                    <w:bottom w:val="single" w:sz="4" w:space="0" w:color="auto"/>
                    <w:right w:val="single" w:sz="4" w:space="0" w:color="auto"/>
                  </w:tcBorders>
                  <w:shd w:val="clear" w:color="auto" w:fill="auto"/>
                  <w:vAlign w:val="center"/>
                  <w:hideMark/>
                </w:tcPr>
                <w:p w14:paraId="2A7431BF"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CAPI MODELO</w:t>
                  </w:r>
                </w:p>
              </w:tc>
              <w:tc>
                <w:tcPr>
                  <w:tcW w:w="1360" w:type="dxa"/>
                  <w:vMerge/>
                  <w:tcBorders>
                    <w:top w:val="nil"/>
                    <w:left w:val="single" w:sz="4" w:space="0" w:color="auto"/>
                    <w:bottom w:val="single" w:sz="4" w:space="0" w:color="000000"/>
                    <w:right w:val="single" w:sz="4" w:space="0" w:color="auto"/>
                  </w:tcBorders>
                  <w:vAlign w:val="center"/>
                  <w:hideMark/>
                </w:tcPr>
                <w:p w14:paraId="46A530A5" w14:textId="77777777" w:rsidR="00C72933" w:rsidRPr="007C0575" w:rsidRDefault="00C72933" w:rsidP="00C72933">
                  <w:pPr>
                    <w:rPr>
                      <w:rFonts w:asciiTheme="minorHAnsi" w:hAnsiTheme="minorHAnsi" w:cstheme="minorHAnsi"/>
                      <w:b/>
                      <w:bCs/>
                      <w:color w:val="000000"/>
                      <w:sz w:val="18"/>
                      <w:szCs w:val="18"/>
                    </w:rPr>
                  </w:pPr>
                </w:p>
              </w:tc>
              <w:tc>
                <w:tcPr>
                  <w:tcW w:w="1617" w:type="dxa"/>
                  <w:tcBorders>
                    <w:top w:val="nil"/>
                    <w:left w:val="nil"/>
                    <w:bottom w:val="single" w:sz="4" w:space="0" w:color="auto"/>
                    <w:right w:val="single" w:sz="4" w:space="0" w:color="auto"/>
                  </w:tcBorders>
                  <w:shd w:val="clear" w:color="auto" w:fill="auto"/>
                  <w:vAlign w:val="center"/>
                  <w:hideMark/>
                </w:tcPr>
                <w:p w14:paraId="4A4815FD"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MEJICANOS</w:t>
                  </w:r>
                </w:p>
              </w:tc>
              <w:tc>
                <w:tcPr>
                  <w:tcW w:w="2298" w:type="dxa"/>
                  <w:tcBorders>
                    <w:top w:val="nil"/>
                    <w:left w:val="nil"/>
                    <w:bottom w:val="single" w:sz="4" w:space="0" w:color="auto"/>
                    <w:right w:val="single" w:sz="4" w:space="0" w:color="auto"/>
                  </w:tcBorders>
                  <w:shd w:val="clear" w:color="auto" w:fill="auto"/>
                  <w:vAlign w:val="center"/>
                  <w:hideMark/>
                </w:tcPr>
                <w:p w14:paraId="4A8061E7"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Colonia Las Colinas, calle principal, block #1, casa No. 15.</w:t>
                  </w:r>
                </w:p>
              </w:tc>
            </w:tr>
            <w:tr w:rsidR="00C72933" w:rsidRPr="007C0575" w14:paraId="113C0615" w14:textId="77777777" w:rsidTr="006575F5">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D1AFC8" w14:textId="77777777" w:rsidR="00C72933" w:rsidRPr="007C0575" w:rsidRDefault="00C72933" w:rsidP="00C72933">
                  <w:pPr>
                    <w:jc w:val="center"/>
                    <w:rPr>
                      <w:rFonts w:asciiTheme="minorHAnsi" w:hAnsiTheme="minorHAnsi" w:cstheme="minorHAnsi"/>
                      <w:color w:val="000000"/>
                      <w:sz w:val="18"/>
                      <w:szCs w:val="18"/>
                    </w:rPr>
                  </w:pPr>
                  <w:r w:rsidRPr="007C0575">
                    <w:rPr>
                      <w:rFonts w:asciiTheme="minorHAnsi" w:hAnsiTheme="minorHAnsi" w:cstheme="minorHAnsi"/>
                      <w:color w:val="000000"/>
                      <w:sz w:val="18"/>
                      <w:szCs w:val="18"/>
                    </w:rPr>
                    <w:t>7</w:t>
                  </w:r>
                </w:p>
              </w:tc>
              <w:tc>
                <w:tcPr>
                  <w:tcW w:w="2371" w:type="dxa"/>
                  <w:tcBorders>
                    <w:top w:val="nil"/>
                    <w:left w:val="nil"/>
                    <w:bottom w:val="single" w:sz="4" w:space="0" w:color="auto"/>
                    <w:right w:val="single" w:sz="4" w:space="0" w:color="auto"/>
                  </w:tcBorders>
                  <w:shd w:val="clear" w:color="auto" w:fill="auto"/>
                  <w:vAlign w:val="center"/>
                  <w:hideMark/>
                </w:tcPr>
                <w:p w14:paraId="26514BA6" w14:textId="77777777" w:rsidR="00C72933" w:rsidRPr="007C0575" w:rsidRDefault="00C72933" w:rsidP="00C72933">
                  <w:pPr>
                    <w:rPr>
                      <w:rFonts w:asciiTheme="minorHAnsi" w:hAnsiTheme="minorHAnsi" w:cstheme="minorHAnsi"/>
                      <w:color w:val="000000"/>
                      <w:sz w:val="18"/>
                      <w:szCs w:val="18"/>
                    </w:rPr>
                  </w:pPr>
                  <w:proofErr w:type="gramStart"/>
                  <w:r w:rsidRPr="007C0575">
                    <w:rPr>
                      <w:rFonts w:asciiTheme="minorHAnsi" w:hAnsiTheme="minorHAnsi" w:cstheme="minorHAnsi"/>
                      <w:color w:val="000000"/>
                      <w:sz w:val="18"/>
                      <w:szCs w:val="18"/>
                    </w:rPr>
                    <w:t>CAPI  HOGARCITO</w:t>
                  </w:r>
                  <w:proofErr w:type="gramEnd"/>
                  <w:r w:rsidRPr="007C0575">
                    <w:rPr>
                      <w:rFonts w:asciiTheme="minorHAnsi" w:hAnsiTheme="minorHAnsi" w:cstheme="minorHAnsi"/>
                      <w:color w:val="000000"/>
                      <w:sz w:val="18"/>
                      <w:szCs w:val="18"/>
                    </w:rPr>
                    <w:t xml:space="preserve">  NIÑO JESUS PRAGA</w:t>
                  </w:r>
                </w:p>
              </w:tc>
              <w:tc>
                <w:tcPr>
                  <w:tcW w:w="1360" w:type="dxa"/>
                  <w:vMerge/>
                  <w:tcBorders>
                    <w:top w:val="nil"/>
                    <w:left w:val="single" w:sz="4" w:space="0" w:color="auto"/>
                    <w:bottom w:val="single" w:sz="4" w:space="0" w:color="000000"/>
                    <w:right w:val="single" w:sz="4" w:space="0" w:color="auto"/>
                  </w:tcBorders>
                  <w:vAlign w:val="center"/>
                  <w:hideMark/>
                </w:tcPr>
                <w:p w14:paraId="17CFD76E" w14:textId="77777777" w:rsidR="00C72933" w:rsidRPr="007C0575" w:rsidRDefault="00C72933" w:rsidP="00C72933">
                  <w:pPr>
                    <w:rPr>
                      <w:rFonts w:asciiTheme="minorHAnsi" w:hAnsiTheme="minorHAnsi" w:cstheme="minorHAnsi"/>
                      <w:b/>
                      <w:bCs/>
                      <w:color w:val="000000"/>
                      <w:sz w:val="18"/>
                      <w:szCs w:val="18"/>
                    </w:rPr>
                  </w:pPr>
                </w:p>
              </w:tc>
              <w:tc>
                <w:tcPr>
                  <w:tcW w:w="1617" w:type="dxa"/>
                  <w:tcBorders>
                    <w:top w:val="nil"/>
                    <w:left w:val="nil"/>
                    <w:bottom w:val="single" w:sz="4" w:space="0" w:color="auto"/>
                    <w:right w:val="single" w:sz="4" w:space="0" w:color="auto"/>
                  </w:tcBorders>
                  <w:shd w:val="clear" w:color="auto" w:fill="auto"/>
                  <w:vAlign w:val="center"/>
                  <w:hideMark/>
                </w:tcPr>
                <w:p w14:paraId="1B884C50"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SAN SALVADOR</w:t>
                  </w:r>
                </w:p>
              </w:tc>
              <w:tc>
                <w:tcPr>
                  <w:tcW w:w="2298" w:type="dxa"/>
                  <w:tcBorders>
                    <w:top w:val="nil"/>
                    <w:left w:val="nil"/>
                    <w:bottom w:val="single" w:sz="4" w:space="0" w:color="auto"/>
                    <w:right w:val="single" w:sz="4" w:space="0" w:color="auto"/>
                  </w:tcBorders>
                  <w:shd w:val="clear" w:color="auto" w:fill="auto"/>
                  <w:vAlign w:val="center"/>
                  <w:hideMark/>
                </w:tcPr>
                <w:p w14:paraId="56E45920"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 xml:space="preserve">10 </w:t>
                  </w:r>
                  <w:proofErr w:type="gramStart"/>
                  <w:r w:rsidRPr="007C0575">
                    <w:rPr>
                      <w:rFonts w:asciiTheme="minorHAnsi" w:hAnsiTheme="minorHAnsi" w:cstheme="minorHAnsi"/>
                      <w:color w:val="000000"/>
                      <w:sz w:val="18"/>
                      <w:szCs w:val="18"/>
                    </w:rPr>
                    <w:t>Avenida</w:t>
                  </w:r>
                  <w:proofErr w:type="gramEnd"/>
                  <w:r w:rsidRPr="007C0575">
                    <w:rPr>
                      <w:rFonts w:asciiTheme="minorHAnsi" w:hAnsiTheme="minorHAnsi" w:cstheme="minorHAnsi"/>
                      <w:color w:val="000000"/>
                      <w:sz w:val="18"/>
                      <w:szCs w:val="18"/>
                    </w:rPr>
                    <w:t xml:space="preserve"> Sur y Calle San Jacinto #1204, Barrio San JACINTO</w:t>
                  </w:r>
                </w:p>
              </w:tc>
            </w:tr>
            <w:tr w:rsidR="00C72933" w:rsidRPr="007C0575" w14:paraId="0F9285D0" w14:textId="77777777" w:rsidTr="006575F5">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C204DB" w14:textId="77777777" w:rsidR="00C72933" w:rsidRPr="007C0575" w:rsidRDefault="00C72933" w:rsidP="00C72933">
                  <w:pPr>
                    <w:jc w:val="center"/>
                    <w:rPr>
                      <w:rFonts w:asciiTheme="minorHAnsi" w:hAnsiTheme="minorHAnsi" w:cstheme="minorHAnsi"/>
                      <w:color w:val="000000"/>
                      <w:sz w:val="18"/>
                      <w:szCs w:val="18"/>
                    </w:rPr>
                  </w:pPr>
                  <w:r w:rsidRPr="007C0575">
                    <w:rPr>
                      <w:rFonts w:asciiTheme="minorHAnsi" w:hAnsiTheme="minorHAnsi" w:cstheme="minorHAnsi"/>
                      <w:color w:val="000000"/>
                      <w:sz w:val="18"/>
                      <w:szCs w:val="18"/>
                    </w:rPr>
                    <w:t>8</w:t>
                  </w:r>
                </w:p>
              </w:tc>
              <w:tc>
                <w:tcPr>
                  <w:tcW w:w="2371" w:type="dxa"/>
                  <w:tcBorders>
                    <w:top w:val="nil"/>
                    <w:left w:val="nil"/>
                    <w:bottom w:val="single" w:sz="4" w:space="0" w:color="auto"/>
                    <w:right w:val="single" w:sz="4" w:space="0" w:color="auto"/>
                  </w:tcBorders>
                  <w:shd w:val="clear" w:color="auto" w:fill="auto"/>
                  <w:vAlign w:val="center"/>
                  <w:hideMark/>
                </w:tcPr>
                <w:p w14:paraId="1C412C5D"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CAPI JOSEFINA DE MAZA</w:t>
                  </w:r>
                </w:p>
              </w:tc>
              <w:tc>
                <w:tcPr>
                  <w:tcW w:w="1360" w:type="dxa"/>
                  <w:tcBorders>
                    <w:top w:val="nil"/>
                    <w:left w:val="nil"/>
                    <w:bottom w:val="single" w:sz="4" w:space="0" w:color="auto"/>
                    <w:right w:val="single" w:sz="4" w:space="0" w:color="auto"/>
                  </w:tcBorders>
                  <w:shd w:val="clear" w:color="auto" w:fill="auto"/>
                  <w:vAlign w:val="center"/>
                  <w:hideMark/>
                </w:tcPr>
                <w:p w14:paraId="74C3E379" w14:textId="77777777" w:rsidR="00C72933" w:rsidRDefault="00C72933" w:rsidP="00C72933">
                  <w:pPr>
                    <w:jc w:val="center"/>
                    <w:rPr>
                      <w:rFonts w:asciiTheme="minorHAnsi" w:hAnsiTheme="minorHAnsi" w:cstheme="minorHAnsi"/>
                      <w:b/>
                      <w:bCs/>
                      <w:color w:val="000000"/>
                      <w:sz w:val="18"/>
                      <w:szCs w:val="18"/>
                    </w:rPr>
                  </w:pPr>
                  <w:r w:rsidRPr="007C0575">
                    <w:rPr>
                      <w:rFonts w:asciiTheme="minorHAnsi" w:hAnsiTheme="minorHAnsi" w:cstheme="minorHAnsi"/>
                      <w:b/>
                      <w:bCs/>
                      <w:color w:val="000000"/>
                      <w:sz w:val="18"/>
                      <w:szCs w:val="18"/>
                    </w:rPr>
                    <w:t xml:space="preserve">Fecha: </w:t>
                  </w:r>
                </w:p>
                <w:p w14:paraId="5095086E" w14:textId="77777777" w:rsidR="003C2ACD" w:rsidRDefault="003C2ACD" w:rsidP="00C72933">
                  <w:pPr>
                    <w:jc w:val="center"/>
                    <w:rPr>
                      <w:rFonts w:asciiTheme="minorHAnsi" w:hAnsiTheme="minorHAnsi" w:cstheme="minorHAnsi"/>
                      <w:b/>
                      <w:bCs/>
                      <w:color w:val="000000"/>
                      <w:sz w:val="18"/>
                      <w:szCs w:val="18"/>
                    </w:rPr>
                  </w:pPr>
                </w:p>
                <w:p w14:paraId="0B4FA75B" w14:textId="01B9D109" w:rsidR="003C2ACD" w:rsidRPr="007C0575" w:rsidRDefault="003C2ACD" w:rsidP="00C72933">
                  <w:pPr>
                    <w:jc w:val="center"/>
                    <w:rPr>
                      <w:rFonts w:asciiTheme="minorHAnsi" w:hAnsiTheme="minorHAnsi" w:cstheme="minorHAnsi"/>
                      <w:b/>
                      <w:bCs/>
                      <w:color w:val="000000"/>
                      <w:sz w:val="18"/>
                      <w:szCs w:val="18"/>
                    </w:rPr>
                  </w:pPr>
                </w:p>
              </w:tc>
              <w:tc>
                <w:tcPr>
                  <w:tcW w:w="1617" w:type="dxa"/>
                  <w:tcBorders>
                    <w:top w:val="nil"/>
                    <w:left w:val="nil"/>
                    <w:bottom w:val="single" w:sz="4" w:space="0" w:color="auto"/>
                    <w:right w:val="single" w:sz="4" w:space="0" w:color="auto"/>
                  </w:tcBorders>
                  <w:shd w:val="clear" w:color="auto" w:fill="auto"/>
                  <w:vAlign w:val="center"/>
                  <w:hideMark/>
                </w:tcPr>
                <w:p w14:paraId="09D4110C"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ZACATECOLUCA, LA PAZ</w:t>
                  </w:r>
                </w:p>
              </w:tc>
              <w:tc>
                <w:tcPr>
                  <w:tcW w:w="2298" w:type="dxa"/>
                  <w:tcBorders>
                    <w:top w:val="nil"/>
                    <w:left w:val="nil"/>
                    <w:bottom w:val="single" w:sz="4" w:space="0" w:color="auto"/>
                    <w:right w:val="single" w:sz="4" w:space="0" w:color="auto"/>
                  </w:tcBorders>
                  <w:shd w:val="clear" w:color="auto" w:fill="auto"/>
                  <w:vAlign w:val="center"/>
                  <w:hideMark/>
                </w:tcPr>
                <w:p w14:paraId="279EBBAC" w14:textId="77777777" w:rsidR="00C72933" w:rsidRPr="007C0575" w:rsidRDefault="00C72933" w:rsidP="00C72933">
                  <w:pPr>
                    <w:rPr>
                      <w:rFonts w:asciiTheme="minorHAnsi" w:hAnsiTheme="minorHAnsi" w:cstheme="minorHAnsi"/>
                      <w:color w:val="000000"/>
                      <w:sz w:val="18"/>
                      <w:szCs w:val="18"/>
                    </w:rPr>
                  </w:pPr>
                  <w:r w:rsidRPr="007C0575">
                    <w:rPr>
                      <w:rFonts w:asciiTheme="minorHAnsi" w:hAnsiTheme="minorHAnsi" w:cstheme="minorHAnsi"/>
                      <w:color w:val="000000"/>
                      <w:sz w:val="18"/>
                      <w:szCs w:val="18"/>
                    </w:rPr>
                    <w:t>Zacatecoluca Barrio Santa Lucia, entre 10 y 12 calle oriente, # 35</w:t>
                  </w:r>
                </w:p>
              </w:tc>
            </w:tr>
            <w:tr w:rsidR="00C72933" w:rsidRPr="007C0575" w14:paraId="0EDB202C" w14:textId="77777777" w:rsidTr="006575F5">
              <w:trPr>
                <w:trHeight w:val="99"/>
              </w:trPr>
              <w:tc>
                <w:tcPr>
                  <w:tcW w:w="640" w:type="dxa"/>
                  <w:tcBorders>
                    <w:top w:val="nil"/>
                    <w:left w:val="nil"/>
                    <w:bottom w:val="nil"/>
                    <w:right w:val="nil"/>
                  </w:tcBorders>
                  <w:shd w:val="clear" w:color="auto" w:fill="auto"/>
                  <w:noWrap/>
                  <w:vAlign w:val="bottom"/>
                  <w:hideMark/>
                </w:tcPr>
                <w:p w14:paraId="03242541" w14:textId="77777777" w:rsidR="00C72933" w:rsidRPr="007C0575" w:rsidRDefault="00C72933" w:rsidP="00C72933">
                  <w:pPr>
                    <w:rPr>
                      <w:rFonts w:asciiTheme="minorHAnsi" w:hAnsiTheme="minorHAnsi" w:cstheme="minorHAnsi"/>
                      <w:color w:val="000000"/>
                      <w:sz w:val="22"/>
                      <w:szCs w:val="22"/>
                    </w:rPr>
                  </w:pPr>
                </w:p>
              </w:tc>
              <w:tc>
                <w:tcPr>
                  <w:tcW w:w="2371" w:type="dxa"/>
                  <w:tcBorders>
                    <w:top w:val="nil"/>
                    <w:left w:val="nil"/>
                    <w:bottom w:val="nil"/>
                    <w:right w:val="nil"/>
                  </w:tcBorders>
                  <w:shd w:val="clear" w:color="auto" w:fill="auto"/>
                  <w:noWrap/>
                  <w:vAlign w:val="bottom"/>
                  <w:hideMark/>
                </w:tcPr>
                <w:p w14:paraId="1CB5D3EE" w14:textId="77777777" w:rsidR="00C72933" w:rsidRPr="007C0575" w:rsidRDefault="00C72933" w:rsidP="00C72933">
                  <w:pPr>
                    <w:rPr>
                      <w:rFonts w:asciiTheme="minorHAnsi" w:hAnsiTheme="minorHAnsi" w:cstheme="minorHAnsi"/>
                      <w:sz w:val="22"/>
                      <w:szCs w:val="22"/>
                    </w:rPr>
                  </w:pPr>
                </w:p>
              </w:tc>
              <w:tc>
                <w:tcPr>
                  <w:tcW w:w="1360" w:type="dxa"/>
                  <w:tcBorders>
                    <w:top w:val="nil"/>
                    <w:left w:val="nil"/>
                    <w:bottom w:val="nil"/>
                    <w:right w:val="nil"/>
                  </w:tcBorders>
                  <w:shd w:val="clear" w:color="auto" w:fill="auto"/>
                  <w:noWrap/>
                  <w:vAlign w:val="bottom"/>
                  <w:hideMark/>
                </w:tcPr>
                <w:p w14:paraId="0690167A" w14:textId="77777777" w:rsidR="00C72933" w:rsidRPr="007C0575" w:rsidRDefault="00C72933" w:rsidP="00C72933">
                  <w:pPr>
                    <w:rPr>
                      <w:rFonts w:asciiTheme="minorHAnsi" w:hAnsiTheme="minorHAnsi" w:cstheme="minorHAnsi"/>
                      <w:sz w:val="22"/>
                      <w:szCs w:val="22"/>
                    </w:rPr>
                  </w:pPr>
                </w:p>
              </w:tc>
              <w:tc>
                <w:tcPr>
                  <w:tcW w:w="1617" w:type="dxa"/>
                  <w:tcBorders>
                    <w:top w:val="nil"/>
                    <w:left w:val="nil"/>
                    <w:bottom w:val="nil"/>
                    <w:right w:val="nil"/>
                  </w:tcBorders>
                  <w:shd w:val="clear" w:color="auto" w:fill="auto"/>
                  <w:noWrap/>
                  <w:vAlign w:val="bottom"/>
                  <w:hideMark/>
                </w:tcPr>
                <w:p w14:paraId="60BAF599" w14:textId="77777777" w:rsidR="00C72933" w:rsidRPr="007C0575" w:rsidRDefault="00C72933" w:rsidP="00C72933">
                  <w:pPr>
                    <w:rPr>
                      <w:rFonts w:asciiTheme="minorHAnsi" w:hAnsiTheme="minorHAnsi" w:cstheme="minorHAnsi"/>
                      <w:sz w:val="22"/>
                      <w:szCs w:val="22"/>
                    </w:rPr>
                  </w:pPr>
                </w:p>
              </w:tc>
              <w:tc>
                <w:tcPr>
                  <w:tcW w:w="2298" w:type="dxa"/>
                  <w:tcBorders>
                    <w:top w:val="nil"/>
                    <w:left w:val="nil"/>
                    <w:bottom w:val="nil"/>
                    <w:right w:val="nil"/>
                  </w:tcBorders>
                  <w:shd w:val="clear" w:color="auto" w:fill="auto"/>
                  <w:noWrap/>
                  <w:vAlign w:val="bottom"/>
                  <w:hideMark/>
                </w:tcPr>
                <w:p w14:paraId="7F6CE005" w14:textId="77777777" w:rsidR="00C72933" w:rsidRPr="007C0575" w:rsidRDefault="00C72933" w:rsidP="00C72933">
                  <w:pPr>
                    <w:rPr>
                      <w:rFonts w:asciiTheme="minorHAnsi" w:hAnsiTheme="minorHAnsi" w:cstheme="minorHAnsi"/>
                      <w:sz w:val="22"/>
                      <w:szCs w:val="22"/>
                    </w:rPr>
                  </w:pPr>
                </w:p>
              </w:tc>
            </w:tr>
            <w:tr w:rsidR="00C72933" w:rsidRPr="007C0575" w14:paraId="6676CDFE" w14:textId="77777777" w:rsidTr="006575F5">
              <w:trPr>
                <w:trHeight w:val="155"/>
              </w:trPr>
              <w:tc>
                <w:tcPr>
                  <w:tcW w:w="640" w:type="dxa"/>
                  <w:tcBorders>
                    <w:top w:val="nil"/>
                    <w:left w:val="nil"/>
                    <w:bottom w:val="nil"/>
                    <w:right w:val="nil"/>
                  </w:tcBorders>
                  <w:shd w:val="clear" w:color="auto" w:fill="auto"/>
                  <w:noWrap/>
                  <w:vAlign w:val="bottom"/>
                  <w:hideMark/>
                </w:tcPr>
                <w:p w14:paraId="076DF14F" w14:textId="77777777" w:rsidR="00C72933" w:rsidRPr="007C0575" w:rsidRDefault="00C72933" w:rsidP="00C72933">
                  <w:pPr>
                    <w:rPr>
                      <w:rFonts w:asciiTheme="minorHAnsi" w:hAnsiTheme="minorHAnsi" w:cstheme="minorHAnsi"/>
                      <w:sz w:val="22"/>
                      <w:szCs w:val="22"/>
                    </w:rPr>
                  </w:pPr>
                </w:p>
              </w:tc>
              <w:tc>
                <w:tcPr>
                  <w:tcW w:w="7646" w:type="dxa"/>
                  <w:gridSpan w:val="4"/>
                  <w:tcBorders>
                    <w:top w:val="nil"/>
                    <w:left w:val="nil"/>
                    <w:bottom w:val="nil"/>
                    <w:right w:val="nil"/>
                  </w:tcBorders>
                  <w:shd w:val="clear" w:color="auto" w:fill="auto"/>
                  <w:vAlign w:val="center"/>
                  <w:hideMark/>
                </w:tcPr>
                <w:p w14:paraId="1FCF1574" w14:textId="77777777" w:rsidR="00C72933" w:rsidRPr="007C0575" w:rsidRDefault="00C72933" w:rsidP="00C72933">
                  <w:pPr>
                    <w:spacing w:after="240"/>
                    <w:rPr>
                      <w:rFonts w:asciiTheme="minorHAnsi" w:hAnsiTheme="minorHAnsi" w:cstheme="minorHAnsi"/>
                      <w:b/>
                      <w:bCs/>
                      <w:color w:val="000000"/>
                      <w:sz w:val="18"/>
                      <w:szCs w:val="18"/>
                    </w:rPr>
                  </w:pPr>
                  <w:r w:rsidRPr="007C0575">
                    <w:rPr>
                      <w:rFonts w:asciiTheme="minorHAnsi" w:hAnsiTheme="minorHAnsi" w:cstheme="minorHAnsi"/>
                      <w:b/>
                      <w:bCs/>
                      <w:color w:val="000000"/>
                      <w:sz w:val="18"/>
                      <w:szCs w:val="18"/>
                    </w:rPr>
                    <w:t>NOTA: HORA DE SALIDA 8:00 A.M. DE CAJA MUTUAL DE TRABAJADORES DEL MINISTERIO DE EDUCACIÓN, CIENCIA Y TECNOLOGÍA.</w:t>
                  </w:r>
                </w:p>
              </w:tc>
            </w:tr>
          </w:tbl>
          <w:p w14:paraId="0BE3921A" w14:textId="77777777" w:rsidR="003D3B11" w:rsidRPr="007C0575" w:rsidRDefault="003D3B11" w:rsidP="00740700">
            <w:pPr>
              <w:spacing w:after="120"/>
              <w:jc w:val="both"/>
              <w:rPr>
                <w:rFonts w:asciiTheme="minorHAnsi" w:hAnsiTheme="minorHAnsi" w:cstheme="minorHAnsi"/>
                <w:iCs/>
                <w:color w:val="0070C0"/>
                <w:sz w:val="22"/>
                <w:szCs w:val="22"/>
              </w:rPr>
            </w:pPr>
          </w:p>
        </w:tc>
      </w:tr>
      <w:tr w:rsidR="00F96AC2" w:rsidRPr="007C0575" w14:paraId="3D3B1147" w14:textId="77777777" w:rsidTr="006575F5">
        <w:trPr>
          <w:cantSplit/>
        </w:trPr>
        <w:tc>
          <w:tcPr>
            <w:tcW w:w="9498" w:type="dxa"/>
            <w:gridSpan w:val="2"/>
            <w:tcBorders>
              <w:top w:val="single" w:sz="4" w:space="0" w:color="auto"/>
              <w:bottom w:val="single" w:sz="4" w:space="0" w:color="auto"/>
            </w:tcBorders>
          </w:tcPr>
          <w:p w14:paraId="3D3534E5" w14:textId="3BF4293E" w:rsidR="00F96AC2" w:rsidRPr="007D3894" w:rsidRDefault="00F96AC2" w:rsidP="007D3894">
            <w:pPr>
              <w:pStyle w:val="Ttulo4"/>
              <w:numPr>
                <w:ilvl w:val="0"/>
                <w:numId w:val="8"/>
              </w:numPr>
              <w:spacing w:after="120"/>
              <w:rPr>
                <w:rFonts w:asciiTheme="minorHAnsi" w:hAnsiTheme="minorHAnsi" w:cstheme="minorHAnsi"/>
                <w:b w:val="0"/>
                <w:bCs w:val="0"/>
                <w:sz w:val="22"/>
                <w:szCs w:val="22"/>
              </w:rPr>
            </w:pPr>
            <w:r w:rsidRPr="007D3894">
              <w:rPr>
                <w:rFonts w:asciiTheme="minorHAnsi" w:hAnsiTheme="minorHAnsi" w:cstheme="minorHAnsi"/>
                <w:sz w:val="22"/>
                <w:szCs w:val="22"/>
              </w:rPr>
              <w:lastRenderedPageBreak/>
              <w:t>Documentos de Licitación</w:t>
            </w:r>
            <w:r w:rsidR="00DC2B0C">
              <w:rPr>
                <w:rFonts w:asciiTheme="minorHAnsi" w:hAnsiTheme="minorHAnsi" w:cstheme="minorHAnsi"/>
                <w:sz w:val="22"/>
                <w:szCs w:val="22"/>
              </w:rPr>
              <w:t>.</w:t>
            </w:r>
          </w:p>
        </w:tc>
      </w:tr>
      <w:tr w:rsidR="00F96AC2" w:rsidRPr="007C0575" w14:paraId="45E57B4D" w14:textId="77777777" w:rsidTr="006575F5">
        <w:trPr>
          <w:cantSplit/>
        </w:trPr>
        <w:tc>
          <w:tcPr>
            <w:tcW w:w="951" w:type="dxa"/>
            <w:tcBorders>
              <w:top w:val="single" w:sz="4" w:space="0" w:color="auto"/>
              <w:bottom w:val="single" w:sz="4" w:space="0" w:color="auto"/>
            </w:tcBorders>
          </w:tcPr>
          <w:p w14:paraId="1E12B3B3" w14:textId="25138316"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10.1</w:t>
            </w:r>
            <w:r w:rsidR="00394395" w:rsidRPr="007C0575">
              <w:rPr>
                <w:rFonts w:asciiTheme="minorHAnsi" w:hAnsiTheme="minorHAnsi" w:cstheme="minorHAnsi"/>
                <w:b/>
                <w:bCs/>
                <w:sz w:val="22"/>
                <w:szCs w:val="22"/>
              </w:rPr>
              <w:t xml:space="preserve"> </w:t>
            </w:r>
          </w:p>
        </w:tc>
        <w:tc>
          <w:tcPr>
            <w:tcW w:w="8547" w:type="dxa"/>
            <w:tcBorders>
              <w:top w:val="single" w:sz="4" w:space="0" w:color="auto"/>
              <w:bottom w:val="single" w:sz="4" w:space="0" w:color="auto"/>
            </w:tcBorders>
          </w:tcPr>
          <w:p w14:paraId="57DCEE32" w14:textId="49E90F8D" w:rsidR="00711CA9" w:rsidRPr="00711CA9" w:rsidRDefault="00711CA9" w:rsidP="00711CA9">
            <w:pPr>
              <w:spacing w:after="120"/>
              <w:rPr>
                <w:rFonts w:asciiTheme="minorHAnsi" w:hAnsiTheme="minorHAnsi" w:cstheme="minorHAnsi"/>
                <w:sz w:val="22"/>
                <w:szCs w:val="22"/>
              </w:rPr>
            </w:pPr>
            <w:r w:rsidRPr="00711CA9">
              <w:rPr>
                <w:rFonts w:asciiTheme="minorHAnsi" w:hAnsiTheme="minorHAnsi" w:cstheme="minorHAnsi"/>
                <w:sz w:val="22"/>
                <w:szCs w:val="22"/>
              </w:rPr>
              <w:t xml:space="preserve">Plazo para recepción de consultas: </w:t>
            </w:r>
            <w:r w:rsidR="002B5CBE">
              <w:rPr>
                <w:rFonts w:asciiTheme="minorHAnsi" w:hAnsiTheme="minorHAnsi" w:cstheme="minorHAnsi"/>
                <w:sz w:val="22"/>
                <w:szCs w:val="22"/>
              </w:rPr>
              <w:t xml:space="preserve"> Cualquier consulta o aclaración deberá ser remitida </w:t>
            </w:r>
            <w:r w:rsidR="00A235E1">
              <w:rPr>
                <w:rFonts w:asciiTheme="minorHAnsi" w:hAnsiTheme="minorHAnsi" w:cstheme="minorHAnsi"/>
                <w:sz w:val="22"/>
                <w:szCs w:val="22"/>
              </w:rPr>
              <w:t>en los primeros 10 días posteriores a la publicación o llamado a licitar.</w:t>
            </w:r>
          </w:p>
          <w:p w14:paraId="2411E6FB" w14:textId="5C7D3079" w:rsidR="00711CA9" w:rsidRPr="00711CA9" w:rsidRDefault="00711CA9" w:rsidP="00711CA9">
            <w:pPr>
              <w:spacing w:after="120"/>
              <w:rPr>
                <w:rFonts w:asciiTheme="minorHAnsi" w:hAnsiTheme="minorHAnsi" w:cstheme="minorHAnsi"/>
                <w:sz w:val="22"/>
                <w:szCs w:val="22"/>
              </w:rPr>
            </w:pPr>
            <w:r w:rsidRPr="00711CA9">
              <w:rPr>
                <w:rFonts w:asciiTheme="minorHAnsi" w:hAnsiTheme="minorHAnsi" w:cstheme="minorHAnsi"/>
                <w:sz w:val="22"/>
                <w:szCs w:val="22"/>
              </w:rPr>
              <w:t>Plazo para emisión de aclaraciones:</w:t>
            </w:r>
            <w:r w:rsidR="002B5CBE">
              <w:rPr>
                <w:rFonts w:asciiTheme="minorHAnsi" w:hAnsiTheme="minorHAnsi" w:cstheme="minorHAnsi"/>
                <w:sz w:val="22"/>
                <w:szCs w:val="22"/>
              </w:rPr>
              <w:t xml:space="preserve">  Se responderá cu</w:t>
            </w:r>
            <w:r w:rsidR="002B5CBE" w:rsidRPr="007C0575">
              <w:rPr>
                <w:rFonts w:asciiTheme="minorHAnsi" w:hAnsiTheme="minorHAnsi" w:cstheme="minorHAnsi"/>
                <w:sz w:val="22"/>
                <w:szCs w:val="22"/>
              </w:rPr>
              <w:t xml:space="preserve">alquier solicitud de aclaración </w:t>
            </w:r>
            <w:r w:rsidR="002B5CBE">
              <w:rPr>
                <w:rFonts w:asciiTheme="minorHAnsi" w:hAnsiTheme="minorHAnsi" w:cstheme="minorHAnsi"/>
                <w:sz w:val="22"/>
                <w:szCs w:val="22"/>
              </w:rPr>
              <w:t>por</w:t>
            </w:r>
            <w:r w:rsidR="002B5CBE" w:rsidRPr="007C0575">
              <w:rPr>
                <w:rFonts w:asciiTheme="minorHAnsi" w:hAnsiTheme="minorHAnsi" w:cstheme="minorHAnsi"/>
                <w:sz w:val="22"/>
                <w:szCs w:val="22"/>
              </w:rPr>
              <w:t xml:space="preserve"> lo menos 21 días antes de la fecha límite para la presentación de las Ofertas</w:t>
            </w:r>
          </w:p>
          <w:p w14:paraId="4E84AAE0" w14:textId="03ECF620" w:rsidR="00F96AC2" w:rsidRPr="007C0575" w:rsidRDefault="00F96AC2" w:rsidP="001033E8">
            <w:pPr>
              <w:spacing w:after="120"/>
              <w:rPr>
                <w:rFonts w:asciiTheme="minorHAnsi" w:hAnsiTheme="minorHAnsi" w:cstheme="minorHAnsi"/>
                <w:sz w:val="22"/>
                <w:szCs w:val="22"/>
              </w:rPr>
            </w:pPr>
            <w:r w:rsidRPr="007C0575">
              <w:rPr>
                <w:rFonts w:asciiTheme="minorHAnsi" w:hAnsiTheme="minorHAnsi" w:cstheme="minorHAnsi"/>
                <w:sz w:val="22"/>
                <w:szCs w:val="22"/>
              </w:rPr>
              <w:t>La dirección del Contratante para solicitar aclaraciones es:</w:t>
            </w:r>
          </w:p>
          <w:p w14:paraId="28B85BF6" w14:textId="77777777" w:rsidR="00394395" w:rsidRPr="007C0575" w:rsidRDefault="00F96AC2" w:rsidP="00301F76">
            <w:pPr>
              <w:spacing w:after="120"/>
              <w:rPr>
                <w:rFonts w:asciiTheme="minorHAnsi" w:hAnsiTheme="minorHAnsi" w:cstheme="minorHAnsi"/>
                <w:sz w:val="22"/>
                <w:szCs w:val="22"/>
              </w:rPr>
            </w:pPr>
            <w:r w:rsidRPr="007C0575">
              <w:rPr>
                <w:rFonts w:asciiTheme="minorHAnsi" w:hAnsiTheme="minorHAnsi" w:cstheme="minorHAnsi"/>
                <w:sz w:val="22"/>
                <w:szCs w:val="22"/>
              </w:rPr>
              <w:t xml:space="preserve">Dirección: </w:t>
            </w:r>
            <w:r w:rsidR="00394395" w:rsidRPr="007C0575">
              <w:rPr>
                <w:rFonts w:asciiTheme="minorHAnsi" w:hAnsiTheme="minorHAnsi" w:cstheme="minorHAnsi"/>
                <w:sz w:val="22"/>
                <w:szCs w:val="22"/>
              </w:rPr>
              <w:t>Alameda Juan Pablo II y Calle Guadalupe, Plan Maestro, Centro de Gobierno, Edificio A-1, Segundo Nivel, San Salvador, El Salvador. Tel: (503) 2592-3031</w:t>
            </w:r>
            <w:r w:rsidR="00394395" w:rsidRPr="007C0575">
              <w:rPr>
                <w:rFonts w:asciiTheme="minorHAnsi" w:hAnsiTheme="minorHAnsi" w:cstheme="minorHAnsi"/>
                <w:sz w:val="22"/>
                <w:szCs w:val="22"/>
              </w:rPr>
              <w:tab/>
            </w:r>
          </w:p>
          <w:p w14:paraId="4C71094C" w14:textId="410606F8" w:rsidR="00F96AC2" w:rsidRPr="007C0575" w:rsidRDefault="00F96AC2" w:rsidP="001033E8">
            <w:pPr>
              <w:spacing w:after="120"/>
              <w:rPr>
                <w:rFonts w:asciiTheme="minorHAnsi" w:hAnsiTheme="minorHAnsi" w:cstheme="minorHAnsi"/>
                <w:sz w:val="22"/>
                <w:szCs w:val="22"/>
              </w:rPr>
            </w:pPr>
            <w:r w:rsidRPr="007C0575">
              <w:rPr>
                <w:rFonts w:asciiTheme="minorHAnsi" w:hAnsiTheme="minorHAnsi" w:cstheme="minorHAnsi"/>
                <w:sz w:val="22"/>
                <w:szCs w:val="22"/>
              </w:rPr>
              <w:t>Edificio:</w:t>
            </w:r>
            <w:r w:rsidR="00394395" w:rsidRPr="007C0575">
              <w:rPr>
                <w:rFonts w:asciiTheme="minorHAnsi" w:hAnsiTheme="minorHAnsi" w:cstheme="minorHAnsi"/>
                <w:sz w:val="22"/>
                <w:szCs w:val="22"/>
              </w:rPr>
              <w:t xml:space="preserve"> A-1</w:t>
            </w:r>
          </w:p>
          <w:p w14:paraId="277E969B" w14:textId="05C72E1B" w:rsidR="00F96AC2" w:rsidRPr="007C0575" w:rsidRDefault="00F96AC2" w:rsidP="001033E8">
            <w:pPr>
              <w:spacing w:after="120"/>
              <w:rPr>
                <w:rFonts w:asciiTheme="minorHAnsi" w:hAnsiTheme="minorHAnsi" w:cstheme="minorHAnsi"/>
                <w:sz w:val="22"/>
                <w:szCs w:val="22"/>
              </w:rPr>
            </w:pPr>
            <w:r w:rsidRPr="007C0575">
              <w:rPr>
                <w:rFonts w:asciiTheme="minorHAnsi" w:hAnsiTheme="minorHAnsi" w:cstheme="minorHAnsi"/>
                <w:sz w:val="22"/>
                <w:szCs w:val="22"/>
              </w:rPr>
              <w:t>Departamento:</w:t>
            </w:r>
            <w:r w:rsidR="00394395" w:rsidRPr="007C0575">
              <w:rPr>
                <w:rFonts w:asciiTheme="minorHAnsi" w:hAnsiTheme="minorHAnsi" w:cstheme="minorHAnsi"/>
                <w:sz w:val="22"/>
                <w:szCs w:val="22"/>
              </w:rPr>
              <w:t xml:space="preserve"> San Salvador</w:t>
            </w:r>
          </w:p>
          <w:p w14:paraId="3E6484A9" w14:textId="459FCBE5" w:rsidR="00F96AC2" w:rsidRPr="007C0575" w:rsidRDefault="00F96AC2" w:rsidP="001033E8">
            <w:pPr>
              <w:spacing w:after="120"/>
              <w:rPr>
                <w:rFonts w:asciiTheme="minorHAnsi" w:hAnsiTheme="minorHAnsi" w:cstheme="minorHAnsi"/>
                <w:sz w:val="22"/>
                <w:szCs w:val="22"/>
              </w:rPr>
            </w:pPr>
            <w:r w:rsidRPr="007C0575">
              <w:rPr>
                <w:rFonts w:asciiTheme="minorHAnsi" w:hAnsiTheme="minorHAnsi" w:cstheme="minorHAnsi"/>
                <w:sz w:val="22"/>
                <w:szCs w:val="22"/>
              </w:rPr>
              <w:t>Ciudad:</w:t>
            </w:r>
            <w:r w:rsidR="00394395" w:rsidRPr="007C0575">
              <w:rPr>
                <w:rFonts w:asciiTheme="minorHAnsi" w:hAnsiTheme="minorHAnsi" w:cstheme="minorHAnsi"/>
                <w:sz w:val="22"/>
                <w:szCs w:val="22"/>
              </w:rPr>
              <w:t xml:space="preserve"> San Salvador</w:t>
            </w:r>
          </w:p>
          <w:p w14:paraId="314224C2" w14:textId="2F3F50A4" w:rsidR="00F96AC2" w:rsidRPr="007C0575" w:rsidRDefault="00F96AC2" w:rsidP="001033E8">
            <w:pPr>
              <w:spacing w:after="120"/>
              <w:rPr>
                <w:rFonts w:asciiTheme="minorHAnsi" w:hAnsiTheme="minorHAnsi" w:cstheme="minorHAnsi"/>
                <w:sz w:val="22"/>
                <w:szCs w:val="22"/>
              </w:rPr>
            </w:pPr>
            <w:r w:rsidRPr="007C0575">
              <w:rPr>
                <w:rFonts w:asciiTheme="minorHAnsi" w:hAnsiTheme="minorHAnsi" w:cstheme="minorHAnsi"/>
                <w:sz w:val="22"/>
                <w:szCs w:val="22"/>
              </w:rPr>
              <w:t>País:</w:t>
            </w:r>
            <w:r w:rsidR="00394395" w:rsidRPr="007C0575">
              <w:rPr>
                <w:rFonts w:asciiTheme="minorHAnsi" w:hAnsiTheme="minorHAnsi" w:cstheme="minorHAnsi"/>
                <w:sz w:val="22"/>
                <w:szCs w:val="22"/>
              </w:rPr>
              <w:t xml:space="preserve"> El Salvador</w:t>
            </w:r>
          </w:p>
          <w:p w14:paraId="695AD7E8" w14:textId="77777777" w:rsidR="0040024A" w:rsidRPr="007C0575" w:rsidRDefault="00F96AC2" w:rsidP="00301F76">
            <w:pPr>
              <w:spacing w:after="120"/>
              <w:rPr>
                <w:rFonts w:asciiTheme="minorHAnsi" w:hAnsiTheme="minorHAnsi" w:cstheme="minorHAnsi"/>
                <w:sz w:val="22"/>
                <w:szCs w:val="22"/>
              </w:rPr>
            </w:pPr>
            <w:r w:rsidRPr="007C0575">
              <w:rPr>
                <w:rFonts w:asciiTheme="minorHAnsi" w:hAnsiTheme="minorHAnsi" w:cstheme="minorHAnsi"/>
                <w:sz w:val="22"/>
                <w:szCs w:val="22"/>
              </w:rPr>
              <w:t>Correo electrónico:</w:t>
            </w:r>
            <w:r w:rsidR="00394395" w:rsidRPr="007C0575">
              <w:rPr>
                <w:rFonts w:asciiTheme="minorHAnsi" w:hAnsiTheme="minorHAnsi" w:cstheme="minorHAnsi"/>
                <w:sz w:val="22"/>
                <w:szCs w:val="22"/>
              </w:rPr>
              <w:t xml:space="preserve"> </w:t>
            </w:r>
            <w:hyperlink r:id="rId11" w:history="1">
              <w:r w:rsidR="00394395" w:rsidRPr="007C0575">
                <w:rPr>
                  <w:rFonts w:asciiTheme="minorHAnsi" w:hAnsiTheme="minorHAnsi" w:cstheme="minorHAnsi"/>
                  <w:sz w:val="22"/>
                  <w:szCs w:val="22"/>
                </w:rPr>
                <w:t>financiamiento</w:t>
              </w:r>
            </w:hyperlink>
            <w:r w:rsidR="00394395" w:rsidRPr="007C0575">
              <w:rPr>
                <w:rFonts w:asciiTheme="minorHAnsi" w:hAnsiTheme="minorHAnsi" w:cstheme="minorHAnsi"/>
                <w:sz w:val="22"/>
                <w:szCs w:val="22"/>
              </w:rPr>
              <w:t xml:space="preserve">externo@mined.gob.sv  </w:t>
            </w:r>
          </w:p>
          <w:p w14:paraId="0BFB61D9" w14:textId="707681C4" w:rsidR="007D3894" w:rsidRPr="007C0575" w:rsidRDefault="00394395" w:rsidP="00FE2961">
            <w:pPr>
              <w:spacing w:after="120"/>
              <w:rPr>
                <w:rFonts w:asciiTheme="minorHAnsi" w:hAnsiTheme="minorHAnsi" w:cstheme="minorHAnsi"/>
                <w:sz w:val="22"/>
                <w:szCs w:val="22"/>
              </w:rPr>
            </w:pPr>
            <w:r w:rsidRPr="007C0575">
              <w:rPr>
                <w:rFonts w:asciiTheme="minorHAnsi" w:hAnsiTheme="minorHAnsi" w:cstheme="minorHAnsi"/>
                <w:sz w:val="22"/>
                <w:szCs w:val="22"/>
              </w:rPr>
              <w:t xml:space="preserve"> </w:t>
            </w:r>
            <w:r w:rsidR="0040024A" w:rsidRPr="007C0575">
              <w:rPr>
                <w:rFonts w:asciiTheme="minorHAnsi" w:hAnsiTheme="minorHAnsi" w:cstheme="minorHAnsi"/>
                <w:sz w:val="22"/>
                <w:szCs w:val="22"/>
              </w:rPr>
              <w:t>El correo electrónico es solamente el medio para enviar las consultas, pero las mismas deben venir en una nota adjuntas en el correo firmadas por la persona responsable y con el logo de la empresa o deberán ser entregadas físicamente en la dirección arriba señalada.</w:t>
            </w:r>
          </w:p>
        </w:tc>
      </w:tr>
      <w:tr w:rsidR="00F96AC2" w:rsidRPr="007C0575" w14:paraId="258B1228" w14:textId="77777777" w:rsidTr="006575F5">
        <w:trPr>
          <w:cantSplit/>
        </w:trPr>
        <w:tc>
          <w:tcPr>
            <w:tcW w:w="9498" w:type="dxa"/>
            <w:gridSpan w:val="2"/>
            <w:tcBorders>
              <w:top w:val="single" w:sz="4" w:space="0" w:color="auto"/>
              <w:bottom w:val="single" w:sz="4" w:space="0" w:color="auto"/>
            </w:tcBorders>
          </w:tcPr>
          <w:p w14:paraId="0FB81F07" w14:textId="6B9C20EE" w:rsidR="00F96AC2" w:rsidRPr="007C0575" w:rsidRDefault="00F96AC2" w:rsidP="00A1003A">
            <w:pPr>
              <w:pStyle w:val="Ttulo4"/>
              <w:numPr>
                <w:ilvl w:val="0"/>
                <w:numId w:val="0"/>
              </w:numPr>
              <w:spacing w:after="120"/>
              <w:rPr>
                <w:rFonts w:asciiTheme="minorHAnsi" w:hAnsiTheme="minorHAnsi" w:cstheme="minorHAnsi"/>
                <w:b w:val="0"/>
                <w:bCs w:val="0"/>
                <w:sz w:val="22"/>
                <w:szCs w:val="22"/>
              </w:rPr>
            </w:pPr>
            <w:r w:rsidRPr="007C0575">
              <w:rPr>
                <w:rFonts w:asciiTheme="minorHAnsi" w:hAnsiTheme="minorHAnsi" w:cstheme="minorHAnsi"/>
                <w:sz w:val="22"/>
                <w:szCs w:val="22"/>
              </w:rPr>
              <w:t>C. Preparación de las Ofertas</w:t>
            </w:r>
          </w:p>
        </w:tc>
      </w:tr>
      <w:tr w:rsidR="00F96AC2" w:rsidRPr="007C0575" w14:paraId="7F967BA7" w14:textId="77777777" w:rsidTr="006575F5">
        <w:tc>
          <w:tcPr>
            <w:tcW w:w="951" w:type="dxa"/>
            <w:tcBorders>
              <w:top w:val="single" w:sz="4" w:space="0" w:color="auto"/>
              <w:bottom w:val="single" w:sz="4" w:space="0" w:color="auto"/>
            </w:tcBorders>
          </w:tcPr>
          <w:p w14:paraId="63444E5D"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12.1</w:t>
            </w:r>
          </w:p>
        </w:tc>
        <w:tc>
          <w:tcPr>
            <w:tcW w:w="8547" w:type="dxa"/>
            <w:tcBorders>
              <w:top w:val="single" w:sz="4" w:space="0" w:color="auto"/>
              <w:bottom w:val="single" w:sz="4" w:space="0" w:color="auto"/>
            </w:tcBorders>
          </w:tcPr>
          <w:p w14:paraId="4E7F2AB7" w14:textId="6635BF70" w:rsidR="00F96AC2" w:rsidRPr="007C0575" w:rsidRDefault="00F96AC2" w:rsidP="00A1003A">
            <w:pPr>
              <w:spacing w:after="120"/>
              <w:rPr>
                <w:rFonts w:asciiTheme="minorHAnsi" w:hAnsiTheme="minorHAnsi" w:cstheme="minorHAnsi"/>
                <w:i/>
                <w:iCs/>
                <w:sz w:val="22"/>
                <w:szCs w:val="22"/>
              </w:rPr>
            </w:pPr>
            <w:r w:rsidRPr="007C0575">
              <w:rPr>
                <w:rFonts w:asciiTheme="minorHAnsi" w:hAnsiTheme="minorHAnsi" w:cstheme="minorHAnsi"/>
                <w:sz w:val="22"/>
                <w:szCs w:val="22"/>
              </w:rPr>
              <w:t xml:space="preserve">El idioma en que deben estar redactadas las Ofertas es: </w:t>
            </w:r>
            <w:r w:rsidR="008151DB" w:rsidRPr="007C0575">
              <w:rPr>
                <w:rFonts w:asciiTheme="minorHAnsi" w:hAnsiTheme="minorHAnsi" w:cstheme="minorHAnsi"/>
                <w:sz w:val="22"/>
                <w:szCs w:val="22"/>
              </w:rPr>
              <w:t>español</w:t>
            </w:r>
          </w:p>
        </w:tc>
      </w:tr>
      <w:tr w:rsidR="005C6DDD" w:rsidRPr="007C0575" w14:paraId="3B37AAFB" w14:textId="77777777" w:rsidTr="006575F5">
        <w:tc>
          <w:tcPr>
            <w:tcW w:w="951" w:type="dxa"/>
            <w:tcBorders>
              <w:top w:val="single" w:sz="4" w:space="0" w:color="auto"/>
              <w:bottom w:val="single" w:sz="4" w:space="0" w:color="auto"/>
            </w:tcBorders>
          </w:tcPr>
          <w:p w14:paraId="539E57DB" w14:textId="05DD25EB" w:rsidR="005C6DDD" w:rsidRPr="007C0575" w:rsidRDefault="005C6DDD"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13.1</w:t>
            </w:r>
          </w:p>
        </w:tc>
        <w:tc>
          <w:tcPr>
            <w:tcW w:w="8547" w:type="dxa"/>
            <w:tcBorders>
              <w:top w:val="single" w:sz="4" w:space="0" w:color="auto"/>
              <w:bottom w:val="single" w:sz="4" w:space="0" w:color="auto"/>
            </w:tcBorders>
          </w:tcPr>
          <w:p w14:paraId="05C044E9" w14:textId="3F86B1E9" w:rsidR="005C6DDD" w:rsidRPr="007C0575" w:rsidRDefault="005C6DDD" w:rsidP="005C6DDD">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Los Oferentes deberán presentar </w:t>
            </w:r>
            <w:r w:rsidR="00DE5412" w:rsidRPr="007C0575">
              <w:rPr>
                <w:rFonts w:asciiTheme="minorHAnsi" w:hAnsiTheme="minorHAnsi" w:cstheme="minorHAnsi"/>
                <w:sz w:val="22"/>
                <w:szCs w:val="22"/>
              </w:rPr>
              <w:t xml:space="preserve">adicionalmente en </w:t>
            </w:r>
            <w:r w:rsidRPr="007C0575">
              <w:rPr>
                <w:rFonts w:asciiTheme="minorHAnsi" w:hAnsiTheme="minorHAnsi" w:cstheme="minorHAnsi"/>
                <w:sz w:val="22"/>
                <w:szCs w:val="22"/>
              </w:rPr>
              <w:t xml:space="preserve">su Oferta: </w:t>
            </w:r>
          </w:p>
          <w:p w14:paraId="3C20477B" w14:textId="247C6F71" w:rsidR="005C6DDD" w:rsidRPr="007C0575" w:rsidRDefault="00DB2F11" w:rsidP="005C6DDD">
            <w:pPr>
              <w:pStyle w:val="Textoindependiente"/>
              <w:spacing w:after="120"/>
              <w:jc w:val="both"/>
              <w:rPr>
                <w:rFonts w:asciiTheme="minorHAnsi" w:hAnsiTheme="minorHAnsi" w:cstheme="minorHAnsi"/>
                <w:sz w:val="22"/>
                <w:szCs w:val="22"/>
              </w:rPr>
            </w:pPr>
            <w:r w:rsidRPr="007C0575">
              <w:rPr>
                <w:rFonts w:asciiTheme="minorHAnsi" w:hAnsiTheme="minorHAnsi" w:cstheme="minorHAnsi"/>
                <w:b/>
                <w:sz w:val="22"/>
                <w:szCs w:val="22"/>
              </w:rPr>
              <w:t>a</w:t>
            </w:r>
            <w:r w:rsidR="005C6DDD" w:rsidRPr="007C0575">
              <w:rPr>
                <w:rFonts w:asciiTheme="minorHAnsi" w:hAnsiTheme="minorHAnsi" w:cstheme="minorHAnsi"/>
                <w:b/>
                <w:sz w:val="22"/>
                <w:szCs w:val="22"/>
              </w:rPr>
              <w:t xml:space="preserve">) Índice del contenido de la Oferta </w:t>
            </w:r>
            <w:r w:rsidR="005C6DDD" w:rsidRPr="007C0575">
              <w:rPr>
                <w:rFonts w:asciiTheme="minorHAnsi" w:hAnsiTheme="minorHAnsi" w:cstheme="minorHAnsi"/>
                <w:sz w:val="22"/>
                <w:szCs w:val="22"/>
              </w:rPr>
              <w:t>(toda la oferta debe presentarse foliada)</w:t>
            </w:r>
            <w:r w:rsidR="00DC2B0C">
              <w:rPr>
                <w:rFonts w:asciiTheme="minorHAnsi" w:hAnsiTheme="minorHAnsi" w:cstheme="minorHAnsi"/>
                <w:sz w:val="22"/>
                <w:szCs w:val="22"/>
              </w:rPr>
              <w:t>.</w:t>
            </w:r>
          </w:p>
          <w:p w14:paraId="3D63134C" w14:textId="7B793AB0" w:rsidR="005C6DDD" w:rsidRPr="007C0575" w:rsidRDefault="00DB2F11" w:rsidP="005C6DDD">
            <w:pPr>
              <w:pStyle w:val="Textoindependiente"/>
              <w:spacing w:after="120"/>
              <w:jc w:val="both"/>
              <w:rPr>
                <w:rFonts w:asciiTheme="minorHAnsi" w:hAnsiTheme="minorHAnsi" w:cstheme="minorHAnsi"/>
                <w:b/>
                <w:sz w:val="22"/>
                <w:szCs w:val="22"/>
              </w:rPr>
            </w:pPr>
            <w:r w:rsidRPr="007C0575">
              <w:rPr>
                <w:rFonts w:asciiTheme="minorHAnsi" w:hAnsiTheme="minorHAnsi" w:cstheme="minorHAnsi"/>
                <w:b/>
                <w:sz w:val="22"/>
                <w:szCs w:val="22"/>
              </w:rPr>
              <w:lastRenderedPageBreak/>
              <w:t>b</w:t>
            </w:r>
            <w:r w:rsidR="0040024A" w:rsidRPr="007C0575">
              <w:rPr>
                <w:rFonts w:asciiTheme="minorHAnsi" w:hAnsiTheme="minorHAnsi" w:cstheme="minorHAnsi"/>
                <w:b/>
                <w:sz w:val="22"/>
                <w:szCs w:val="22"/>
              </w:rPr>
              <w:t xml:space="preserve">) </w:t>
            </w:r>
            <w:r w:rsidR="005C6DDD" w:rsidRPr="007C0575">
              <w:rPr>
                <w:rFonts w:asciiTheme="minorHAnsi" w:hAnsiTheme="minorHAnsi" w:cstheme="minorHAnsi"/>
                <w:b/>
                <w:sz w:val="22"/>
                <w:szCs w:val="22"/>
              </w:rPr>
              <w:t>Compromiso expreso de cumplir con el Plan de Gestión Ambiental y Social (PGAS o equivalente).</w:t>
            </w:r>
          </w:p>
          <w:p w14:paraId="1CE82DBE" w14:textId="3A9ACC5A" w:rsidR="005C6DDD" w:rsidRPr="007C0575" w:rsidRDefault="00DB2F11" w:rsidP="005C6DDD">
            <w:pPr>
              <w:pStyle w:val="Textoindependiente"/>
              <w:spacing w:after="120"/>
              <w:jc w:val="both"/>
              <w:rPr>
                <w:rFonts w:asciiTheme="minorHAnsi" w:hAnsiTheme="minorHAnsi" w:cstheme="minorHAnsi"/>
                <w:b/>
                <w:sz w:val="22"/>
                <w:szCs w:val="22"/>
              </w:rPr>
            </w:pPr>
            <w:r w:rsidRPr="007C0575">
              <w:rPr>
                <w:rFonts w:asciiTheme="minorHAnsi" w:hAnsiTheme="minorHAnsi" w:cstheme="minorHAnsi"/>
                <w:b/>
                <w:sz w:val="22"/>
                <w:szCs w:val="22"/>
              </w:rPr>
              <w:t>c</w:t>
            </w:r>
            <w:r w:rsidR="005C6DDD" w:rsidRPr="007C0575">
              <w:rPr>
                <w:rFonts w:asciiTheme="minorHAnsi" w:hAnsiTheme="minorHAnsi" w:cstheme="minorHAnsi"/>
                <w:b/>
                <w:sz w:val="22"/>
                <w:szCs w:val="22"/>
              </w:rPr>
              <w:t>) Normas de Conducta (ASSS)</w:t>
            </w:r>
            <w:r w:rsidR="00DC2B0C">
              <w:rPr>
                <w:rFonts w:asciiTheme="minorHAnsi" w:hAnsiTheme="minorHAnsi" w:cstheme="minorHAnsi"/>
                <w:b/>
                <w:sz w:val="22"/>
                <w:szCs w:val="22"/>
              </w:rPr>
              <w:t>.</w:t>
            </w:r>
          </w:p>
          <w:p w14:paraId="5D0134AA" w14:textId="77777777" w:rsidR="00EB6AA1" w:rsidRPr="007C0575" w:rsidRDefault="005C6DDD" w:rsidP="005C6DDD">
            <w:pPr>
              <w:pStyle w:val="Textoindependiente"/>
              <w:spacing w:after="120"/>
              <w:jc w:val="both"/>
              <w:rPr>
                <w:rFonts w:asciiTheme="minorHAnsi" w:hAnsiTheme="minorHAnsi" w:cstheme="minorHAnsi"/>
                <w:sz w:val="22"/>
                <w:szCs w:val="22"/>
              </w:rPr>
            </w:pPr>
            <w:r w:rsidRPr="007C0575">
              <w:rPr>
                <w:rFonts w:asciiTheme="minorHAnsi" w:hAnsiTheme="minorHAnsi" w:cstheme="minorHAnsi"/>
                <w:sz w:val="22"/>
                <w:szCs w:val="22"/>
              </w:rPr>
              <w:t>Los Oferentes deben presentar las Normas de Conducta que aplicarán a sus empleados y subcontratistas para asegurar el cumplimiento de las obligaciones en materia ambiental, social y de seguridad y salud en el trabajo del contrato.</w:t>
            </w:r>
          </w:p>
          <w:p w14:paraId="1BED6955" w14:textId="77777777" w:rsidR="00EB6AA1" w:rsidRPr="007C0575" w:rsidRDefault="00EB6AA1" w:rsidP="005C6DDD">
            <w:pPr>
              <w:pStyle w:val="Textoindependiente"/>
              <w:spacing w:after="120"/>
              <w:jc w:val="both"/>
              <w:rPr>
                <w:rFonts w:asciiTheme="minorHAnsi" w:hAnsiTheme="minorHAnsi" w:cstheme="minorHAnsi"/>
                <w:sz w:val="22"/>
                <w:szCs w:val="22"/>
              </w:rPr>
            </w:pPr>
            <w:r w:rsidRPr="007C0575">
              <w:rPr>
                <w:rFonts w:asciiTheme="minorHAnsi" w:hAnsiTheme="minorHAnsi" w:cstheme="minorHAnsi"/>
                <w:sz w:val="22"/>
                <w:szCs w:val="22"/>
              </w:rPr>
              <w:t>Los riesgos que deben ser contemplados en las Normas de Conducta con sujeción a la Sección VII. Especificaciones y condiciones de Cumplimiento, son: condiciones laborales, propagación de enfermedades contagiosas, acoso sexual, cualquier tipo de violencia y discriminación por género, edad, creencia, vinculación política; riesgo de explotación laboral a cualquier menor a 14 años, riesgos a la protección de menores, comportamiento ilícito y criminal, y el mantenimiento de un ambiente seguro, COVID19, etc.</w:t>
            </w:r>
          </w:p>
          <w:p w14:paraId="45EA5C9C" w14:textId="38465197" w:rsidR="005C6DDD" w:rsidRPr="007C0575" w:rsidRDefault="005C6DDD" w:rsidP="005C6DDD">
            <w:pPr>
              <w:pStyle w:val="Textoindependiente"/>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 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7C0575" w:rsidRDefault="005C6DDD" w:rsidP="005C6DDD">
            <w:pPr>
              <w:pStyle w:val="Textoindependiente"/>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El Contratista está obligado a implementar las referidas Normas de Conducta. </w:t>
            </w:r>
          </w:p>
          <w:p w14:paraId="664CA757" w14:textId="4A595850" w:rsidR="005C6DDD" w:rsidRPr="007C0575" w:rsidRDefault="00DE5412" w:rsidP="005C6DDD">
            <w:pPr>
              <w:pStyle w:val="Textoindependiente"/>
              <w:spacing w:after="120"/>
              <w:jc w:val="both"/>
              <w:rPr>
                <w:rFonts w:asciiTheme="minorHAnsi" w:hAnsiTheme="minorHAnsi" w:cstheme="minorHAnsi"/>
                <w:b/>
                <w:bCs/>
                <w:sz w:val="22"/>
                <w:szCs w:val="22"/>
              </w:rPr>
            </w:pPr>
            <w:r w:rsidRPr="007C0575">
              <w:rPr>
                <w:rFonts w:asciiTheme="minorHAnsi" w:hAnsiTheme="minorHAnsi" w:cstheme="minorHAnsi"/>
                <w:b/>
                <w:bCs/>
                <w:sz w:val="22"/>
                <w:szCs w:val="22"/>
              </w:rPr>
              <w:t>d</w:t>
            </w:r>
            <w:r w:rsidR="005C6DDD" w:rsidRPr="007C0575">
              <w:rPr>
                <w:rFonts w:asciiTheme="minorHAnsi" w:hAnsiTheme="minorHAnsi" w:cstheme="minorHAnsi"/>
                <w:b/>
                <w:bCs/>
                <w:sz w:val="22"/>
                <w:szCs w:val="22"/>
              </w:rPr>
              <w:t>) Gestión de las Estrategias y Planes de Implementación (GEPI) para gestionar los riesgos ASSS</w:t>
            </w:r>
          </w:p>
          <w:p w14:paraId="25BC8FDF" w14:textId="75D3F0A1" w:rsidR="005C6DDD" w:rsidRPr="007C0575" w:rsidRDefault="005C6DDD" w:rsidP="005C6DDD">
            <w:pPr>
              <w:pStyle w:val="Textoindependiente"/>
              <w:spacing w:after="120"/>
              <w:jc w:val="both"/>
              <w:rPr>
                <w:rFonts w:asciiTheme="minorHAnsi" w:hAnsiTheme="minorHAnsi" w:cstheme="minorHAnsi"/>
                <w:sz w:val="22"/>
                <w:szCs w:val="22"/>
              </w:rPr>
            </w:pPr>
            <w:r w:rsidRPr="007C0575">
              <w:rPr>
                <w:rFonts w:asciiTheme="minorHAnsi" w:hAnsiTheme="minorHAnsi" w:cstheme="minorHAnsi"/>
                <w:sz w:val="22"/>
                <w:szCs w:val="22"/>
              </w:rPr>
              <w:t>El Oferente debe presentar un mecanismo de Gestión de las Estrategias y Planes de Implementación (GEPI) para gestionar los aspectos clave de naturaleza ambiental, social y de seguridad y salud en el trabajo (ASSS)</w:t>
            </w:r>
            <w:r w:rsidR="00C42D1C" w:rsidRPr="007C0575">
              <w:rPr>
                <w:rFonts w:asciiTheme="minorHAnsi" w:hAnsiTheme="minorHAnsi" w:cstheme="minorHAnsi"/>
                <w:sz w:val="22"/>
                <w:szCs w:val="22"/>
              </w:rPr>
              <w:t>. Insertar el nombre del Plan y los riesgos específicos.</w:t>
            </w:r>
          </w:p>
          <w:p w14:paraId="7C9D57A1" w14:textId="18E3A67B" w:rsidR="007D3894" w:rsidRPr="007C0575" w:rsidRDefault="005C6DDD" w:rsidP="00FE2961">
            <w:pPr>
              <w:pStyle w:val="Textoindependiente"/>
              <w:spacing w:after="120"/>
              <w:jc w:val="both"/>
              <w:rPr>
                <w:rFonts w:asciiTheme="minorHAnsi" w:hAnsiTheme="minorHAnsi" w:cstheme="minorHAnsi"/>
                <w:sz w:val="22"/>
                <w:szCs w:val="22"/>
              </w:rPr>
            </w:pPr>
            <w:r w:rsidRPr="007C0575">
              <w:rPr>
                <w:rFonts w:asciiTheme="minorHAnsi" w:hAnsiTheme="minorHAnsi" w:cstheme="minorHAnsi"/>
                <w:sz w:val="22"/>
                <w:szCs w:val="22"/>
              </w:rPr>
              <w:t>El Contratista deberá presentar para aprobación y posteriormente implementar el Plan Ambiental y Gestión Social del Contratista (PAGS-C)</w:t>
            </w:r>
            <w:r w:rsidR="00C42D1C" w:rsidRPr="007C0575">
              <w:rPr>
                <w:rFonts w:asciiTheme="minorHAnsi" w:hAnsiTheme="minorHAnsi" w:cstheme="minorHAnsi"/>
                <w:sz w:val="22"/>
                <w:szCs w:val="22"/>
              </w:rPr>
              <w:t>.</w:t>
            </w:r>
          </w:p>
        </w:tc>
      </w:tr>
      <w:tr w:rsidR="00F96AC2" w:rsidRPr="007C0575" w14:paraId="485E7A3B" w14:textId="77777777" w:rsidTr="006575F5">
        <w:trPr>
          <w:cantSplit/>
          <w:trHeight w:val="678"/>
        </w:trPr>
        <w:tc>
          <w:tcPr>
            <w:tcW w:w="951" w:type="dxa"/>
            <w:tcBorders>
              <w:top w:val="single" w:sz="4" w:space="0" w:color="auto"/>
              <w:bottom w:val="single" w:sz="4" w:space="0" w:color="auto"/>
            </w:tcBorders>
          </w:tcPr>
          <w:p w14:paraId="0271DC1C"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lastRenderedPageBreak/>
              <w:t>IAO 14.4</w:t>
            </w:r>
          </w:p>
        </w:tc>
        <w:tc>
          <w:tcPr>
            <w:tcW w:w="8547" w:type="dxa"/>
            <w:tcBorders>
              <w:top w:val="single" w:sz="4" w:space="0" w:color="auto"/>
              <w:bottom w:val="single" w:sz="4" w:space="0" w:color="auto"/>
            </w:tcBorders>
            <w:shd w:val="clear" w:color="auto" w:fill="auto"/>
          </w:tcPr>
          <w:p w14:paraId="360A68AD" w14:textId="50ABDCE3" w:rsidR="00F96AC2" w:rsidRPr="007C0575" w:rsidRDefault="00F96AC2" w:rsidP="007C0575">
            <w:pPr>
              <w:jc w:val="both"/>
              <w:rPr>
                <w:rFonts w:asciiTheme="minorHAnsi" w:hAnsiTheme="minorHAnsi" w:cstheme="minorHAnsi"/>
                <w:i/>
                <w:iCs/>
                <w:sz w:val="22"/>
                <w:szCs w:val="22"/>
              </w:rPr>
            </w:pPr>
            <w:r w:rsidRPr="007C0575">
              <w:rPr>
                <w:rFonts w:asciiTheme="minorHAnsi" w:hAnsiTheme="minorHAnsi" w:cstheme="minorHAnsi"/>
                <w:sz w:val="22"/>
                <w:szCs w:val="22"/>
              </w:rPr>
              <w:t xml:space="preserve">Los precios unitarios </w:t>
            </w:r>
            <w:r w:rsidRPr="007C0575">
              <w:rPr>
                <w:rFonts w:asciiTheme="minorHAnsi" w:hAnsiTheme="minorHAnsi" w:cstheme="minorHAnsi"/>
                <w:i/>
                <w:iCs/>
                <w:sz w:val="22"/>
                <w:szCs w:val="22"/>
              </w:rPr>
              <w:t>no estarán</w:t>
            </w:r>
            <w:r w:rsidRPr="007C0575">
              <w:rPr>
                <w:rFonts w:asciiTheme="minorHAnsi" w:hAnsiTheme="minorHAnsi" w:cstheme="minorHAnsi"/>
                <w:sz w:val="22"/>
                <w:szCs w:val="22"/>
              </w:rPr>
              <w:t xml:space="preserve"> sujetos a ajustes de precio de conformidad con la cláusula 47 de las CGC.</w:t>
            </w:r>
          </w:p>
        </w:tc>
      </w:tr>
      <w:tr w:rsidR="00F96AC2" w:rsidRPr="007C0575" w14:paraId="762DFDAE" w14:textId="77777777" w:rsidTr="006575F5">
        <w:trPr>
          <w:cantSplit/>
        </w:trPr>
        <w:tc>
          <w:tcPr>
            <w:tcW w:w="951" w:type="dxa"/>
            <w:tcBorders>
              <w:top w:val="single" w:sz="4" w:space="0" w:color="auto"/>
              <w:bottom w:val="single" w:sz="4" w:space="0" w:color="auto"/>
            </w:tcBorders>
          </w:tcPr>
          <w:p w14:paraId="6B840AEA"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15.1</w:t>
            </w:r>
          </w:p>
        </w:tc>
        <w:tc>
          <w:tcPr>
            <w:tcW w:w="8547" w:type="dxa"/>
            <w:tcBorders>
              <w:top w:val="single" w:sz="4" w:space="0" w:color="auto"/>
              <w:bottom w:val="single" w:sz="4" w:space="0" w:color="auto"/>
            </w:tcBorders>
          </w:tcPr>
          <w:p w14:paraId="43A398E9" w14:textId="253D7CFD" w:rsidR="00F96AC2" w:rsidRPr="007C0575" w:rsidRDefault="00F96AC2" w:rsidP="00A1003A">
            <w:pPr>
              <w:spacing w:after="120"/>
              <w:jc w:val="both"/>
              <w:rPr>
                <w:rFonts w:asciiTheme="minorHAnsi" w:hAnsiTheme="minorHAnsi" w:cstheme="minorHAnsi"/>
                <w:i/>
                <w:iCs/>
                <w:sz w:val="22"/>
                <w:szCs w:val="22"/>
              </w:rPr>
            </w:pPr>
            <w:r w:rsidRPr="007C0575">
              <w:rPr>
                <w:rFonts w:asciiTheme="minorHAnsi" w:hAnsiTheme="minorHAnsi" w:cstheme="minorHAnsi"/>
                <w:sz w:val="22"/>
                <w:szCs w:val="22"/>
              </w:rPr>
              <w:t xml:space="preserve">La moneda del País del Contratante es </w:t>
            </w:r>
            <w:r w:rsidR="00013F82" w:rsidRPr="007C0575">
              <w:rPr>
                <w:rFonts w:asciiTheme="minorHAnsi" w:hAnsiTheme="minorHAnsi" w:cstheme="minorHAnsi"/>
                <w:i/>
                <w:iCs/>
                <w:sz w:val="22"/>
                <w:szCs w:val="22"/>
              </w:rPr>
              <w:t>dólares</w:t>
            </w:r>
            <w:r w:rsidRPr="007C0575">
              <w:rPr>
                <w:rFonts w:asciiTheme="minorHAnsi" w:hAnsiTheme="minorHAnsi" w:cstheme="minorHAnsi"/>
                <w:i/>
                <w:iCs/>
                <w:sz w:val="22"/>
                <w:szCs w:val="22"/>
              </w:rPr>
              <w:t xml:space="preserve"> de los Estados Unidos de América.</w:t>
            </w:r>
          </w:p>
        </w:tc>
      </w:tr>
      <w:tr w:rsidR="00F96AC2" w:rsidRPr="007C0575" w14:paraId="508F9D9E" w14:textId="77777777" w:rsidTr="006575F5">
        <w:trPr>
          <w:cantSplit/>
        </w:trPr>
        <w:tc>
          <w:tcPr>
            <w:tcW w:w="951" w:type="dxa"/>
            <w:tcBorders>
              <w:top w:val="single" w:sz="4" w:space="0" w:color="auto"/>
              <w:bottom w:val="single" w:sz="4" w:space="0" w:color="auto"/>
            </w:tcBorders>
          </w:tcPr>
          <w:p w14:paraId="5D69F0A6"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15.2</w:t>
            </w:r>
          </w:p>
        </w:tc>
        <w:tc>
          <w:tcPr>
            <w:tcW w:w="8547" w:type="dxa"/>
            <w:tcBorders>
              <w:top w:val="single" w:sz="4" w:space="0" w:color="auto"/>
              <w:bottom w:val="single" w:sz="4" w:space="0" w:color="auto"/>
            </w:tcBorders>
          </w:tcPr>
          <w:p w14:paraId="3152CD02" w14:textId="5D110939" w:rsidR="00F96AC2" w:rsidRPr="007C0575" w:rsidRDefault="00F96AC2" w:rsidP="007C0575">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La fuente designada para establecer las tasas de cambio será: </w:t>
            </w:r>
            <w:r w:rsidRPr="007C0575">
              <w:rPr>
                <w:rFonts w:asciiTheme="minorHAnsi" w:hAnsiTheme="minorHAnsi" w:cstheme="minorHAnsi"/>
                <w:b/>
                <w:sz w:val="22"/>
                <w:szCs w:val="22"/>
              </w:rPr>
              <w:t xml:space="preserve">NO </w:t>
            </w:r>
            <w:proofErr w:type="gramStart"/>
            <w:r w:rsidRPr="007C0575">
              <w:rPr>
                <w:rFonts w:asciiTheme="minorHAnsi" w:hAnsiTheme="minorHAnsi" w:cstheme="minorHAnsi"/>
                <w:b/>
                <w:sz w:val="22"/>
                <w:szCs w:val="22"/>
              </w:rPr>
              <w:t>APLICA</w:t>
            </w:r>
            <w:r w:rsidRPr="007C0575">
              <w:rPr>
                <w:rFonts w:asciiTheme="minorHAnsi" w:hAnsiTheme="minorHAnsi" w:cstheme="minorHAnsi"/>
                <w:sz w:val="22"/>
                <w:szCs w:val="22"/>
              </w:rPr>
              <w:t xml:space="preserve"> </w:t>
            </w:r>
            <w:r w:rsidR="00DC2B0C">
              <w:rPr>
                <w:rFonts w:asciiTheme="minorHAnsi" w:hAnsiTheme="minorHAnsi" w:cstheme="minorHAnsi"/>
                <w:sz w:val="22"/>
                <w:szCs w:val="22"/>
              </w:rPr>
              <w:t>.</w:t>
            </w:r>
            <w:proofErr w:type="gramEnd"/>
          </w:p>
        </w:tc>
      </w:tr>
      <w:tr w:rsidR="00F96AC2" w:rsidRPr="007C0575" w14:paraId="18677C2A" w14:textId="77777777" w:rsidTr="006575F5">
        <w:trPr>
          <w:cantSplit/>
        </w:trPr>
        <w:tc>
          <w:tcPr>
            <w:tcW w:w="951" w:type="dxa"/>
            <w:tcBorders>
              <w:top w:val="single" w:sz="4" w:space="0" w:color="auto"/>
              <w:bottom w:val="single" w:sz="4" w:space="0" w:color="auto"/>
            </w:tcBorders>
          </w:tcPr>
          <w:p w14:paraId="309E92B6"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15.4</w:t>
            </w:r>
          </w:p>
        </w:tc>
        <w:tc>
          <w:tcPr>
            <w:tcW w:w="8547" w:type="dxa"/>
            <w:tcBorders>
              <w:top w:val="single" w:sz="4" w:space="0" w:color="auto"/>
              <w:bottom w:val="single" w:sz="4" w:space="0" w:color="auto"/>
            </w:tcBorders>
          </w:tcPr>
          <w:p w14:paraId="4E6F2190" w14:textId="345C189A" w:rsidR="00F96AC2" w:rsidRPr="007C0575" w:rsidRDefault="00F96AC2" w:rsidP="00DE5412">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Los Oferentes </w:t>
            </w:r>
            <w:r w:rsidR="00B33965" w:rsidRPr="007C0575">
              <w:rPr>
                <w:rFonts w:asciiTheme="minorHAnsi" w:hAnsiTheme="minorHAnsi" w:cstheme="minorHAnsi"/>
                <w:sz w:val="22"/>
                <w:szCs w:val="22"/>
              </w:rPr>
              <w:t xml:space="preserve">que </w:t>
            </w:r>
            <w:r w:rsidRPr="007C0575">
              <w:rPr>
                <w:rFonts w:asciiTheme="minorHAnsi" w:hAnsiTheme="minorHAnsi" w:cstheme="minorHAnsi"/>
                <w:i/>
                <w:iCs/>
                <w:sz w:val="22"/>
                <w:szCs w:val="22"/>
              </w:rPr>
              <w:t xml:space="preserve">tendrán </w:t>
            </w:r>
            <w:r w:rsidRPr="007C0575">
              <w:rPr>
                <w:rFonts w:asciiTheme="minorHAnsi" w:hAnsiTheme="minorHAnsi" w:cstheme="minorHAnsi"/>
                <w:sz w:val="22"/>
                <w:szCs w:val="22"/>
              </w:rPr>
              <w:t xml:space="preserve">que demostrar que sus necesidades en moneda extranjera incluidas en los precios unitarios son razonables y se ajustan a los requisitos de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15.1 de las IAO: </w:t>
            </w:r>
            <w:r w:rsidRPr="007C0575">
              <w:rPr>
                <w:rFonts w:asciiTheme="minorHAnsi" w:hAnsiTheme="minorHAnsi" w:cstheme="minorHAnsi"/>
                <w:b/>
                <w:sz w:val="22"/>
                <w:szCs w:val="22"/>
              </w:rPr>
              <w:t>NO APLICA</w:t>
            </w:r>
            <w:r w:rsidR="00DC2B0C">
              <w:rPr>
                <w:rFonts w:asciiTheme="minorHAnsi" w:hAnsiTheme="minorHAnsi" w:cstheme="minorHAnsi"/>
                <w:b/>
                <w:sz w:val="22"/>
                <w:szCs w:val="22"/>
              </w:rPr>
              <w:t>.</w:t>
            </w:r>
          </w:p>
        </w:tc>
      </w:tr>
      <w:tr w:rsidR="00F96AC2" w:rsidRPr="007C0575" w14:paraId="2DB8E964" w14:textId="77777777" w:rsidTr="006575F5">
        <w:trPr>
          <w:cantSplit/>
        </w:trPr>
        <w:tc>
          <w:tcPr>
            <w:tcW w:w="951" w:type="dxa"/>
            <w:tcBorders>
              <w:top w:val="single" w:sz="4" w:space="0" w:color="auto"/>
              <w:bottom w:val="single" w:sz="4" w:space="0" w:color="auto"/>
            </w:tcBorders>
          </w:tcPr>
          <w:p w14:paraId="55130B7B"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16.1</w:t>
            </w:r>
          </w:p>
        </w:tc>
        <w:tc>
          <w:tcPr>
            <w:tcW w:w="8547" w:type="dxa"/>
            <w:tcBorders>
              <w:top w:val="single" w:sz="4" w:space="0" w:color="auto"/>
              <w:bottom w:val="single" w:sz="4" w:space="0" w:color="auto"/>
            </w:tcBorders>
          </w:tcPr>
          <w:p w14:paraId="56AC5EAD" w14:textId="0F78900B" w:rsidR="00F96AC2" w:rsidRPr="007C0575" w:rsidRDefault="00F96AC2" w:rsidP="00A1003A">
            <w:pPr>
              <w:spacing w:after="120"/>
              <w:jc w:val="both"/>
              <w:rPr>
                <w:rFonts w:asciiTheme="minorHAnsi" w:hAnsiTheme="minorHAnsi" w:cstheme="minorHAnsi"/>
                <w:i/>
                <w:iCs/>
                <w:sz w:val="22"/>
                <w:szCs w:val="22"/>
              </w:rPr>
            </w:pPr>
            <w:r w:rsidRPr="007C0575">
              <w:rPr>
                <w:rFonts w:asciiTheme="minorHAnsi" w:hAnsiTheme="minorHAnsi" w:cstheme="minorHAnsi"/>
                <w:sz w:val="22"/>
                <w:szCs w:val="22"/>
              </w:rPr>
              <w:t>El período de validez de las Ofertas será</w:t>
            </w:r>
            <w:r w:rsidR="00B33965" w:rsidRPr="007C0575">
              <w:rPr>
                <w:rFonts w:asciiTheme="minorHAnsi" w:hAnsiTheme="minorHAnsi" w:cstheme="minorHAnsi"/>
                <w:sz w:val="22"/>
                <w:szCs w:val="22"/>
              </w:rPr>
              <w:t>:  90 días calendario</w:t>
            </w:r>
            <w:r w:rsidR="00D7729F" w:rsidRPr="007C0575">
              <w:rPr>
                <w:rFonts w:asciiTheme="minorHAnsi" w:hAnsiTheme="minorHAnsi" w:cstheme="minorHAnsi"/>
                <w:i/>
                <w:iCs/>
                <w:sz w:val="22"/>
                <w:szCs w:val="22"/>
              </w:rPr>
              <w:t>, contados a partir de la fecha de presentación de las ofertas.</w:t>
            </w:r>
          </w:p>
        </w:tc>
      </w:tr>
      <w:tr w:rsidR="00F96AC2" w:rsidRPr="007C0575" w14:paraId="77A5921D" w14:textId="77777777" w:rsidTr="006575F5">
        <w:trPr>
          <w:cantSplit/>
        </w:trPr>
        <w:tc>
          <w:tcPr>
            <w:tcW w:w="951" w:type="dxa"/>
            <w:tcBorders>
              <w:top w:val="single" w:sz="4" w:space="0" w:color="auto"/>
              <w:bottom w:val="single" w:sz="4" w:space="0" w:color="auto"/>
            </w:tcBorders>
          </w:tcPr>
          <w:p w14:paraId="29DE734D"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17.1</w:t>
            </w:r>
          </w:p>
        </w:tc>
        <w:tc>
          <w:tcPr>
            <w:tcW w:w="8547" w:type="dxa"/>
            <w:tcBorders>
              <w:top w:val="single" w:sz="4" w:space="0" w:color="auto"/>
              <w:bottom w:val="single" w:sz="4" w:space="0" w:color="auto"/>
            </w:tcBorders>
          </w:tcPr>
          <w:p w14:paraId="55FA1FDF" w14:textId="42086322" w:rsidR="00F96AC2" w:rsidRPr="007C0575" w:rsidRDefault="00F96AC2" w:rsidP="008559BD">
            <w:pPr>
              <w:pStyle w:val="Outline"/>
              <w:spacing w:before="0" w:after="120"/>
              <w:jc w:val="both"/>
              <w:rPr>
                <w:rFonts w:asciiTheme="minorHAnsi" w:hAnsiTheme="minorHAnsi" w:cstheme="minorHAnsi"/>
                <w:kern w:val="0"/>
                <w:sz w:val="22"/>
                <w:szCs w:val="22"/>
                <w:lang w:val="es-AR"/>
              </w:rPr>
            </w:pPr>
            <w:r w:rsidRPr="007C0575">
              <w:rPr>
                <w:rFonts w:asciiTheme="minorHAnsi" w:hAnsiTheme="minorHAnsi" w:cstheme="minorHAnsi"/>
                <w:kern w:val="0"/>
                <w:sz w:val="22"/>
                <w:szCs w:val="22"/>
                <w:lang w:val="es-ES_tradnl"/>
              </w:rPr>
              <w:t xml:space="preserve">La Oferta deberá incluir una “Declaración de </w:t>
            </w:r>
            <w:r w:rsidRPr="007C0575">
              <w:rPr>
                <w:rFonts w:asciiTheme="minorHAnsi" w:hAnsiTheme="minorHAnsi" w:cstheme="minorHAnsi"/>
                <w:sz w:val="22"/>
                <w:szCs w:val="22"/>
                <w:lang w:val="es-MX"/>
              </w:rPr>
              <w:t xml:space="preserve">Mantenimiento </w:t>
            </w:r>
            <w:r w:rsidRPr="007C0575">
              <w:rPr>
                <w:rFonts w:asciiTheme="minorHAnsi" w:hAnsiTheme="minorHAnsi" w:cstheme="minorHAnsi"/>
                <w:kern w:val="0"/>
                <w:sz w:val="22"/>
                <w:szCs w:val="22"/>
                <w:lang w:val="es-ES_tradnl"/>
              </w:rPr>
              <w:t xml:space="preserve">de la Oferta” utilizando el formulario incluido en la Sección X. </w:t>
            </w:r>
          </w:p>
        </w:tc>
      </w:tr>
      <w:tr w:rsidR="00F96AC2" w:rsidRPr="007C0575" w14:paraId="7312FE81" w14:textId="77777777" w:rsidTr="006575F5">
        <w:trPr>
          <w:cantSplit/>
        </w:trPr>
        <w:tc>
          <w:tcPr>
            <w:tcW w:w="951" w:type="dxa"/>
            <w:tcBorders>
              <w:top w:val="single" w:sz="4" w:space="0" w:color="auto"/>
              <w:bottom w:val="single" w:sz="4" w:space="0" w:color="auto"/>
            </w:tcBorders>
          </w:tcPr>
          <w:p w14:paraId="25E35627" w14:textId="77777777" w:rsidR="00F96AC2" w:rsidRPr="00FE2961" w:rsidRDefault="00F96AC2" w:rsidP="00A1003A">
            <w:pPr>
              <w:spacing w:after="120"/>
              <w:rPr>
                <w:rFonts w:asciiTheme="minorHAnsi" w:hAnsiTheme="minorHAnsi" w:cstheme="minorHAnsi"/>
                <w:b/>
                <w:bCs/>
                <w:sz w:val="16"/>
                <w:szCs w:val="16"/>
              </w:rPr>
            </w:pPr>
            <w:r w:rsidRPr="00FE2961">
              <w:rPr>
                <w:rFonts w:asciiTheme="minorHAnsi" w:hAnsiTheme="minorHAnsi" w:cstheme="minorHAnsi"/>
                <w:b/>
                <w:bCs/>
                <w:sz w:val="16"/>
                <w:szCs w:val="16"/>
              </w:rPr>
              <w:t>IAO 17.2</w:t>
            </w:r>
          </w:p>
        </w:tc>
        <w:tc>
          <w:tcPr>
            <w:tcW w:w="8547" w:type="dxa"/>
            <w:tcBorders>
              <w:top w:val="single" w:sz="4" w:space="0" w:color="auto"/>
              <w:bottom w:val="single" w:sz="4" w:space="0" w:color="auto"/>
            </w:tcBorders>
          </w:tcPr>
          <w:p w14:paraId="1D6CD423" w14:textId="42B06D79" w:rsidR="00F96AC2" w:rsidRPr="007C0575" w:rsidRDefault="00F96AC2" w:rsidP="00351598">
            <w:pPr>
              <w:spacing w:after="120"/>
              <w:rPr>
                <w:rFonts w:asciiTheme="minorHAnsi" w:hAnsiTheme="minorHAnsi" w:cstheme="minorHAnsi"/>
                <w:i/>
                <w:iCs/>
                <w:sz w:val="22"/>
                <w:szCs w:val="22"/>
              </w:rPr>
            </w:pPr>
            <w:r w:rsidRPr="007C0575">
              <w:rPr>
                <w:rFonts w:asciiTheme="minorHAnsi" w:hAnsiTheme="minorHAnsi" w:cstheme="minorHAnsi"/>
                <w:sz w:val="22"/>
                <w:szCs w:val="22"/>
              </w:rPr>
              <w:t>El monto de la Garantía de la Oferta es:</w:t>
            </w:r>
            <w:r w:rsidR="005F205B" w:rsidRPr="007C0575">
              <w:rPr>
                <w:rFonts w:asciiTheme="minorHAnsi" w:hAnsiTheme="minorHAnsi" w:cstheme="minorHAnsi"/>
                <w:i/>
                <w:iCs/>
                <w:sz w:val="22"/>
                <w:szCs w:val="22"/>
              </w:rPr>
              <w:t xml:space="preserve"> </w:t>
            </w:r>
            <w:r w:rsidR="00B33965" w:rsidRPr="007C0575">
              <w:rPr>
                <w:rFonts w:asciiTheme="minorHAnsi" w:hAnsiTheme="minorHAnsi" w:cstheme="minorHAnsi"/>
                <w:b/>
                <w:sz w:val="22"/>
                <w:szCs w:val="22"/>
              </w:rPr>
              <w:t>NO APLICA</w:t>
            </w:r>
            <w:r w:rsidR="00DC2B0C">
              <w:rPr>
                <w:rFonts w:asciiTheme="minorHAnsi" w:hAnsiTheme="minorHAnsi" w:cstheme="minorHAnsi"/>
                <w:b/>
                <w:sz w:val="22"/>
                <w:szCs w:val="22"/>
              </w:rPr>
              <w:t>.</w:t>
            </w:r>
            <w:r w:rsidR="00B33965" w:rsidRPr="007C0575">
              <w:rPr>
                <w:rFonts w:asciiTheme="minorHAnsi" w:hAnsiTheme="minorHAnsi" w:cstheme="minorHAnsi"/>
                <w:i/>
                <w:color w:val="4472C4"/>
                <w:sz w:val="22"/>
                <w:szCs w:val="22"/>
                <w:lang w:val="es-AR"/>
              </w:rPr>
              <w:t xml:space="preserve"> </w:t>
            </w:r>
          </w:p>
        </w:tc>
      </w:tr>
      <w:tr w:rsidR="00F96AC2" w:rsidRPr="007C0575" w14:paraId="7880CF8C" w14:textId="77777777" w:rsidTr="006575F5">
        <w:trPr>
          <w:cantSplit/>
          <w:trHeight w:val="566"/>
        </w:trPr>
        <w:tc>
          <w:tcPr>
            <w:tcW w:w="951" w:type="dxa"/>
            <w:tcBorders>
              <w:top w:val="single" w:sz="4" w:space="0" w:color="auto"/>
              <w:bottom w:val="single" w:sz="4" w:space="0" w:color="auto"/>
            </w:tcBorders>
          </w:tcPr>
          <w:p w14:paraId="3ABA991E"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18.1</w:t>
            </w:r>
          </w:p>
        </w:tc>
        <w:tc>
          <w:tcPr>
            <w:tcW w:w="8547" w:type="dxa"/>
            <w:tcBorders>
              <w:top w:val="single" w:sz="4" w:space="0" w:color="auto"/>
              <w:bottom w:val="single" w:sz="4" w:space="0" w:color="auto"/>
            </w:tcBorders>
          </w:tcPr>
          <w:p w14:paraId="0A5EF8F0" w14:textId="5B30C772" w:rsidR="00F96AC2" w:rsidRPr="007C0575" w:rsidRDefault="00F96AC2" w:rsidP="00347323">
            <w:pPr>
              <w:spacing w:after="120"/>
              <w:jc w:val="both"/>
              <w:rPr>
                <w:rFonts w:asciiTheme="minorHAnsi" w:hAnsiTheme="minorHAnsi" w:cstheme="minorHAnsi"/>
                <w:i/>
                <w:iCs/>
                <w:sz w:val="22"/>
                <w:szCs w:val="22"/>
              </w:rPr>
            </w:pPr>
            <w:r w:rsidRPr="007C0575">
              <w:rPr>
                <w:rFonts w:asciiTheme="minorHAnsi" w:hAnsiTheme="minorHAnsi" w:cstheme="minorHAnsi"/>
                <w:i/>
                <w:iCs/>
                <w:sz w:val="22"/>
                <w:szCs w:val="22"/>
              </w:rPr>
              <w:t xml:space="preserve">No se </w:t>
            </w:r>
            <w:r w:rsidR="001F1EC8" w:rsidRPr="007C0575">
              <w:rPr>
                <w:rFonts w:asciiTheme="minorHAnsi" w:hAnsiTheme="minorHAnsi" w:cstheme="minorHAnsi"/>
                <w:i/>
                <w:iCs/>
                <w:sz w:val="22"/>
                <w:szCs w:val="22"/>
              </w:rPr>
              <w:t>considerarán Ofertas</w:t>
            </w:r>
            <w:r w:rsidRPr="007C0575">
              <w:rPr>
                <w:rFonts w:asciiTheme="minorHAnsi" w:hAnsiTheme="minorHAnsi" w:cstheme="minorHAnsi"/>
                <w:i/>
                <w:iCs/>
                <w:sz w:val="22"/>
                <w:szCs w:val="22"/>
              </w:rPr>
              <w:t xml:space="preserve"> alternativas.  </w:t>
            </w:r>
          </w:p>
        </w:tc>
      </w:tr>
      <w:tr w:rsidR="00F96AC2" w:rsidRPr="007C0575" w14:paraId="6A2F7B89" w14:textId="77777777" w:rsidTr="006575F5">
        <w:trPr>
          <w:cantSplit/>
        </w:trPr>
        <w:tc>
          <w:tcPr>
            <w:tcW w:w="951" w:type="dxa"/>
            <w:tcBorders>
              <w:top w:val="single" w:sz="4" w:space="0" w:color="auto"/>
              <w:bottom w:val="single" w:sz="4" w:space="0" w:color="auto"/>
            </w:tcBorders>
          </w:tcPr>
          <w:p w14:paraId="00A72F31"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lastRenderedPageBreak/>
              <w:t>IAO 19.1</w:t>
            </w:r>
          </w:p>
        </w:tc>
        <w:tc>
          <w:tcPr>
            <w:tcW w:w="8547" w:type="dxa"/>
            <w:tcBorders>
              <w:top w:val="single" w:sz="4" w:space="0" w:color="auto"/>
              <w:bottom w:val="single" w:sz="4" w:space="0" w:color="auto"/>
            </w:tcBorders>
          </w:tcPr>
          <w:p w14:paraId="28CA0BB2" w14:textId="47AED641" w:rsidR="007367F0" w:rsidRPr="007C0575" w:rsidRDefault="00F96AC2" w:rsidP="007C0575">
            <w:pPr>
              <w:spacing w:after="120"/>
              <w:jc w:val="both"/>
              <w:rPr>
                <w:rFonts w:asciiTheme="minorHAnsi" w:hAnsiTheme="minorHAnsi" w:cstheme="minorHAnsi"/>
                <w:i/>
                <w:iCs/>
                <w:sz w:val="22"/>
                <w:szCs w:val="22"/>
              </w:rPr>
            </w:pPr>
            <w:r w:rsidRPr="007C0575">
              <w:rPr>
                <w:rFonts w:asciiTheme="minorHAnsi" w:hAnsiTheme="minorHAnsi" w:cstheme="minorHAnsi"/>
                <w:sz w:val="22"/>
                <w:szCs w:val="22"/>
              </w:rPr>
              <w:t>El número de copias de la Oferta que los Oferentes deberán presentar</w:t>
            </w:r>
            <w:r w:rsidR="00570431" w:rsidRPr="007C0575">
              <w:rPr>
                <w:rFonts w:asciiTheme="minorHAnsi" w:hAnsiTheme="minorHAnsi" w:cstheme="minorHAnsi"/>
                <w:sz w:val="22"/>
                <w:szCs w:val="22"/>
              </w:rPr>
              <w:t>:</w:t>
            </w:r>
            <w:r w:rsidRPr="007C0575">
              <w:rPr>
                <w:rFonts w:asciiTheme="minorHAnsi" w:hAnsiTheme="minorHAnsi" w:cstheme="minorHAnsi"/>
                <w:sz w:val="22"/>
                <w:szCs w:val="22"/>
              </w:rPr>
              <w:t xml:space="preserve"> </w:t>
            </w:r>
            <w:r w:rsidRPr="007C0575">
              <w:rPr>
                <w:rFonts w:asciiTheme="minorHAnsi" w:hAnsiTheme="minorHAnsi" w:cstheme="minorHAnsi"/>
                <w:i/>
                <w:iCs/>
                <w:color w:val="0070C0"/>
                <w:sz w:val="22"/>
                <w:szCs w:val="22"/>
              </w:rPr>
              <w:t>una (1) copia.</w:t>
            </w:r>
            <w:r w:rsidRPr="007C0575">
              <w:rPr>
                <w:rFonts w:asciiTheme="minorHAnsi" w:hAnsiTheme="minorHAnsi" w:cstheme="minorHAnsi"/>
                <w:color w:val="0070C0"/>
                <w:sz w:val="22"/>
                <w:szCs w:val="22"/>
              </w:rPr>
              <w:t xml:space="preserve"> </w:t>
            </w:r>
            <w:r w:rsidRPr="007C0575">
              <w:rPr>
                <w:rFonts w:asciiTheme="minorHAnsi" w:hAnsiTheme="minorHAnsi" w:cstheme="minorHAnsi"/>
                <w:sz w:val="22"/>
                <w:szCs w:val="22"/>
              </w:rPr>
              <w:t>Asimismo, se deberá presentar en soporte digital no editable toda la información que conforma la oferta</w:t>
            </w:r>
            <w:r w:rsidRPr="007C0575">
              <w:rPr>
                <w:rFonts w:asciiTheme="minorHAnsi" w:hAnsiTheme="minorHAnsi" w:cstheme="minorHAnsi"/>
                <w:color w:val="1F497D"/>
                <w:sz w:val="22"/>
                <w:szCs w:val="22"/>
              </w:rPr>
              <w:t>.</w:t>
            </w:r>
            <w:r w:rsidRPr="007C0575">
              <w:rPr>
                <w:rFonts w:asciiTheme="minorHAnsi" w:hAnsiTheme="minorHAnsi" w:cstheme="minorHAnsi"/>
                <w:i/>
                <w:iCs/>
                <w:sz w:val="22"/>
                <w:szCs w:val="22"/>
              </w:rPr>
              <w:t xml:space="preserve"> </w:t>
            </w:r>
            <w:r w:rsidR="001F1EC8" w:rsidRPr="007C0575">
              <w:rPr>
                <w:rFonts w:asciiTheme="minorHAnsi" w:hAnsiTheme="minorHAnsi" w:cstheme="minorHAnsi"/>
                <w:i/>
                <w:iCs/>
                <w:sz w:val="22"/>
                <w:szCs w:val="22"/>
              </w:rPr>
              <w:t xml:space="preserve">Además, </w:t>
            </w:r>
            <w:r w:rsidR="001F1EC8" w:rsidRPr="007C0575">
              <w:rPr>
                <w:rFonts w:asciiTheme="minorHAnsi" w:hAnsiTheme="minorHAnsi" w:cstheme="minorHAnsi"/>
                <w:sz w:val="22"/>
                <w:szCs w:val="22"/>
              </w:rPr>
              <w:t xml:space="preserve">deberán incluir el Plan de Oferta en </w:t>
            </w:r>
            <w:proofErr w:type="spellStart"/>
            <w:r w:rsidR="001F1EC8" w:rsidRPr="007C0575">
              <w:rPr>
                <w:rFonts w:asciiTheme="minorHAnsi" w:hAnsiTheme="minorHAnsi" w:cstheme="minorHAnsi"/>
                <w:sz w:val="22"/>
                <w:szCs w:val="22"/>
              </w:rPr>
              <w:t>Excell</w:t>
            </w:r>
            <w:proofErr w:type="spellEnd"/>
            <w:r w:rsidR="001F1EC8" w:rsidRPr="007C0575">
              <w:rPr>
                <w:rFonts w:asciiTheme="minorHAnsi" w:hAnsiTheme="minorHAnsi" w:cstheme="minorHAnsi"/>
                <w:sz w:val="22"/>
                <w:szCs w:val="22"/>
              </w:rPr>
              <w:t>.</w:t>
            </w:r>
          </w:p>
        </w:tc>
      </w:tr>
      <w:tr w:rsidR="00F96AC2" w:rsidRPr="007C0575" w14:paraId="2217D4E4" w14:textId="77777777" w:rsidTr="006575F5">
        <w:trPr>
          <w:cantSplit/>
          <w:trHeight w:val="440"/>
        </w:trPr>
        <w:tc>
          <w:tcPr>
            <w:tcW w:w="9498" w:type="dxa"/>
            <w:gridSpan w:val="2"/>
            <w:tcBorders>
              <w:top w:val="single" w:sz="4" w:space="0" w:color="auto"/>
              <w:bottom w:val="single" w:sz="4" w:space="0" w:color="auto"/>
            </w:tcBorders>
          </w:tcPr>
          <w:p w14:paraId="1963AA82" w14:textId="77777777" w:rsidR="007D3894" w:rsidRDefault="007D3894" w:rsidP="00A1003A">
            <w:pPr>
              <w:pStyle w:val="Normali"/>
              <w:jc w:val="center"/>
              <w:rPr>
                <w:rFonts w:asciiTheme="minorHAnsi" w:hAnsiTheme="minorHAnsi" w:cstheme="minorHAnsi"/>
                <w:b/>
                <w:bCs/>
                <w:sz w:val="22"/>
                <w:szCs w:val="22"/>
                <w:lang w:val="es-ES_tradnl"/>
              </w:rPr>
            </w:pPr>
          </w:p>
          <w:p w14:paraId="3AA3343D" w14:textId="0E896877" w:rsidR="00F96AC2" w:rsidRPr="007C0575" w:rsidRDefault="00F96AC2" w:rsidP="00A1003A">
            <w:pPr>
              <w:pStyle w:val="Normali"/>
              <w:jc w:val="center"/>
              <w:rPr>
                <w:rFonts w:asciiTheme="minorHAnsi" w:hAnsiTheme="minorHAnsi" w:cstheme="minorHAnsi"/>
                <w:b/>
                <w:bCs/>
                <w:sz w:val="22"/>
                <w:szCs w:val="22"/>
                <w:lang w:val="es-AR"/>
              </w:rPr>
            </w:pPr>
            <w:r w:rsidRPr="007C0575">
              <w:rPr>
                <w:rFonts w:asciiTheme="minorHAnsi" w:hAnsiTheme="minorHAnsi" w:cstheme="minorHAnsi"/>
                <w:b/>
                <w:bCs/>
                <w:sz w:val="22"/>
                <w:szCs w:val="22"/>
                <w:lang w:val="es-ES_tradnl"/>
              </w:rPr>
              <w:t>D. Presentación de las Ofertas</w:t>
            </w:r>
            <w:r w:rsidR="00DC2B0C">
              <w:rPr>
                <w:rFonts w:asciiTheme="minorHAnsi" w:hAnsiTheme="minorHAnsi" w:cstheme="minorHAnsi"/>
                <w:b/>
                <w:bCs/>
                <w:sz w:val="22"/>
                <w:szCs w:val="22"/>
                <w:lang w:val="es-ES_tradnl"/>
              </w:rPr>
              <w:t>.</w:t>
            </w:r>
          </w:p>
        </w:tc>
      </w:tr>
      <w:tr w:rsidR="00F96AC2" w:rsidRPr="007C0575" w14:paraId="2E09D21E" w14:textId="77777777" w:rsidTr="006575F5">
        <w:trPr>
          <w:cantSplit/>
        </w:trPr>
        <w:tc>
          <w:tcPr>
            <w:tcW w:w="951" w:type="dxa"/>
            <w:tcBorders>
              <w:top w:val="single" w:sz="4" w:space="0" w:color="auto"/>
              <w:bottom w:val="single" w:sz="4" w:space="0" w:color="auto"/>
            </w:tcBorders>
          </w:tcPr>
          <w:p w14:paraId="074EE24F"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20.1</w:t>
            </w:r>
          </w:p>
        </w:tc>
        <w:tc>
          <w:tcPr>
            <w:tcW w:w="8547" w:type="dxa"/>
            <w:tcBorders>
              <w:top w:val="single" w:sz="4" w:space="0" w:color="auto"/>
              <w:bottom w:val="single" w:sz="4" w:space="0" w:color="auto"/>
            </w:tcBorders>
          </w:tcPr>
          <w:p w14:paraId="784C9C01" w14:textId="598949AF" w:rsidR="00CB0E4A" w:rsidRPr="007C0575" w:rsidRDefault="00F96AC2" w:rsidP="001F1EC8">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Los Oferentes </w:t>
            </w:r>
            <w:r w:rsidRPr="007C0575">
              <w:rPr>
                <w:rFonts w:asciiTheme="minorHAnsi" w:hAnsiTheme="minorHAnsi" w:cstheme="minorHAnsi"/>
                <w:i/>
                <w:iCs/>
                <w:sz w:val="22"/>
                <w:szCs w:val="22"/>
              </w:rPr>
              <w:t>no podrán</w:t>
            </w:r>
            <w:r w:rsidRPr="007C0575">
              <w:rPr>
                <w:rFonts w:asciiTheme="minorHAnsi" w:hAnsiTheme="minorHAnsi" w:cstheme="minorHAnsi"/>
                <w:sz w:val="22"/>
                <w:szCs w:val="22"/>
              </w:rPr>
              <w:t xml:space="preserve"> presentar Ofertas electrónicamente. </w:t>
            </w:r>
          </w:p>
        </w:tc>
      </w:tr>
      <w:tr w:rsidR="00F96AC2" w:rsidRPr="007C0575" w14:paraId="282DD3D4" w14:textId="77777777" w:rsidTr="006575F5">
        <w:trPr>
          <w:cantSplit/>
        </w:trPr>
        <w:tc>
          <w:tcPr>
            <w:tcW w:w="951" w:type="dxa"/>
            <w:tcBorders>
              <w:top w:val="single" w:sz="4" w:space="0" w:color="auto"/>
              <w:bottom w:val="single" w:sz="4" w:space="0" w:color="auto"/>
            </w:tcBorders>
          </w:tcPr>
          <w:p w14:paraId="49CE9733"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20.2 (a)</w:t>
            </w:r>
          </w:p>
        </w:tc>
        <w:tc>
          <w:tcPr>
            <w:tcW w:w="8547" w:type="dxa"/>
            <w:tcBorders>
              <w:top w:val="single" w:sz="4" w:space="0" w:color="auto"/>
              <w:bottom w:val="single" w:sz="4" w:space="0" w:color="auto"/>
            </w:tcBorders>
          </w:tcPr>
          <w:p w14:paraId="66B86AAF" w14:textId="77777777" w:rsidR="001F1EC8" w:rsidRPr="007C0575" w:rsidRDefault="009973CA" w:rsidP="009973CA">
            <w:pPr>
              <w:spacing w:after="120"/>
              <w:jc w:val="both"/>
              <w:rPr>
                <w:rFonts w:asciiTheme="minorHAnsi" w:hAnsiTheme="minorHAnsi" w:cstheme="minorHAnsi"/>
                <w:sz w:val="22"/>
                <w:szCs w:val="22"/>
              </w:rPr>
            </w:pPr>
            <w:r w:rsidRPr="007C0575">
              <w:rPr>
                <w:rFonts w:asciiTheme="minorHAnsi" w:hAnsiTheme="minorHAnsi" w:cstheme="minorHAnsi"/>
                <w:sz w:val="22"/>
                <w:szCs w:val="22"/>
              </w:rPr>
              <w:t>Para propósitos de la presentación de las Ofertas, la dirección del Contratante es:</w:t>
            </w:r>
          </w:p>
          <w:p w14:paraId="29224131" w14:textId="2D5EF86F" w:rsidR="001F1EC8" w:rsidRPr="007C0575" w:rsidRDefault="00AF6611" w:rsidP="009973CA">
            <w:pPr>
              <w:spacing w:after="120"/>
              <w:jc w:val="both"/>
              <w:rPr>
                <w:rFonts w:asciiTheme="minorHAnsi" w:hAnsiTheme="minorHAnsi" w:cstheme="minorHAnsi"/>
                <w:sz w:val="22"/>
                <w:szCs w:val="22"/>
              </w:rPr>
            </w:pPr>
            <w:r w:rsidRPr="007C0575">
              <w:rPr>
                <w:rFonts w:asciiTheme="minorHAnsi" w:hAnsiTheme="minorHAnsi" w:cstheme="minorHAnsi"/>
                <w:sz w:val="22"/>
                <w:szCs w:val="22"/>
              </w:rPr>
              <w:t>Alameda Juan Pablo II y Calle Guadalupe, Plan Maestro, Centro de Gobierno, Edificio A-1, Segundo Nivel, San Salvador, El Salvador. Tel: (503) 2592-3031</w:t>
            </w:r>
          </w:p>
          <w:p w14:paraId="757A13C9" w14:textId="1B263DD4" w:rsidR="009973CA" w:rsidRPr="007C0575" w:rsidRDefault="009973CA" w:rsidP="009973CA">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Atención: </w:t>
            </w:r>
            <w:r w:rsidR="00DC059D" w:rsidRPr="007C0575">
              <w:rPr>
                <w:rFonts w:asciiTheme="minorHAnsi" w:hAnsiTheme="minorHAnsi" w:cstheme="minorHAnsi"/>
                <w:sz w:val="22"/>
                <w:szCs w:val="22"/>
              </w:rPr>
              <w:t>Lic. José Orlando González</w:t>
            </w:r>
          </w:p>
          <w:p w14:paraId="67560D0A" w14:textId="11C5EACA" w:rsidR="009973CA" w:rsidRPr="007C0575" w:rsidRDefault="009973CA" w:rsidP="00D7729F">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Dirección: </w:t>
            </w:r>
            <w:r w:rsidR="00CA4635" w:rsidRPr="007C0575">
              <w:rPr>
                <w:rFonts w:asciiTheme="minorHAnsi" w:hAnsiTheme="minorHAnsi" w:cstheme="minorHAnsi"/>
                <w:sz w:val="22"/>
                <w:szCs w:val="22"/>
                <w:lang w:val="es-ES"/>
              </w:rPr>
              <w:t xml:space="preserve">Alameda Juan Pablo II y Calle Guadalupe, Plan Maestro, Centro de Gobierno, Edificio A-1, Segundo Nivel, San Salvador, El Salvador. </w:t>
            </w:r>
          </w:p>
          <w:p w14:paraId="6B3F1EC2" w14:textId="3344207C" w:rsidR="009973CA" w:rsidRPr="007C0575" w:rsidRDefault="009973CA" w:rsidP="00D7729F">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Número del Piso/ Oficina: </w:t>
            </w:r>
            <w:r w:rsidR="00CA4635" w:rsidRPr="007C0575">
              <w:rPr>
                <w:rFonts w:asciiTheme="minorHAnsi" w:hAnsiTheme="minorHAnsi" w:cstheme="minorHAnsi"/>
                <w:sz w:val="22"/>
                <w:szCs w:val="22"/>
                <w:lang w:val="es-ES"/>
              </w:rPr>
              <w:t>Segundo Nivel del Ministerio de Educación, ciencia y Tecnología (MINEDUCYT)</w:t>
            </w:r>
          </w:p>
          <w:p w14:paraId="5815B9CF" w14:textId="4C75559D" w:rsidR="00F96AC2" w:rsidRDefault="009973CA" w:rsidP="00CA4635">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País: </w:t>
            </w:r>
            <w:r w:rsidR="00CA4635" w:rsidRPr="007C0575">
              <w:rPr>
                <w:rFonts w:asciiTheme="minorHAnsi" w:hAnsiTheme="minorHAnsi" w:cstheme="minorHAnsi"/>
                <w:sz w:val="22"/>
                <w:szCs w:val="22"/>
              </w:rPr>
              <w:t>El Salvador</w:t>
            </w:r>
            <w:r w:rsidR="00DC2B0C">
              <w:rPr>
                <w:rFonts w:asciiTheme="minorHAnsi" w:hAnsiTheme="minorHAnsi" w:cstheme="minorHAnsi"/>
                <w:sz w:val="22"/>
                <w:szCs w:val="22"/>
              </w:rPr>
              <w:t>.</w:t>
            </w:r>
          </w:p>
          <w:p w14:paraId="62EFE4EA" w14:textId="53895F31" w:rsidR="007D3894" w:rsidRPr="007C0575" w:rsidRDefault="007D3894" w:rsidP="00CA4635">
            <w:pPr>
              <w:spacing w:after="120"/>
              <w:jc w:val="both"/>
              <w:rPr>
                <w:rFonts w:asciiTheme="minorHAnsi" w:hAnsiTheme="minorHAnsi" w:cstheme="minorHAnsi"/>
                <w:i/>
                <w:iCs/>
                <w:color w:val="0070C0"/>
                <w:sz w:val="22"/>
                <w:szCs w:val="22"/>
              </w:rPr>
            </w:pPr>
          </w:p>
        </w:tc>
      </w:tr>
      <w:tr w:rsidR="00F96AC2" w:rsidRPr="007C0575" w14:paraId="350207A4" w14:textId="77777777" w:rsidTr="006575F5">
        <w:trPr>
          <w:cantSplit/>
        </w:trPr>
        <w:tc>
          <w:tcPr>
            <w:tcW w:w="951" w:type="dxa"/>
            <w:tcBorders>
              <w:top w:val="single" w:sz="4" w:space="0" w:color="auto"/>
              <w:bottom w:val="single" w:sz="4" w:space="0" w:color="auto"/>
            </w:tcBorders>
          </w:tcPr>
          <w:p w14:paraId="0124384C" w14:textId="77777777" w:rsidR="00F96AC2" w:rsidRPr="007C0575" w:rsidRDefault="00F96AC2" w:rsidP="00A1003A">
            <w:pPr>
              <w:spacing w:after="120"/>
              <w:rPr>
                <w:rFonts w:asciiTheme="minorHAnsi" w:hAnsiTheme="minorHAnsi" w:cstheme="minorHAnsi"/>
                <w:b/>
                <w:bCs/>
                <w:sz w:val="22"/>
                <w:szCs w:val="22"/>
                <w:lang w:val="pt-BR"/>
              </w:rPr>
            </w:pPr>
            <w:r w:rsidRPr="007C0575">
              <w:rPr>
                <w:rFonts w:asciiTheme="minorHAnsi" w:hAnsiTheme="minorHAnsi" w:cstheme="minorHAnsi"/>
                <w:b/>
                <w:bCs/>
                <w:sz w:val="22"/>
                <w:szCs w:val="22"/>
                <w:lang w:val="pt-BR"/>
              </w:rPr>
              <w:t>IAO 20.2 (b)</w:t>
            </w:r>
          </w:p>
        </w:tc>
        <w:tc>
          <w:tcPr>
            <w:tcW w:w="8547" w:type="dxa"/>
            <w:tcBorders>
              <w:top w:val="single" w:sz="4" w:space="0" w:color="auto"/>
              <w:bottom w:val="single" w:sz="4" w:space="0" w:color="auto"/>
            </w:tcBorders>
          </w:tcPr>
          <w:p w14:paraId="74F7486A" w14:textId="5126148A" w:rsidR="007D3894" w:rsidRPr="007C0575" w:rsidRDefault="00F96AC2" w:rsidP="003056F6">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Nombre y número de identificación del contrato tal como se indicó en la IAO </w:t>
            </w:r>
            <w:proofErr w:type="gramStart"/>
            <w:r w:rsidRPr="007C0575">
              <w:rPr>
                <w:rFonts w:asciiTheme="minorHAnsi" w:hAnsiTheme="minorHAnsi" w:cstheme="minorHAnsi"/>
                <w:sz w:val="22"/>
                <w:szCs w:val="22"/>
              </w:rPr>
              <w:t xml:space="preserve">1.1 </w:t>
            </w:r>
            <w:r w:rsidR="00570431" w:rsidRPr="007C0575">
              <w:rPr>
                <w:rFonts w:asciiTheme="minorHAnsi" w:hAnsiTheme="minorHAnsi" w:cstheme="minorHAnsi"/>
                <w:sz w:val="22"/>
                <w:szCs w:val="22"/>
              </w:rPr>
              <w:t>:</w:t>
            </w:r>
            <w:proofErr w:type="gramEnd"/>
            <w:r w:rsidR="00570431" w:rsidRPr="007C0575">
              <w:rPr>
                <w:rFonts w:asciiTheme="minorHAnsi" w:hAnsiTheme="minorHAnsi" w:cstheme="minorHAnsi"/>
                <w:sz w:val="22"/>
                <w:szCs w:val="22"/>
              </w:rPr>
              <w:t xml:space="preserve"> </w:t>
            </w:r>
          </w:p>
          <w:p w14:paraId="3DC7C379" w14:textId="77777777" w:rsidR="00DE5412" w:rsidRPr="007C0575" w:rsidRDefault="001A5439" w:rsidP="00997887">
            <w:pPr>
              <w:spacing w:after="120"/>
              <w:jc w:val="both"/>
              <w:rPr>
                <w:rFonts w:asciiTheme="minorHAnsi" w:hAnsiTheme="minorHAnsi" w:cstheme="minorHAnsi"/>
                <w:b/>
                <w:sz w:val="22"/>
                <w:szCs w:val="22"/>
              </w:rPr>
            </w:pPr>
            <w:r w:rsidRPr="007C0575">
              <w:rPr>
                <w:rFonts w:asciiTheme="minorHAnsi" w:hAnsiTheme="minorHAnsi" w:cstheme="minorHAnsi"/>
                <w:b/>
                <w:sz w:val="22"/>
                <w:szCs w:val="22"/>
              </w:rPr>
              <w:t>LPN-32-2023-MINEDUCYT-BID</w:t>
            </w:r>
            <w:r w:rsidR="00997887" w:rsidRPr="007C0575">
              <w:rPr>
                <w:rFonts w:asciiTheme="minorHAnsi" w:hAnsiTheme="minorHAnsi" w:cstheme="minorHAnsi"/>
                <w:b/>
                <w:sz w:val="22"/>
                <w:szCs w:val="22"/>
              </w:rPr>
              <w:t xml:space="preserve">:  </w:t>
            </w:r>
          </w:p>
          <w:p w14:paraId="31810BC5" w14:textId="77777777" w:rsidR="00997887" w:rsidRDefault="00DE5412" w:rsidP="007D3894">
            <w:pPr>
              <w:spacing w:after="120"/>
              <w:jc w:val="both"/>
              <w:rPr>
                <w:rFonts w:asciiTheme="minorHAnsi" w:hAnsiTheme="minorHAnsi" w:cstheme="minorHAnsi"/>
                <w:b/>
                <w:sz w:val="22"/>
                <w:szCs w:val="22"/>
              </w:rPr>
            </w:pPr>
            <w:r w:rsidRPr="007C0575">
              <w:rPr>
                <w:rFonts w:asciiTheme="minorHAnsi" w:hAnsiTheme="minorHAnsi" w:cstheme="minorHAnsi"/>
                <w:b/>
                <w:sz w:val="22"/>
                <w:szCs w:val="22"/>
              </w:rPr>
              <w:t xml:space="preserve">Denominado: </w:t>
            </w:r>
            <w:r w:rsidR="00CA4635" w:rsidRPr="007C0575">
              <w:rPr>
                <w:rFonts w:asciiTheme="minorHAnsi" w:hAnsiTheme="minorHAnsi" w:cstheme="minorHAnsi"/>
                <w:b/>
                <w:sz w:val="22"/>
                <w:szCs w:val="22"/>
              </w:rPr>
              <w:t>“</w:t>
            </w:r>
            <w:r w:rsidR="00997887" w:rsidRPr="007C0575">
              <w:rPr>
                <w:rFonts w:asciiTheme="minorHAnsi" w:hAnsiTheme="minorHAnsi" w:cstheme="minorHAnsi"/>
                <w:b/>
                <w:sz w:val="22"/>
                <w:szCs w:val="22"/>
              </w:rPr>
              <w:t>ADECUACIONES MENORES A LA INFRAESTRUCTURA DE 14 INMUEBLES PARA LA REUBICACIÓN TEMPORAL DE CENTROS EDUCATIVOS (</w:t>
            </w:r>
            <w:r w:rsidR="007367F0" w:rsidRPr="007C0575">
              <w:rPr>
                <w:rFonts w:asciiTheme="minorHAnsi" w:hAnsiTheme="minorHAnsi" w:cstheme="minorHAnsi"/>
                <w:b/>
                <w:sz w:val="22"/>
                <w:szCs w:val="22"/>
              </w:rPr>
              <w:t>14</w:t>
            </w:r>
            <w:r w:rsidR="00997887" w:rsidRPr="007C0575">
              <w:rPr>
                <w:rFonts w:asciiTheme="minorHAnsi" w:hAnsiTheme="minorHAnsi" w:cstheme="minorHAnsi"/>
                <w:b/>
                <w:sz w:val="22"/>
                <w:szCs w:val="22"/>
              </w:rPr>
              <w:t xml:space="preserve">) Y REUBICACIÓN TEMPORAL DE </w:t>
            </w:r>
            <w:r w:rsidR="007367F0" w:rsidRPr="007C0575">
              <w:rPr>
                <w:rFonts w:asciiTheme="minorHAnsi" w:hAnsiTheme="minorHAnsi" w:cstheme="minorHAnsi"/>
                <w:b/>
                <w:sz w:val="22"/>
                <w:szCs w:val="22"/>
              </w:rPr>
              <w:t xml:space="preserve">(9) </w:t>
            </w:r>
            <w:r w:rsidR="00997887" w:rsidRPr="007C0575">
              <w:rPr>
                <w:rFonts w:asciiTheme="minorHAnsi" w:hAnsiTheme="minorHAnsi" w:cstheme="minorHAnsi"/>
                <w:b/>
                <w:sz w:val="22"/>
                <w:szCs w:val="22"/>
              </w:rPr>
              <w:t>CENTROS DE DESARROLLO INFANTIL (CDI), EN LOS DEPARTAMENTOS DE SANTA ANA, SONSONATE, AHUACHAPÁN, MORAZÁN, SAN SALVADOR, LA LIBERTAD Y LA PAZ</w:t>
            </w:r>
            <w:r w:rsidR="00CA4635" w:rsidRPr="007C0575">
              <w:rPr>
                <w:rFonts w:asciiTheme="minorHAnsi" w:hAnsiTheme="minorHAnsi" w:cstheme="minorHAnsi"/>
                <w:b/>
                <w:sz w:val="22"/>
                <w:szCs w:val="22"/>
              </w:rPr>
              <w:t>”</w:t>
            </w:r>
            <w:r w:rsidR="00997887" w:rsidRPr="007C0575">
              <w:rPr>
                <w:rFonts w:asciiTheme="minorHAnsi" w:hAnsiTheme="minorHAnsi" w:cstheme="minorHAnsi"/>
                <w:b/>
                <w:sz w:val="22"/>
                <w:szCs w:val="22"/>
              </w:rPr>
              <w:t>.</w:t>
            </w:r>
          </w:p>
          <w:p w14:paraId="707E369D" w14:textId="44F621F2" w:rsidR="007D3894" w:rsidRPr="007C0575" w:rsidRDefault="007D3894" w:rsidP="007D3894">
            <w:pPr>
              <w:spacing w:after="120"/>
              <w:jc w:val="both"/>
              <w:rPr>
                <w:rFonts w:asciiTheme="minorHAnsi" w:hAnsiTheme="minorHAnsi" w:cstheme="minorHAnsi"/>
                <w:sz w:val="22"/>
                <w:szCs w:val="22"/>
              </w:rPr>
            </w:pPr>
          </w:p>
        </w:tc>
      </w:tr>
      <w:tr w:rsidR="00F96AC2" w:rsidRPr="007C0575" w14:paraId="02D6DDB4" w14:textId="77777777" w:rsidTr="006575F5">
        <w:trPr>
          <w:cantSplit/>
        </w:trPr>
        <w:tc>
          <w:tcPr>
            <w:tcW w:w="951" w:type="dxa"/>
            <w:tcBorders>
              <w:top w:val="single" w:sz="4" w:space="0" w:color="auto"/>
              <w:bottom w:val="single" w:sz="4" w:space="0" w:color="auto"/>
            </w:tcBorders>
          </w:tcPr>
          <w:p w14:paraId="29EBF9EB"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20.2 (c)</w:t>
            </w:r>
          </w:p>
        </w:tc>
        <w:tc>
          <w:tcPr>
            <w:tcW w:w="8547" w:type="dxa"/>
            <w:tcBorders>
              <w:top w:val="single" w:sz="4" w:space="0" w:color="auto"/>
              <w:bottom w:val="single" w:sz="4" w:space="0" w:color="auto"/>
            </w:tcBorders>
          </w:tcPr>
          <w:p w14:paraId="5CDF6FF4" w14:textId="7F599134" w:rsidR="00F96AC2" w:rsidRPr="007C0575" w:rsidRDefault="00F96AC2" w:rsidP="001252CC">
            <w:pPr>
              <w:spacing w:after="120"/>
              <w:jc w:val="both"/>
              <w:rPr>
                <w:rFonts w:asciiTheme="minorHAnsi" w:hAnsiTheme="minorHAnsi" w:cstheme="minorHAnsi"/>
                <w:i/>
                <w:iCs/>
                <w:sz w:val="22"/>
                <w:szCs w:val="22"/>
              </w:rPr>
            </w:pPr>
            <w:r w:rsidRPr="007C0575">
              <w:rPr>
                <w:rFonts w:asciiTheme="minorHAnsi" w:hAnsiTheme="minorHAnsi" w:cstheme="minorHAnsi"/>
                <w:sz w:val="22"/>
                <w:szCs w:val="22"/>
              </w:rPr>
              <w:t xml:space="preserve">La nota de advertencia deberá leer </w:t>
            </w:r>
            <w:r w:rsidRPr="003C2ACD">
              <w:rPr>
                <w:rFonts w:asciiTheme="minorHAnsi" w:hAnsiTheme="minorHAnsi" w:cstheme="minorHAnsi"/>
                <w:color w:val="002060"/>
                <w:sz w:val="22"/>
                <w:szCs w:val="22"/>
              </w:rPr>
              <w:t>“NO ABRIR ANTES DE</w:t>
            </w:r>
            <w:r w:rsidR="00A235E1" w:rsidRPr="003C2ACD">
              <w:rPr>
                <w:rFonts w:asciiTheme="minorHAnsi" w:hAnsiTheme="minorHAnsi" w:cstheme="minorHAnsi"/>
                <w:color w:val="002060"/>
                <w:sz w:val="22"/>
                <w:szCs w:val="22"/>
              </w:rPr>
              <w:t xml:space="preserve"> LAS</w:t>
            </w:r>
            <w:r w:rsidRPr="003C2ACD">
              <w:rPr>
                <w:rFonts w:asciiTheme="minorHAnsi" w:hAnsiTheme="minorHAnsi" w:cstheme="minorHAnsi"/>
                <w:color w:val="002060"/>
                <w:sz w:val="22"/>
                <w:szCs w:val="22"/>
              </w:rPr>
              <w:t xml:space="preserve"> </w:t>
            </w:r>
            <w:r w:rsidR="00997887" w:rsidRPr="003C2ACD">
              <w:rPr>
                <w:rFonts w:asciiTheme="minorHAnsi" w:hAnsiTheme="minorHAnsi" w:cstheme="minorHAnsi"/>
                <w:color w:val="002060"/>
                <w:sz w:val="22"/>
                <w:szCs w:val="22"/>
              </w:rPr>
              <w:t>10:30 a.m</w:t>
            </w:r>
            <w:r w:rsidR="001A5439" w:rsidRPr="003C2ACD">
              <w:rPr>
                <w:rFonts w:asciiTheme="minorHAnsi" w:hAnsiTheme="minorHAnsi" w:cstheme="minorHAnsi"/>
                <w:color w:val="002060"/>
                <w:sz w:val="22"/>
                <w:szCs w:val="22"/>
              </w:rPr>
              <w:t xml:space="preserve">. </w:t>
            </w:r>
            <w:r w:rsidR="00997887" w:rsidRPr="003C2ACD">
              <w:rPr>
                <w:rFonts w:asciiTheme="minorHAnsi" w:hAnsiTheme="minorHAnsi" w:cstheme="minorHAnsi"/>
                <w:color w:val="002060"/>
                <w:sz w:val="22"/>
                <w:szCs w:val="22"/>
              </w:rPr>
              <w:t xml:space="preserve"> hora nacional de El Salvador, del</w:t>
            </w:r>
            <w:r w:rsidR="001A5439" w:rsidRPr="003C2ACD">
              <w:rPr>
                <w:rFonts w:asciiTheme="minorHAnsi" w:hAnsiTheme="minorHAnsi" w:cstheme="minorHAnsi"/>
                <w:color w:val="002060"/>
                <w:sz w:val="22"/>
                <w:szCs w:val="22"/>
              </w:rPr>
              <w:t xml:space="preserve"> día</w:t>
            </w:r>
            <w:r w:rsidR="003C2ACD">
              <w:rPr>
                <w:rFonts w:asciiTheme="minorHAnsi" w:hAnsiTheme="minorHAnsi" w:cstheme="minorHAnsi"/>
                <w:color w:val="002060"/>
                <w:sz w:val="22"/>
                <w:szCs w:val="22"/>
              </w:rPr>
              <w:t xml:space="preserve">: </w:t>
            </w:r>
            <w:r w:rsidR="00FE2961" w:rsidRPr="00A967C2">
              <w:rPr>
                <w:rFonts w:asciiTheme="minorHAnsi" w:hAnsiTheme="minorHAnsi" w:cstheme="minorHAnsi"/>
                <w:b/>
                <w:bCs/>
                <w:color w:val="002060"/>
                <w:sz w:val="22"/>
                <w:szCs w:val="22"/>
              </w:rPr>
              <w:t>27</w:t>
            </w:r>
            <w:r w:rsidR="00AE6C97" w:rsidRPr="00AE6C97">
              <w:rPr>
                <w:rFonts w:asciiTheme="minorHAnsi" w:hAnsiTheme="minorHAnsi" w:cstheme="minorHAnsi"/>
                <w:b/>
                <w:color w:val="002060"/>
                <w:sz w:val="22"/>
                <w:szCs w:val="22"/>
              </w:rPr>
              <w:t xml:space="preserve"> de </w:t>
            </w:r>
            <w:r w:rsidR="00FE2961">
              <w:rPr>
                <w:rFonts w:asciiTheme="minorHAnsi" w:hAnsiTheme="minorHAnsi" w:cstheme="minorHAnsi"/>
                <w:b/>
                <w:color w:val="002060"/>
                <w:sz w:val="22"/>
                <w:szCs w:val="22"/>
              </w:rPr>
              <w:t>octubre</w:t>
            </w:r>
            <w:r w:rsidR="00AE6C97" w:rsidRPr="00AE6C97">
              <w:rPr>
                <w:rFonts w:asciiTheme="minorHAnsi" w:hAnsiTheme="minorHAnsi" w:cstheme="minorHAnsi"/>
                <w:b/>
                <w:color w:val="002060"/>
                <w:sz w:val="22"/>
                <w:szCs w:val="22"/>
              </w:rPr>
              <w:t xml:space="preserve"> de 2023</w:t>
            </w:r>
            <w:r w:rsidR="00A967C2">
              <w:rPr>
                <w:rFonts w:asciiTheme="minorHAnsi" w:hAnsiTheme="minorHAnsi" w:cstheme="minorHAnsi"/>
                <w:b/>
                <w:color w:val="002060"/>
                <w:sz w:val="22"/>
                <w:szCs w:val="22"/>
              </w:rPr>
              <w:t>.</w:t>
            </w:r>
          </w:p>
        </w:tc>
      </w:tr>
      <w:tr w:rsidR="00F96AC2" w:rsidRPr="007C0575" w14:paraId="22F6D530" w14:textId="77777777" w:rsidTr="006575F5">
        <w:trPr>
          <w:cantSplit/>
        </w:trPr>
        <w:tc>
          <w:tcPr>
            <w:tcW w:w="951" w:type="dxa"/>
            <w:tcBorders>
              <w:top w:val="single" w:sz="4" w:space="0" w:color="auto"/>
              <w:bottom w:val="single" w:sz="4" w:space="0" w:color="auto"/>
            </w:tcBorders>
          </w:tcPr>
          <w:p w14:paraId="0803F1C0"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21.1</w:t>
            </w:r>
          </w:p>
        </w:tc>
        <w:tc>
          <w:tcPr>
            <w:tcW w:w="8547" w:type="dxa"/>
            <w:tcBorders>
              <w:top w:val="single" w:sz="4" w:space="0" w:color="auto"/>
              <w:bottom w:val="single" w:sz="4" w:space="0" w:color="auto"/>
            </w:tcBorders>
          </w:tcPr>
          <w:p w14:paraId="1A5DFE70" w14:textId="2A28EEB0" w:rsidR="00F96AC2" w:rsidRPr="007C0575" w:rsidRDefault="00F96AC2" w:rsidP="001252CC">
            <w:pPr>
              <w:spacing w:after="120"/>
              <w:jc w:val="both"/>
              <w:rPr>
                <w:rFonts w:asciiTheme="minorHAnsi" w:hAnsiTheme="minorHAnsi" w:cstheme="minorHAnsi"/>
                <w:i/>
                <w:iCs/>
                <w:sz w:val="22"/>
                <w:szCs w:val="22"/>
              </w:rPr>
            </w:pPr>
            <w:r w:rsidRPr="007C0575">
              <w:rPr>
                <w:rFonts w:asciiTheme="minorHAnsi" w:hAnsiTheme="minorHAnsi" w:cstheme="minorHAnsi"/>
                <w:sz w:val="22"/>
                <w:szCs w:val="22"/>
              </w:rPr>
              <w:t xml:space="preserve">La fecha y la hora límite para la presentación de las Ofertas serán: </w:t>
            </w:r>
            <w:r w:rsidR="001A5439" w:rsidRPr="007C0575">
              <w:rPr>
                <w:rFonts w:asciiTheme="minorHAnsi" w:hAnsiTheme="minorHAnsi" w:cstheme="minorHAnsi"/>
                <w:sz w:val="22"/>
                <w:szCs w:val="22"/>
              </w:rPr>
              <w:t xml:space="preserve"> 10:00 a.m. hora nacional de El Salvador del día </w:t>
            </w:r>
            <w:r w:rsidR="00A967C2" w:rsidRPr="00A967C2">
              <w:rPr>
                <w:rFonts w:asciiTheme="minorHAnsi" w:hAnsiTheme="minorHAnsi" w:cstheme="minorHAnsi"/>
                <w:b/>
                <w:bCs/>
                <w:color w:val="002060"/>
                <w:sz w:val="22"/>
                <w:szCs w:val="22"/>
              </w:rPr>
              <w:t>27</w:t>
            </w:r>
            <w:r w:rsidR="00A967C2" w:rsidRPr="00AE6C97">
              <w:rPr>
                <w:rFonts w:asciiTheme="minorHAnsi" w:hAnsiTheme="minorHAnsi" w:cstheme="minorHAnsi"/>
                <w:b/>
                <w:color w:val="002060"/>
                <w:sz w:val="22"/>
                <w:szCs w:val="22"/>
              </w:rPr>
              <w:t xml:space="preserve"> de </w:t>
            </w:r>
            <w:r w:rsidR="00A967C2">
              <w:rPr>
                <w:rFonts w:asciiTheme="minorHAnsi" w:hAnsiTheme="minorHAnsi" w:cstheme="minorHAnsi"/>
                <w:b/>
                <w:color w:val="002060"/>
                <w:sz w:val="22"/>
                <w:szCs w:val="22"/>
              </w:rPr>
              <w:t>octubre</w:t>
            </w:r>
            <w:r w:rsidR="00A967C2" w:rsidRPr="00AE6C97">
              <w:rPr>
                <w:rFonts w:asciiTheme="minorHAnsi" w:hAnsiTheme="minorHAnsi" w:cstheme="minorHAnsi"/>
                <w:b/>
                <w:color w:val="002060"/>
                <w:sz w:val="22"/>
                <w:szCs w:val="22"/>
              </w:rPr>
              <w:t xml:space="preserve"> de 2023</w:t>
            </w:r>
            <w:r w:rsidR="00A967C2">
              <w:rPr>
                <w:rFonts w:asciiTheme="minorHAnsi" w:hAnsiTheme="minorHAnsi" w:cstheme="minorHAnsi"/>
                <w:b/>
                <w:color w:val="002060"/>
                <w:sz w:val="22"/>
                <w:szCs w:val="22"/>
              </w:rPr>
              <w:t>.</w:t>
            </w:r>
          </w:p>
        </w:tc>
      </w:tr>
      <w:tr w:rsidR="00F96AC2" w:rsidRPr="007C0575" w14:paraId="0256A0D5" w14:textId="77777777" w:rsidTr="006575F5">
        <w:trPr>
          <w:cantSplit/>
          <w:trHeight w:val="485"/>
        </w:trPr>
        <w:tc>
          <w:tcPr>
            <w:tcW w:w="9498" w:type="dxa"/>
            <w:gridSpan w:val="2"/>
            <w:tcBorders>
              <w:top w:val="single" w:sz="4" w:space="0" w:color="auto"/>
              <w:bottom w:val="single" w:sz="4" w:space="0" w:color="auto"/>
            </w:tcBorders>
          </w:tcPr>
          <w:p w14:paraId="5BE3AB3E" w14:textId="77777777" w:rsidR="007D3894" w:rsidRDefault="007D3894" w:rsidP="00A1003A">
            <w:pPr>
              <w:pStyle w:val="Ttulo4"/>
              <w:numPr>
                <w:ilvl w:val="0"/>
                <w:numId w:val="0"/>
              </w:numPr>
              <w:spacing w:after="120"/>
              <w:rPr>
                <w:rFonts w:asciiTheme="minorHAnsi" w:hAnsiTheme="minorHAnsi" w:cstheme="minorHAnsi"/>
                <w:sz w:val="22"/>
                <w:szCs w:val="22"/>
              </w:rPr>
            </w:pPr>
          </w:p>
          <w:p w14:paraId="1CF7A1DF" w14:textId="67C9BA8C" w:rsidR="00F96AC2" w:rsidRDefault="00F96AC2" w:rsidP="00A1003A">
            <w:pPr>
              <w:pStyle w:val="Ttulo4"/>
              <w:numPr>
                <w:ilvl w:val="0"/>
                <w:numId w:val="0"/>
              </w:numPr>
              <w:spacing w:after="120"/>
              <w:rPr>
                <w:rFonts w:asciiTheme="minorHAnsi" w:hAnsiTheme="minorHAnsi" w:cstheme="minorHAnsi"/>
                <w:sz w:val="22"/>
                <w:szCs w:val="22"/>
              </w:rPr>
            </w:pPr>
            <w:r w:rsidRPr="007C0575">
              <w:rPr>
                <w:rFonts w:asciiTheme="minorHAnsi" w:hAnsiTheme="minorHAnsi" w:cstheme="minorHAnsi"/>
                <w:sz w:val="22"/>
                <w:szCs w:val="22"/>
              </w:rPr>
              <w:t>E. Apertura y Evaluación de las Ofertas</w:t>
            </w:r>
            <w:r w:rsidR="00DC2B0C">
              <w:rPr>
                <w:rFonts w:asciiTheme="minorHAnsi" w:hAnsiTheme="minorHAnsi" w:cstheme="minorHAnsi"/>
                <w:sz w:val="22"/>
                <w:szCs w:val="22"/>
              </w:rPr>
              <w:t>.</w:t>
            </w:r>
          </w:p>
          <w:p w14:paraId="725D5A1B" w14:textId="1CAC66FC" w:rsidR="007D3894" w:rsidRPr="007D3894" w:rsidRDefault="007D3894" w:rsidP="007D3894"/>
        </w:tc>
      </w:tr>
      <w:tr w:rsidR="00F96AC2" w:rsidRPr="007C0575" w14:paraId="28D99653" w14:textId="77777777" w:rsidTr="006575F5">
        <w:trPr>
          <w:cantSplit/>
        </w:trPr>
        <w:tc>
          <w:tcPr>
            <w:tcW w:w="951" w:type="dxa"/>
            <w:tcBorders>
              <w:top w:val="single" w:sz="4" w:space="0" w:color="auto"/>
              <w:bottom w:val="single" w:sz="4" w:space="0" w:color="auto"/>
            </w:tcBorders>
          </w:tcPr>
          <w:p w14:paraId="5064AD2C" w14:textId="522700F2"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IAO24.1</w:t>
            </w:r>
          </w:p>
        </w:tc>
        <w:tc>
          <w:tcPr>
            <w:tcW w:w="8547" w:type="dxa"/>
            <w:tcBorders>
              <w:top w:val="single" w:sz="4" w:space="0" w:color="auto"/>
              <w:bottom w:val="single" w:sz="4" w:space="0" w:color="auto"/>
            </w:tcBorders>
          </w:tcPr>
          <w:p w14:paraId="07A8F6A5" w14:textId="77777777" w:rsidR="00443959" w:rsidRPr="007C0575" w:rsidRDefault="00F96AC2" w:rsidP="00443959">
            <w:pPr>
              <w:spacing w:after="120"/>
              <w:jc w:val="both"/>
              <w:rPr>
                <w:rFonts w:asciiTheme="minorHAnsi" w:hAnsiTheme="minorHAnsi" w:cstheme="minorHAnsi"/>
                <w:sz w:val="22"/>
                <w:szCs w:val="22"/>
              </w:rPr>
            </w:pPr>
            <w:r w:rsidRPr="007C0575">
              <w:rPr>
                <w:rFonts w:asciiTheme="minorHAnsi" w:hAnsiTheme="minorHAnsi" w:cstheme="minorHAnsi"/>
                <w:sz w:val="22"/>
                <w:szCs w:val="22"/>
              </w:rPr>
              <w:t>La apertura de las Ofertas tendrá lugar en</w:t>
            </w:r>
            <w:r w:rsidRPr="007C0575">
              <w:rPr>
                <w:rFonts w:asciiTheme="minorHAnsi" w:hAnsiTheme="minorHAnsi" w:cstheme="minorHAnsi"/>
                <w:color w:val="1F497D"/>
                <w:sz w:val="22"/>
                <w:szCs w:val="22"/>
              </w:rPr>
              <w:t xml:space="preserve">: </w:t>
            </w:r>
            <w:r w:rsidR="00443959" w:rsidRPr="007C0575">
              <w:rPr>
                <w:rFonts w:asciiTheme="minorHAnsi" w:hAnsiTheme="minorHAnsi" w:cstheme="minorHAnsi"/>
                <w:sz w:val="22"/>
                <w:szCs w:val="22"/>
                <w:lang w:val="es-ES"/>
              </w:rPr>
              <w:t>Alameda Juan Pablo II y Calle Guadalupe, Plan Maestro, Centro de Gobierno, Edificio A-1, Segundo Nivel, San Salvador, El Salvador. Tel: (503) 2592-3031</w:t>
            </w:r>
          </w:p>
          <w:p w14:paraId="1A2B2886" w14:textId="4F9BE18E" w:rsidR="004774DE" w:rsidRPr="007C0575" w:rsidRDefault="00F96AC2" w:rsidP="00443959">
            <w:pPr>
              <w:pStyle w:val="Outline"/>
              <w:tabs>
                <w:tab w:val="left" w:pos="4860"/>
              </w:tabs>
              <w:spacing w:before="0" w:after="120"/>
              <w:rPr>
                <w:rFonts w:asciiTheme="minorHAnsi" w:hAnsiTheme="minorHAnsi" w:cstheme="minorHAnsi"/>
                <w:i/>
                <w:iCs/>
                <w:color w:val="0070C0"/>
                <w:kern w:val="0"/>
                <w:sz w:val="22"/>
                <w:szCs w:val="22"/>
                <w:lang w:val="es-ES_tradnl"/>
              </w:rPr>
            </w:pPr>
            <w:r w:rsidRPr="003C2ACD">
              <w:rPr>
                <w:rFonts w:asciiTheme="minorHAnsi" w:hAnsiTheme="minorHAnsi" w:cstheme="minorHAnsi"/>
                <w:color w:val="002060"/>
                <w:kern w:val="0"/>
                <w:sz w:val="22"/>
                <w:szCs w:val="22"/>
                <w:lang w:val="es-ES_tradnl"/>
              </w:rPr>
              <w:t>Fecha:</w:t>
            </w:r>
            <w:r w:rsidR="00AE6C97">
              <w:rPr>
                <w:rFonts w:asciiTheme="minorHAnsi" w:hAnsiTheme="minorHAnsi" w:cstheme="minorHAnsi"/>
                <w:color w:val="002060"/>
                <w:kern w:val="0"/>
                <w:sz w:val="22"/>
                <w:szCs w:val="22"/>
                <w:lang w:val="es-ES_tradnl"/>
              </w:rPr>
              <w:t xml:space="preserve"> </w:t>
            </w:r>
            <w:r w:rsidR="00A967C2" w:rsidRPr="00A967C2">
              <w:rPr>
                <w:rFonts w:asciiTheme="minorHAnsi" w:hAnsiTheme="minorHAnsi" w:cstheme="minorHAnsi"/>
                <w:b/>
                <w:bCs/>
                <w:color w:val="002060"/>
                <w:sz w:val="22"/>
                <w:szCs w:val="22"/>
              </w:rPr>
              <w:t>27</w:t>
            </w:r>
            <w:r w:rsidR="00A967C2" w:rsidRPr="00AE6C97">
              <w:rPr>
                <w:rFonts w:asciiTheme="minorHAnsi" w:hAnsiTheme="minorHAnsi" w:cstheme="minorHAnsi"/>
                <w:b/>
                <w:color w:val="002060"/>
                <w:sz w:val="22"/>
                <w:szCs w:val="22"/>
              </w:rPr>
              <w:t xml:space="preserve"> de </w:t>
            </w:r>
            <w:r w:rsidR="00A967C2" w:rsidRPr="00A967C2">
              <w:rPr>
                <w:rFonts w:asciiTheme="minorHAnsi" w:hAnsiTheme="minorHAnsi" w:cstheme="minorHAnsi"/>
                <w:b/>
                <w:color w:val="002060"/>
                <w:sz w:val="22"/>
                <w:szCs w:val="22"/>
                <w:lang w:val="es-SV"/>
              </w:rPr>
              <w:t>octubre</w:t>
            </w:r>
            <w:r w:rsidR="00A967C2" w:rsidRPr="00AE6C97">
              <w:rPr>
                <w:rFonts w:asciiTheme="minorHAnsi" w:hAnsiTheme="minorHAnsi" w:cstheme="minorHAnsi"/>
                <w:b/>
                <w:color w:val="002060"/>
                <w:sz w:val="22"/>
                <w:szCs w:val="22"/>
              </w:rPr>
              <w:t xml:space="preserve"> de 2023</w:t>
            </w:r>
            <w:r w:rsidR="00DC2B0C">
              <w:rPr>
                <w:rFonts w:asciiTheme="minorHAnsi" w:hAnsiTheme="minorHAnsi" w:cstheme="minorHAnsi"/>
                <w:b/>
                <w:color w:val="002060"/>
                <w:sz w:val="22"/>
                <w:szCs w:val="22"/>
                <w:lang w:val="es-ES"/>
              </w:rPr>
              <w:t>.</w:t>
            </w:r>
            <w:r w:rsidR="00443959" w:rsidRPr="003C2ACD">
              <w:rPr>
                <w:rFonts w:asciiTheme="minorHAnsi" w:hAnsiTheme="minorHAnsi" w:cstheme="minorHAnsi"/>
                <w:i/>
                <w:iCs/>
                <w:color w:val="002060"/>
                <w:kern w:val="0"/>
                <w:sz w:val="22"/>
                <w:szCs w:val="22"/>
                <w:lang w:val="es-ES_tradnl"/>
              </w:rPr>
              <w:tab/>
            </w:r>
          </w:p>
          <w:p w14:paraId="59518EA1" w14:textId="2DED6CFC" w:rsidR="004774DE" w:rsidRPr="007C0575" w:rsidRDefault="00F96AC2" w:rsidP="00443959">
            <w:pPr>
              <w:pStyle w:val="Outline"/>
              <w:spacing w:before="0" w:after="120"/>
              <w:rPr>
                <w:rFonts w:asciiTheme="minorHAnsi" w:hAnsiTheme="minorHAnsi" w:cstheme="minorHAnsi"/>
                <w:i/>
                <w:iCs/>
                <w:kern w:val="0"/>
                <w:sz w:val="22"/>
                <w:szCs w:val="22"/>
                <w:lang w:val="es-ES_tradnl"/>
              </w:rPr>
            </w:pPr>
            <w:r w:rsidRPr="007C0575">
              <w:rPr>
                <w:rFonts w:asciiTheme="minorHAnsi" w:hAnsiTheme="minorHAnsi" w:cstheme="minorHAnsi"/>
                <w:kern w:val="0"/>
                <w:sz w:val="22"/>
                <w:szCs w:val="22"/>
                <w:lang w:val="es-ES_tradnl"/>
              </w:rPr>
              <w:t xml:space="preserve">Hora: </w:t>
            </w:r>
            <w:r w:rsidR="00443959" w:rsidRPr="007C0575">
              <w:rPr>
                <w:rFonts w:asciiTheme="minorHAnsi" w:hAnsiTheme="minorHAnsi" w:cstheme="minorHAnsi"/>
                <w:kern w:val="0"/>
                <w:sz w:val="22"/>
                <w:szCs w:val="22"/>
                <w:lang w:val="es-ES_tradnl"/>
              </w:rPr>
              <w:t xml:space="preserve"> 10:30 a.m. Hora Nacional de El Salvador</w:t>
            </w:r>
            <w:r w:rsidR="00DC2B0C">
              <w:rPr>
                <w:rFonts w:asciiTheme="minorHAnsi" w:hAnsiTheme="minorHAnsi" w:cstheme="minorHAnsi"/>
                <w:kern w:val="0"/>
                <w:sz w:val="22"/>
                <w:szCs w:val="22"/>
                <w:lang w:val="es-ES_tradnl"/>
              </w:rPr>
              <w:t>.</w:t>
            </w:r>
          </w:p>
        </w:tc>
      </w:tr>
      <w:tr w:rsidR="00F96AC2" w:rsidRPr="007C0575" w14:paraId="50E1FA14" w14:textId="77777777" w:rsidTr="006575F5">
        <w:trPr>
          <w:cantSplit/>
        </w:trPr>
        <w:tc>
          <w:tcPr>
            <w:tcW w:w="9498" w:type="dxa"/>
            <w:gridSpan w:val="2"/>
            <w:tcBorders>
              <w:top w:val="single" w:sz="4" w:space="0" w:color="auto"/>
              <w:bottom w:val="single" w:sz="4" w:space="0" w:color="auto"/>
            </w:tcBorders>
          </w:tcPr>
          <w:p w14:paraId="502A3B1C" w14:textId="77777777" w:rsidR="007D3894" w:rsidRDefault="007D3894" w:rsidP="00A1003A">
            <w:pPr>
              <w:pStyle w:val="Outline"/>
              <w:spacing w:before="0" w:after="120"/>
              <w:jc w:val="center"/>
              <w:rPr>
                <w:rFonts w:asciiTheme="minorHAnsi" w:hAnsiTheme="minorHAnsi" w:cstheme="minorHAnsi"/>
                <w:b/>
                <w:bCs/>
                <w:kern w:val="0"/>
                <w:sz w:val="22"/>
                <w:szCs w:val="22"/>
                <w:lang w:val="es-ES_tradnl"/>
              </w:rPr>
            </w:pPr>
          </w:p>
          <w:p w14:paraId="3E68ADD8" w14:textId="5FCD870B" w:rsidR="00F96AC2" w:rsidRPr="007C0575" w:rsidRDefault="00F96AC2" w:rsidP="00A1003A">
            <w:pPr>
              <w:pStyle w:val="Outline"/>
              <w:spacing w:before="0" w:after="120"/>
              <w:jc w:val="center"/>
              <w:rPr>
                <w:rFonts w:asciiTheme="minorHAnsi" w:hAnsiTheme="minorHAnsi" w:cstheme="minorHAnsi"/>
                <w:kern w:val="0"/>
                <w:sz w:val="22"/>
                <w:szCs w:val="22"/>
                <w:lang w:val="es-ES_tradnl"/>
              </w:rPr>
            </w:pPr>
            <w:r w:rsidRPr="007C0575">
              <w:rPr>
                <w:rFonts w:asciiTheme="minorHAnsi" w:hAnsiTheme="minorHAnsi" w:cstheme="minorHAnsi"/>
                <w:b/>
                <w:bCs/>
                <w:kern w:val="0"/>
                <w:sz w:val="22"/>
                <w:szCs w:val="22"/>
                <w:lang w:val="es-ES_tradnl"/>
              </w:rPr>
              <w:t xml:space="preserve">F. Adjudicación del </w:t>
            </w:r>
            <w:proofErr w:type="gramStart"/>
            <w:r w:rsidRPr="007C0575">
              <w:rPr>
                <w:rFonts w:asciiTheme="minorHAnsi" w:hAnsiTheme="minorHAnsi" w:cstheme="minorHAnsi"/>
                <w:b/>
                <w:bCs/>
                <w:kern w:val="0"/>
                <w:sz w:val="22"/>
                <w:szCs w:val="22"/>
                <w:lang w:val="es-ES_tradnl"/>
              </w:rPr>
              <w:t xml:space="preserve">Contrato </w:t>
            </w:r>
            <w:r w:rsidR="00DC2B0C">
              <w:rPr>
                <w:rFonts w:asciiTheme="minorHAnsi" w:hAnsiTheme="minorHAnsi" w:cstheme="minorHAnsi"/>
                <w:b/>
                <w:bCs/>
                <w:kern w:val="0"/>
                <w:sz w:val="22"/>
                <w:szCs w:val="22"/>
                <w:lang w:val="es-ES_tradnl"/>
              </w:rPr>
              <w:t>.</w:t>
            </w:r>
            <w:proofErr w:type="gramEnd"/>
          </w:p>
        </w:tc>
      </w:tr>
      <w:tr w:rsidR="00F96AC2" w:rsidRPr="007C0575" w14:paraId="50766CCE" w14:textId="77777777" w:rsidTr="006575F5">
        <w:trPr>
          <w:cantSplit/>
        </w:trPr>
        <w:tc>
          <w:tcPr>
            <w:tcW w:w="951" w:type="dxa"/>
            <w:tcBorders>
              <w:top w:val="single" w:sz="4" w:space="0" w:color="auto"/>
              <w:bottom w:val="single" w:sz="4" w:space="0" w:color="auto"/>
            </w:tcBorders>
          </w:tcPr>
          <w:p w14:paraId="0843BD77"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 xml:space="preserve">IAO </w:t>
            </w:r>
          </w:p>
          <w:p w14:paraId="29C83CCC"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 xml:space="preserve">34.4 </w:t>
            </w:r>
          </w:p>
        </w:tc>
        <w:tc>
          <w:tcPr>
            <w:tcW w:w="8547" w:type="dxa"/>
            <w:tcBorders>
              <w:top w:val="single" w:sz="4" w:space="0" w:color="auto"/>
              <w:bottom w:val="single" w:sz="4" w:space="0" w:color="auto"/>
            </w:tcBorders>
          </w:tcPr>
          <w:p w14:paraId="00E329AD" w14:textId="77777777" w:rsidR="005D19E7" w:rsidRPr="007C0575" w:rsidRDefault="00F96AC2" w:rsidP="004366E8">
            <w:pPr>
              <w:spacing w:after="120"/>
              <w:ind w:firstLine="60"/>
              <w:jc w:val="both"/>
              <w:rPr>
                <w:rFonts w:asciiTheme="minorHAnsi" w:hAnsiTheme="minorHAnsi" w:cstheme="minorHAnsi"/>
                <w:sz w:val="22"/>
                <w:szCs w:val="22"/>
              </w:rPr>
            </w:pPr>
            <w:r w:rsidRPr="007C0575">
              <w:rPr>
                <w:rFonts w:asciiTheme="minorHAnsi" w:hAnsiTheme="minorHAnsi" w:cstheme="minorHAnsi"/>
                <w:sz w:val="22"/>
                <w:szCs w:val="22"/>
              </w:rPr>
              <w:t xml:space="preserve">La publicación prevista en la cláusula 34.4 se realizará en el </w:t>
            </w:r>
            <w:r w:rsidR="00532C4C" w:rsidRPr="007C0575">
              <w:rPr>
                <w:rFonts w:asciiTheme="minorHAnsi" w:hAnsiTheme="minorHAnsi" w:cstheme="minorHAnsi"/>
                <w:sz w:val="22"/>
                <w:szCs w:val="22"/>
              </w:rPr>
              <w:t>Sistema Electrónico de Co</w:t>
            </w:r>
            <w:r w:rsidR="004366E8" w:rsidRPr="007C0575">
              <w:rPr>
                <w:rFonts w:asciiTheme="minorHAnsi" w:hAnsiTheme="minorHAnsi" w:cstheme="minorHAnsi"/>
                <w:sz w:val="22"/>
                <w:szCs w:val="22"/>
              </w:rPr>
              <w:t>mpras</w:t>
            </w:r>
            <w:r w:rsidR="00532C4C" w:rsidRPr="007C0575">
              <w:rPr>
                <w:rFonts w:asciiTheme="minorHAnsi" w:hAnsiTheme="minorHAnsi" w:cstheme="minorHAnsi"/>
                <w:sz w:val="22"/>
                <w:szCs w:val="22"/>
              </w:rPr>
              <w:t xml:space="preserve"> Públicas de El Salvador, (COMPRASAL)</w:t>
            </w:r>
            <w:r w:rsidR="006973DB" w:rsidRPr="007C0575">
              <w:rPr>
                <w:rFonts w:asciiTheme="minorHAnsi" w:hAnsiTheme="minorHAnsi" w:cstheme="minorHAnsi"/>
                <w:sz w:val="22"/>
                <w:szCs w:val="22"/>
              </w:rPr>
              <w:t xml:space="preserve"> y página web del MINED.</w:t>
            </w:r>
          </w:p>
          <w:p w14:paraId="05993325" w14:textId="77777777" w:rsidR="00D646F3" w:rsidRDefault="00D646F3" w:rsidP="004366E8">
            <w:pPr>
              <w:spacing w:after="120"/>
              <w:ind w:firstLine="60"/>
              <w:jc w:val="both"/>
              <w:rPr>
                <w:rFonts w:asciiTheme="minorHAnsi" w:hAnsiTheme="minorHAnsi" w:cstheme="minorHAnsi"/>
                <w:sz w:val="22"/>
                <w:szCs w:val="22"/>
              </w:rPr>
            </w:pPr>
            <w:r w:rsidRPr="007C0575">
              <w:rPr>
                <w:rFonts w:asciiTheme="minorHAnsi" w:hAnsiTheme="minorHAnsi" w:cstheme="minorHAnsi"/>
                <w:sz w:val="22"/>
                <w:szCs w:val="22"/>
              </w:rPr>
              <w:t>La adjudicación será TOTAL a un solo Proveedor.</w:t>
            </w:r>
          </w:p>
          <w:p w14:paraId="01D12B4A" w14:textId="63D1E05D" w:rsidR="007D3894" w:rsidRPr="007C0575" w:rsidRDefault="007D3894" w:rsidP="004366E8">
            <w:pPr>
              <w:spacing w:after="120"/>
              <w:ind w:firstLine="60"/>
              <w:jc w:val="both"/>
              <w:rPr>
                <w:rFonts w:asciiTheme="minorHAnsi" w:hAnsiTheme="minorHAnsi" w:cstheme="minorHAnsi"/>
                <w:sz w:val="22"/>
                <w:szCs w:val="22"/>
              </w:rPr>
            </w:pPr>
          </w:p>
        </w:tc>
      </w:tr>
      <w:tr w:rsidR="00F96AC2" w:rsidRPr="007C0575" w14:paraId="587867C9" w14:textId="77777777" w:rsidTr="006575F5">
        <w:trPr>
          <w:cantSplit/>
        </w:trPr>
        <w:tc>
          <w:tcPr>
            <w:tcW w:w="951" w:type="dxa"/>
            <w:tcBorders>
              <w:top w:val="single" w:sz="4" w:space="0" w:color="auto"/>
              <w:bottom w:val="single" w:sz="4" w:space="0" w:color="auto"/>
            </w:tcBorders>
          </w:tcPr>
          <w:p w14:paraId="6A38FA25"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IAO 35.1</w:t>
            </w:r>
          </w:p>
        </w:tc>
        <w:tc>
          <w:tcPr>
            <w:tcW w:w="8547" w:type="dxa"/>
            <w:tcBorders>
              <w:top w:val="single" w:sz="4" w:space="0" w:color="auto"/>
              <w:bottom w:val="single" w:sz="4" w:space="0" w:color="auto"/>
            </w:tcBorders>
          </w:tcPr>
          <w:p w14:paraId="26E15015" w14:textId="5B8B136F" w:rsidR="00F96AC2" w:rsidRPr="007C0575" w:rsidRDefault="00F96AC2" w:rsidP="00A1003A">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 xml:space="preserve">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35.1 se modifica como sigue:</w:t>
            </w:r>
          </w:p>
          <w:p w14:paraId="26DA3FD1" w14:textId="418E737D" w:rsidR="00865C1A" w:rsidRPr="007C0575" w:rsidRDefault="00865C1A" w:rsidP="0076409F">
            <w:pPr>
              <w:spacing w:after="120"/>
              <w:ind w:left="55"/>
              <w:jc w:val="both"/>
              <w:rPr>
                <w:rFonts w:asciiTheme="minorHAnsi" w:hAnsiTheme="minorHAnsi" w:cstheme="minorHAnsi"/>
                <w:sz w:val="22"/>
                <w:szCs w:val="22"/>
              </w:rPr>
            </w:pPr>
            <w:r w:rsidRPr="007C0575">
              <w:rPr>
                <w:rFonts w:asciiTheme="minorHAnsi" w:hAnsiTheme="minorHAnsi" w:cstheme="minorHAnsi"/>
                <w:sz w:val="22"/>
                <w:szCs w:val="22"/>
              </w:rPr>
              <w:t xml:space="preserve">Dentro de los veintiún (21) días siguientes </w:t>
            </w:r>
            <w:r w:rsidRPr="00C47BCB">
              <w:rPr>
                <w:rFonts w:asciiTheme="minorHAnsi" w:hAnsiTheme="minorHAnsi" w:cstheme="minorHAnsi"/>
                <w:sz w:val="22"/>
                <w:szCs w:val="22"/>
              </w:rPr>
              <w:t xml:space="preserve">después de haber recibido el </w:t>
            </w:r>
            <w:r w:rsidR="00D646F3" w:rsidRPr="00C47BCB">
              <w:rPr>
                <w:rFonts w:asciiTheme="minorHAnsi" w:hAnsiTheme="minorHAnsi" w:cstheme="minorHAnsi"/>
                <w:sz w:val="22"/>
                <w:szCs w:val="22"/>
              </w:rPr>
              <w:t>C</w:t>
            </w:r>
            <w:r w:rsidRPr="00C47BCB">
              <w:rPr>
                <w:rFonts w:asciiTheme="minorHAnsi" w:hAnsiTheme="minorHAnsi" w:cstheme="minorHAnsi"/>
                <w:sz w:val="22"/>
                <w:szCs w:val="22"/>
              </w:rPr>
              <w:t>ontrato</w:t>
            </w:r>
            <w:r w:rsidR="00D646F3" w:rsidRPr="00C47BCB">
              <w:rPr>
                <w:rFonts w:asciiTheme="minorHAnsi" w:hAnsiTheme="minorHAnsi" w:cstheme="minorHAnsi"/>
                <w:sz w:val="22"/>
                <w:szCs w:val="22"/>
              </w:rPr>
              <w:t>,</w:t>
            </w:r>
            <w:r w:rsidR="00D646F3" w:rsidRPr="007C0575">
              <w:rPr>
                <w:rFonts w:asciiTheme="minorHAnsi" w:hAnsiTheme="minorHAnsi" w:cstheme="minorHAnsi"/>
                <w:sz w:val="22"/>
                <w:szCs w:val="22"/>
              </w:rPr>
              <w:t xml:space="preserve"> deberá entregar</w:t>
            </w:r>
            <w:r w:rsidRPr="007C0575">
              <w:rPr>
                <w:rFonts w:asciiTheme="minorHAnsi" w:hAnsiTheme="minorHAnsi" w:cstheme="minorHAnsi"/>
                <w:sz w:val="22"/>
                <w:szCs w:val="22"/>
              </w:rPr>
              <w:t xml:space="preserve"> una Garantía de Cumplimiento de Contrato. La no presentación de la garantía en el plazo y forma solicitada constituirá base suficiente para anular la adjudicación del contrato y hacer efectiva la Declaración de Mantenimiento de la Oferta. La forma estándar de Garantía de Cumplimiento aceptable al Contratante será: </w:t>
            </w:r>
          </w:p>
          <w:p w14:paraId="760BC8B4" w14:textId="5E4D5108" w:rsidR="00865C1A" w:rsidRPr="007C0575" w:rsidRDefault="00865C1A" w:rsidP="00865C1A">
            <w:pPr>
              <w:spacing w:after="120"/>
              <w:ind w:left="456" w:hanging="401"/>
              <w:jc w:val="both"/>
              <w:rPr>
                <w:rFonts w:asciiTheme="minorHAnsi" w:hAnsiTheme="minorHAnsi" w:cstheme="minorHAnsi"/>
                <w:sz w:val="22"/>
                <w:szCs w:val="22"/>
              </w:rPr>
            </w:pPr>
            <w:r w:rsidRPr="007C0575">
              <w:rPr>
                <w:rFonts w:asciiTheme="minorHAnsi" w:hAnsiTheme="minorHAnsi" w:cstheme="minorHAnsi"/>
                <w:sz w:val="22"/>
                <w:szCs w:val="22"/>
              </w:rPr>
              <w:t>•</w:t>
            </w:r>
            <w:r w:rsidRPr="007C0575">
              <w:rPr>
                <w:rFonts w:asciiTheme="minorHAnsi" w:hAnsiTheme="minorHAnsi" w:cstheme="minorHAnsi"/>
                <w:sz w:val="22"/>
                <w:szCs w:val="22"/>
              </w:rPr>
              <w:tab/>
              <w:t xml:space="preserve">Garantía Bancaria del 10% el monto total del contrato en dólares de los Estados Unidos de América y un plazo </w:t>
            </w:r>
            <w:r w:rsidRPr="00C47BCB">
              <w:rPr>
                <w:rFonts w:asciiTheme="minorHAnsi" w:hAnsiTheme="minorHAnsi" w:cstheme="minorHAnsi"/>
                <w:sz w:val="22"/>
                <w:szCs w:val="22"/>
              </w:rPr>
              <w:t xml:space="preserve">de </w:t>
            </w:r>
            <w:r w:rsidR="00D646F3" w:rsidRPr="00C47BCB">
              <w:rPr>
                <w:rFonts w:asciiTheme="minorHAnsi" w:hAnsiTheme="minorHAnsi" w:cstheme="minorHAnsi"/>
                <w:sz w:val="22"/>
                <w:szCs w:val="22"/>
              </w:rPr>
              <w:t>1</w:t>
            </w:r>
            <w:r w:rsidR="009A3900" w:rsidRPr="00C47BCB">
              <w:rPr>
                <w:rFonts w:asciiTheme="minorHAnsi" w:hAnsiTheme="minorHAnsi" w:cstheme="minorHAnsi"/>
                <w:sz w:val="22"/>
                <w:szCs w:val="22"/>
              </w:rPr>
              <w:t>5</w:t>
            </w:r>
            <w:r w:rsidR="00D646F3" w:rsidRPr="00C47BCB">
              <w:rPr>
                <w:rFonts w:asciiTheme="minorHAnsi" w:hAnsiTheme="minorHAnsi" w:cstheme="minorHAnsi"/>
                <w:sz w:val="22"/>
                <w:szCs w:val="22"/>
              </w:rPr>
              <w:t xml:space="preserve"> meses </w:t>
            </w:r>
            <w:r w:rsidR="007D69C7" w:rsidRPr="00C47BCB">
              <w:rPr>
                <w:rFonts w:asciiTheme="minorHAnsi" w:hAnsiTheme="minorHAnsi" w:cstheme="minorHAnsi"/>
                <w:sz w:val="22"/>
                <w:szCs w:val="22"/>
              </w:rPr>
              <w:t>posteriores a la</w:t>
            </w:r>
            <w:r w:rsidR="00C47BCB">
              <w:rPr>
                <w:rFonts w:asciiTheme="minorHAnsi" w:hAnsiTheme="minorHAnsi" w:cstheme="minorHAnsi"/>
                <w:sz w:val="22"/>
                <w:szCs w:val="22"/>
              </w:rPr>
              <w:t xml:space="preserve"> fecha de</w:t>
            </w:r>
            <w:r w:rsidR="007D69C7" w:rsidRPr="00C47BCB">
              <w:rPr>
                <w:rFonts w:asciiTheme="minorHAnsi" w:hAnsiTheme="minorHAnsi" w:cstheme="minorHAnsi"/>
                <w:sz w:val="22"/>
                <w:szCs w:val="22"/>
              </w:rPr>
              <w:t xml:space="preserve"> firma del contrato.</w:t>
            </w:r>
          </w:p>
          <w:p w14:paraId="2ADB0DDC" w14:textId="145D5B67" w:rsidR="00865C1A" w:rsidRPr="007C0575" w:rsidRDefault="00865C1A" w:rsidP="00865C1A">
            <w:pPr>
              <w:spacing w:after="120"/>
              <w:ind w:left="456" w:hanging="401"/>
              <w:jc w:val="both"/>
              <w:rPr>
                <w:rFonts w:asciiTheme="minorHAnsi" w:hAnsiTheme="minorHAnsi" w:cstheme="minorHAnsi"/>
                <w:sz w:val="22"/>
                <w:szCs w:val="22"/>
              </w:rPr>
            </w:pPr>
            <w:r w:rsidRPr="007C0575">
              <w:rPr>
                <w:rFonts w:asciiTheme="minorHAnsi" w:hAnsiTheme="minorHAnsi" w:cstheme="minorHAnsi"/>
                <w:sz w:val="22"/>
                <w:szCs w:val="22"/>
              </w:rPr>
              <w:t>•</w:t>
            </w:r>
            <w:r w:rsidRPr="007C0575">
              <w:rPr>
                <w:rFonts w:asciiTheme="minorHAnsi" w:hAnsiTheme="minorHAnsi" w:cstheme="minorHAnsi"/>
                <w:sz w:val="22"/>
                <w:szCs w:val="22"/>
              </w:rPr>
              <w:tab/>
              <w:t xml:space="preserve">Fianza de cumplimiento: 10% del monto total del contrato en dólares de los Estados Unidos de América </w:t>
            </w:r>
            <w:r w:rsidR="00C47BCB" w:rsidRPr="007C0575">
              <w:rPr>
                <w:rFonts w:asciiTheme="minorHAnsi" w:hAnsiTheme="minorHAnsi" w:cstheme="minorHAnsi"/>
                <w:sz w:val="22"/>
                <w:szCs w:val="22"/>
              </w:rPr>
              <w:t>y un</w:t>
            </w:r>
            <w:r w:rsidR="007D69C7" w:rsidRPr="007C0575">
              <w:rPr>
                <w:rFonts w:asciiTheme="minorHAnsi" w:hAnsiTheme="minorHAnsi" w:cstheme="minorHAnsi"/>
                <w:sz w:val="22"/>
                <w:szCs w:val="22"/>
              </w:rPr>
              <w:t xml:space="preserve"> plazo </w:t>
            </w:r>
            <w:r w:rsidR="007D69C7" w:rsidRPr="00C47BCB">
              <w:rPr>
                <w:rFonts w:asciiTheme="minorHAnsi" w:hAnsiTheme="minorHAnsi" w:cstheme="minorHAnsi"/>
                <w:sz w:val="22"/>
                <w:szCs w:val="22"/>
              </w:rPr>
              <w:t>de 1</w:t>
            </w:r>
            <w:r w:rsidR="009A3900" w:rsidRPr="00C47BCB">
              <w:rPr>
                <w:rFonts w:asciiTheme="minorHAnsi" w:hAnsiTheme="minorHAnsi" w:cstheme="minorHAnsi"/>
                <w:sz w:val="22"/>
                <w:szCs w:val="22"/>
              </w:rPr>
              <w:t>5</w:t>
            </w:r>
            <w:r w:rsidR="007D69C7" w:rsidRPr="00C47BCB">
              <w:rPr>
                <w:rFonts w:asciiTheme="minorHAnsi" w:hAnsiTheme="minorHAnsi" w:cstheme="minorHAnsi"/>
                <w:sz w:val="22"/>
                <w:szCs w:val="22"/>
              </w:rPr>
              <w:t xml:space="preserve"> meses posteriores a la</w:t>
            </w:r>
            <w:r w:rsidR="00C47BCB">
              <w:rPr>
                <w:rFonts w:asciiTheme="minorHAnsi" w:hAnsiTheme="minorHAnsi" w:cstheme="minorHAnsi"/>
                <w:sz w:val="22"/>
                <w:szCs w:val="22"/>
              </w:rPr>
              <w:t xml:space="preserve"> fecha de </w:t>
            </w:r>
            <w:r w:rsidR="007D69C7" w:rsidRPr="00C47BCB">
              <w:rPr>
                <w:rFonts w:asciiTheme="minorHAnsi" w:hAnsiTheme="minorHAnsi" w:cstheme="minorHAnsi"/>
                <w:sz w:val="22"/>
                <w:szCs w:val="22"/>
              </w:rPr>
              <w:t>firma del contrato.</w:t>
            </w:r>
          </w:p>
          <w:p w14:paraId="7C64345C" w14:textId="5FC3997D" w:rsidR="00865C1A" w:rsidRPr="007C0575" w:rsidRDefault="00865C1A" w:rsidP="00865C1A">
            <w:pPr>
              <w:spacing w:after="120"/>
              <w:ind w:left="55"/>
              <w:jc w:val="both"/>
              <w:rPr>
                <w:rFonts w:asciiTheme="minorHAnsi" w:hAnsiTheme="minorHAnsi" w:cstheme="minorHAnsi"/>
                <w:sz w:val="22"/>
                <w:szCs w:val="22"/>
              </w:rPr>
            </w:pPr>
            <w:r w:rsidRPr="007C0575">
              <w:rPr>
                <w:rFonts w:asciiTheme="minorHAnsi" w:hAnsiTheme="minorHAnsi" w:cstheme="minorHAnsi"/>
                <w:sz w:val="22"/>
                <w:szCs w:val="22"/>
              </w:rPr>
              <w:t xml:space="preserve">La fianza de cumplimiento deberá ser emitida por una entidad debidamente autorizada por la Superintendencia del Sistema Financiero de El Salvador. </w:t>
            </w:r>
          </w:p>
          <w:p w14:paraId="43BD83DC" w14:textId="6DDCC712" w:rsidR="006A5B65" w:rsidRPr="007C0575" w:rsidRDefault="00865C1A" w:rsidP="00865C1A">
            <w:pPr>
              <w:spacing w:after="120"/>
              <w:ind w:left="55"/>
              <w:jc w:val="both"/>
              <w:rPr>
                <w:rFonts w:asciiTheme="minorHAnsi" w:hAnsiTheme="minorHAnsi" w:cstheme="minorHAnsi"/>
                <w:sz w:val="22"/>
                <w:szCs w:val="22"/>
              </w:rPr>
            </w:pPr>
            <w:r w:rsidRPr="007C0575">
              <w:rPr>
                <w:rFonts w:asciiTheme="minorHAnsi" w:hAnsiTheme="minorHAnsi" w:cstheme="minorHAnsi"/>
                <w:sz w:val="22"/>
                <w:szCs w:val="22"/>
              </w:rPr>
              <w:t>Cuando el oferente adjudicado sea extranjero y trámite una Garantía Bancaria en su país de origen, la entidad bancaria o afianzadora emisora, deberá contar con una entidad corresponsal debidamente acreditada en el Sistema Financiero de El Salvador, cumpliendo las condiciones solicitadas en estas Bases, para que, en caso de incumplimiento, la garantía pueda hacerse efectiva en la Republica de El Salvador.</w:t>
            </w:r>
            <w:r w:rsidR="00F96AC2" w:rsidRPr="007C0575">
              <w:rPr>
                <w:rFonts w:asciiTheme="minorHAnsi" w:hAnsiTheme="minorHAnsi" w:cstheme="minorHAnsi"/>
                <w:sz w:val="22"/>
                <w:szCs w:val="22"/>
              </w:rPr>
              <w:t xml:space="preserve"> </w:t>
            </w:r>
          </w:p>
        </w:tc>
      </w:tr>
      <w:tr w:rsidR="00F96AC2" w:rsidRPr="007C0575" w14:paraId="35FAB106" w14:textId="77777777" w:rsidTr="006575F5">
        <w:trPr>
          <w:cantSplit/>
        </w:trPr>
        <w:tc>
          <w:tcPr>
            <w:tcW w:w="951" w:type="dxa"/>
            <w:tcBorders>
              <w:top w:val="single" w:sz="4" w:space="0" w:color="auto"/>
              <w:bottom w:val="single" w:sz="4" w:space="0" w:color="auto"/>
            </w:tcBorders>
          </w:tcPr>
          <w:p w14:paraId="1E327432"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 xml:space="preserve"> IAO 36.1</w:t>
            </w:r>
          </w:p>
        </w:tc>
        <w:tc>
          <w:tcPr>
            <w:tcW w:w="8547" w:type="dxa"/>
            <w:tcBorders>
              <w:top w:val="single" w:sz="4" w:space="0" w:color="auto"/>
              <w:bottom w:val="single" w:sz="4" w:space="0" w:color="auto"/>
            </w:tcBorders>
          </w:tcPr>
          <w:p w14:paraId="10A06467" w14:textId="1181A7F0" w:rsidR="00F96AC2" w:rsidRPr="007C0575" w:rsidRDefault="00F96AC2" w:rsidP="002B06C9">
            <w:pPr>
              <w:pStyle w:val="Outline"/>
              <w:spacing w:before="120" w:after="120"/>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 xml:space="preserve">El pago de anticipo </w:t>
            </w:r>
            <w:r w:rsidR="007D69C7" w:rsidRPr="007C0575">
              <w:rPr>
                <w:rFonts w:asciiTheme="minorHAnsi" w:hAnsiTheme="minorHAnsi" w:cstheme="minorHAnsi"/>
                <w:kern w:val="0"/>
                <w:sz w:val="22"/>
                <w:szCs w:val="22"/>
                <w:lang w:val="es-ES_tradnl"/>
              </w:rPr>
              <w:t xml:space="preserve">a petición del contratista </w:t>
            </w:r>
            <w:r w:rsidRPr="007C0575">
              <w:rPr>
                <w:rFonts w:asciiTheme="minorHAnsi" w:hAnsiTheme="minorHAnsi" w:cstheme="minorHAnsi"/>
                <w:kern w:val="0"/>
                <w:sz w:val="22"/>
                <w:szCs w:val="22"/>
                <w:lang w:val="es-ES_tradnl"/>
              </w:rPr>
              <w:t xml:space="preserve">será </w:t>
            </w:r>
            <w:r w:rsidR="007D69C7" w:rsidRPr="007C0575">
              <w:rPr>
                <w:rFonts w:asciiTheme="minorHAnsi" w:hAnsiTheme="minorHAnsi" w:cstheme="minorHAnsi"/>
                <w:kern w:val="0"/>
                <w:sz w:val="22"/>
                <w:szCs w:val="22"/>
                <w:lang w:val="es-ES_tradnl"/>
              </w:rPr>
              <w:t xml:space="preserve">hasta </w:t>
            </w:r>
            <w:r w:rsidRPr="007C0575">
              <w:rPr>
                <w:rFonts w:asciiTheme="minorHAnsi" w:hAnsiTheme="minorHAnsi" w:cstheme="minorHAnsi"/>
                <w:kern w:val="0"/>
                <w:sz w:val="22"/>
                <w:szCs w:val="22"/>
                <w:lang w:val="es-ES_tradnl"/>
              </w:rPr>
              <w:t xml:space="preserve">por un monto máximo del </w:t>
            </w:r>
            <w:r w:rsidR="004B3FF0" w:rsidRPr="007C0575">
              <w:rPr>
                <w:rFonts w:asciiTheme="minorHAnsi" w:hAnsiTheme="minorHAnsi" w:cstheme="minorHAnsi"/>
                <w:kern w:val="0"/>
                <w:sz w:val="22"/>
                <w:szCs w:val="22"/>
                <w:lang w:val="es-ES_tradnl"/>
              </w:rPr>
              <w:t>30%</w:t>
            </w:r>
            <w:r w:rsidRPr="007C0575">
              <w:rPr>
                <w:rFonts w:asciiTheme="minorHAnsi" w:hAnsiTheme="minorHAnsi" w:cstheme="minorHAnsi"/>
                <w:i/>
                <w:iCs/>
                <w:color w:val="0070C0"/>
                <w:kern w:val="0"/>
                <w:sz w:val="22"/>
                <w:szCs w:val="22"/>
                <w:lang w:val="es-ES_tradnl"/>
              </w:rPr>
              <w:t xml:space="preserve"> </w:t>
            </w:r>
            <w:r w:rsidRPr="007C0575">
              <w:rPr>
                <w:rFonts w:asciiTheme="minorHAnsi" w:hAnsiTheme="minorHAnsi" w:cstheme="minorHAnsi"/>
                <w:kern w:val="0"/>
                <w:sz w:val="22"/>
                <w:szCs w:val="22"/>
                <w:lang w:val="es-ES_tradnl"/>
              </w:rPr>
              <w:t>por ciento del Precio del Contrato.</w:t>
            </w:r>
          </w:p>
          <w:p w14:paraId="74388CC5" w14:textId="77777777" w:rsidR="00F96AC2" w:rsidRPr="007C0575" w:rsidRDefault="00F96AC2" w:rsidP="00A1003A">
            <w:pPr>
              <w:spacing w:after="12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En caso de anticipo, se deberá presentar una Garantía por buen uso del anticipo.</w:t>
            </w:r>
          </w:p>
          <w:p w14:paraId="387D5B1A" w14:textId="75307096" w:rsidR="00F96AC2" w:rsidRPr="007C0575" w:rsidRDefault="00F96AC2" w:rsidP="00936CE1">
            <w:pPr>
              <w:numPr>
                <w:ilvl w:val="2"/>
                <w:numId w:val="23"/>
              </w:numPr>
              <w:spacing w:after="120"/>
              <w:ind w:left="0"/>
              <w:jc w:val="both"/>
              <w:rPr>
                <w:rFonts w:asciiTheme="minorHAnsi" w:hAnsiTheme="minorHAnsi" w:cstheme="minorHAnsi"/>
                <w:i/>
                <w:iCs/>
                <w:sz w:val="22"/>
                <w:szCs w:val="22"/>
              </w:rPr>
            </w:pPr>
            <w:r w:rsidRPr="007C0575">
              <w:rPr>
                <w:rFonts w:asciiTheme="minorHAnsi" w:hAnsiTheme="minorHAnsi" w:cstheme="minorHAnsi"/>
                <w:sz w:val="22"/>
                <w:szCs w:val="22"/>
              </w:rPr>
              <w:t xml:space="preserve">La Garantía de buen uso del anticipo aceptable al Contratante deberá ser una </w:t>
            </w:r>
            <w:r w:rsidRPr="007C0575">
              <w:rPr>
                <w:rFonts w:asciiTheme="minorHAnsi" w:hAnsiTheme="minorHAnsi" w:cstheme="minorHAnsi"/>
                <w:bCs/>
                <w:sz w:val="22"/>
                <w:szCs w:val="22"/>
                <w:lang w:val="es-ES"/>
              </w:rPr>
              <w:t>Garantía por un valor equivalente al total del anticipo</w:t>
            </w:r>
            <w:r w:rsidR="007D69C7" w:rsidRPr="007C0575">
              <w:rPr>
                <w:rFonts w:asciiTheme="minorHAnsi" w:hAnsiTheme="minorHAnsi" w:cstheme="minorHAnsi"/>
                <w:bCs/>
                <w:sz w:val="22"/>
                <w:szCs w:val="22"/>
                <w:lang w:val="es-ES"/>
              </w:rPr>
              <w:t xml:space="preserve">, con una </w:t>
            </w:r>
            <w:r w:rsidR="007D69C7" w:rsidRPr="00C47BCB">
              <w:rPr>
                <w:rFonts w:asciiTheme="minorHAnsi" w:hAnsiTheme="minorHAnsi" w:cstheme="minorHAnsi"/>
                <w:bCs/>
                <w:sz w:val="22"/>
                <w:szCs w:val="22"/>
                <w:lang w:val="es-ES"/>
              </w:rPr>
              <w:t xml:space="preserve">vigencia igual al plazo del </w:t>
            </w:r>
            <w:r w:rsidR="009A3900" w:rsidRPr="00C47BCB">
              <w:rPr>
                <w:rFonts w:asciiTheme="minorHAnsi" w:hAnsiTheme="minorHAnsi" w:cstheme="minorHAnsi"/>
                <w:bCs/>
                <w:sz w:val="22"/>
                <w:szCs w:val="22"/>
                <w:lang w:val="es-ES"/>
              </w:rPr>
              <w:t>contrato</w:t>
            </w:r>
            <w:r w:rsidR="009A3900" w:rsidRPr="007C0575">
              <w:rPr>
                <w:rFonts w:asciiTheme="minorHAnsi" w:hAnsiTheme="minorHAnsi" w:cstheme="minorHAnsi"/>
                <w:bCs/>
                <w:sz w:val="22"/>
                <w:szCs w:val="22"/>
                <w:lang w:val="es-ES"/>
              </w:rPr>
              <w:t>, incondicional</w:t>
            </w:r>
            <w:r w:rsidRPr="007C0575">
              <w:rPr>
                <w:rFonts w:asciiTheme="minorHAnsi" w:hAnsiTheme="minorHAnsi" w:cstheme="minorHAnsi"/>
                <w:bCs/>
                <w:sz w:val="22"/>
                <w:szCs w:val="22"/>
                <w:lang w:val="es-ES"/>
              </w:rPr>
              <w:t xml:space="preserve"> irrevocable y de cobro inmediato, otorgada por un banco, establecida en el país o por intermedio de ellos.</w:t>
            </w:r>
          </w:p>
          <w:p w14:paraId="3C1CBFE6" w14:textId="10BA3FF9" w:rsidR="00F96AC2" w:rsidRPr="007C0575" w:rsidRDefault="00F96AC2" w:rsidP="00936CE1">
            <w:pPr>
              <w:numPr>
                <w:ilvl w:val="2"/>
                <w:numId w:val="23"/>
              </w:numPr>
              <w:spacing w:after="120"/>
              <w:ind w:left="0"/>
              <w:jc w:val="both"/>
              <w:rPr>
                <w:rFonts w:asciiTheme="minorHAnsi" w:hAnsiTheme="minorHAnsi" w:cstheme="minorHAnsi"/>
                <w:i/>
                <w:iCs/>
                <w:sz w:val="22"/>
                <w:szCs w:val="22"/>
              </w:rPr>
            </w:pPr>
            <w:r w:rsidRPr="007C0575">
              <w:rPr>
                <w:rFonts w:asciiTheme="minorHAnsi" w:hAnsiTheme="minorHAnsi" w:cstheme="minorHAnsi"/>
                <w:sz w:val="22"/>
                <w:szCs w:val="22"/>
              </w:rPr>
              <w:t xml:space="preserve">Estas garantías no admitirán cláusula alguna que establezca trámite administrativo previo, bastando para su ejecución el requerimiento por escrito del CONTRATANTE. </w:t>
            </w:r>
          </w:p>
        </w:tc>
      </w:tr>
      <w:tr w:rsidR="00F96AC2" w:rsidRPr="007C0575" w14:paraId="23FA590D" w14:textId="77777777" w:rsidTr="006575F5">
        <w:trPr>
          <w:cantSplit/>
        </w:trPr>
        <w:tc>
          <w:tcPr>
            <w:tcW w:w="951" w:type="dxa"/>
            <w:tcBorders>
              <w:top w:val="single" w:sz="4" w:space="0" w:color="auto"/>
              <w:bottom w:val="single" w:sz="4" w:space="0" w:color="auto"/>
            </w:tcBorders>
          </w:tcPr>
          <w:p w14:paraId="6D65FE2E" w14:textId="77777777" w:rsidR="00F96AC2" w:rsidRPr="007C0575" w:rsidRDefault="00F96AC2"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lastRenderedPageBreak/>
              <w:t>IAO 37.1</w:t>
            </w:r>
          </w:p>
        </w:tc>
        <w:tc>
          <w:tcPr>
            <w:tcW w:w="8547" w:type="dxa"/>
            <w:tcBorders>
              <w:top w:val="single" w:sz="4" w:space="0" w:color="auto"/>
              <w:bottom w:val="single" w:sz="4" w:space="0" w:color="auto"/>
            </w:tcBorders>
          </w:tcPr>
          <w:p w14:paraId="312B8B5E" w14:textId="77777777" w:rsidR="00991746" w:rsidRDefault="00991746" w:rsidP="00991746">
            <w:pPr>
              <w:spacing w:before="120" w:after="120"/>
              <w:jc w:val="both"/>
              <w:rPr>
                <w:rFonts w:ascii="Candara" w:hAnsi="Candara"/>
                <w:color w:val="000000"/>
              </w:rPr>
            </w:pPr>
            <w:r>
              <w:rPr>
                <w:rFonts w:ascii="Candara" w:hAnsi="Candara"/>
                <w:color w:val="000000"/>
              </w:rPr>
              <w:t xml:space="preserve">El Conciliador que propone el Contratante será designado por el Centro de Mediación y Arbitraje de El Salvador de la Cámara de Comercio e Industria de El Salvador </w:t>
            </w:r>
          </w:p>
          <w:p w14:paraId="6E8E5E0D" w14:textId="0D52D0CF" w:rsidR="00991746" w:rsidRDefault="00991746" w:rsidP="00991746">
            <w:pPr>
              <w:jc w:val="both"/>
              <w:rPr>
                <w:rFonts w:ascii="Candara" w:eastAsia="CG Times" w:hAnsi="Candara" w:cs="CG Times"/>
              </w:rPr>
            </w:pPr>
            <w:r>
              <w:rPr>
                <w:rFonts w:ascii="Candara" w:eastAsia="CG Times" w:hAnsi="Candara" w:cs="CG Times"/>
              </w:rPr>
              <w:t xml:space="preserve">Los honorarios y gastos reembolsables pagaderos al Conciliador serán </w:t>
            </w:r>
            <w:proofErr w:type="gramStart"/>
            <w:r>
              <w:rPr>
                <w:rFonts w:ascii="Candara" w:eastAsia="CG Times" w:hAnsi="Candara" w:cs="CG Times"/>
              </w:rPr>
              <w:t>de acuerdo a</w:t>
            </w:r>
            <w:proofErr w:type="gramEnd"/>
            <w:r>
              <w:rPr>
                <w:rFonts w:ascii="Candara" w:eastAsia="CG Times" w:hAnsi="Candara" w:cs="CG Times"/>
              </w:rPr>
              <w:t xml:space="preserve"> la siguiente tabla:</w:t>
            </w:r>
          </w:p>
          <w:p w14:paraId="3D213D70" w14:textId="77777777" w:rsidR="006A6A11" w:rsidRDefault="006A6A11" w:rsidP="00991746">
            <w:pPr>
              <w:jc w:val="both"/>
              <w:rPr>
                <w:rFonts w:ascii="Candara" w:eastAsia="CG Times" w:hAnsi="Candara" w:cs="CG Times"/>
              </w:rPr>
            </w:pPr>
          </w:p>
          <w:p w14:paraId="354D7CCA" w14:textId="77777777" w:rsidR="00991746" w:rsidRDefault="00991746" w:rsidP="00991746">
            <w:pPr>
              <w:jc w:val="both"/>
              <w:rPr>
                <w:rFonts w:ascii="Candara" w:eastAsia="CG Times" w:hAnsi="Candara" w:cs="CG Times"/>
              </w:rPr>
            </w:pPr>
          </w:p>
          <w:tbl>
            <w:tblPr>
              <w:tblW w:w="0" w:type="auto"/>
              <w:tblInd w:w="107" w:type="dxa"/>
              <w:tblLayout w:type="fixed"/>
              <w:tblCellMar>
                <w:left w:w="0" w:type="dxa"/>
                <w:right w:w="0" w:type="dxa"/>
              </w:tblCellMar>
              <w:tblLook w:val="01E0" w:firstRow="1" w:lastRow="1" w:firstColumn="1" w:lastColumn="1" w:noHBand="0" w:noVBand="0"/>
            </w:tblPr>
            <w:tblGrid>
              <w:gridCol w:w="1745"/>
              <w:gridCol w:w="1911"/>
              <w:gridCol w:w="2549"/>
              <w:gridCol w:w="1974"/>
            </w:tblGrid>
            <w:tr w:rsidR="00991746" w14:paraId="3133FF3B" w14:textId="77777777" w:rsidTr="00CA6C49">
              <w:trPr>
                <w:trHeight w:val="397"/>
              </w:trPr>
              <w:tc>
                <w:tcPr>
                  <w:tcW w:w="8179" w:type="dxa"/>
                  <w:gridSpan w:val="4"/>
                  <w:tcBorders>
                    <w:top w:val="single" w:sz="4" w:space="0" w:color="000000"/>
                    <w:left w:val="single" w:sz="4" w:space="0" w:color="000000"/>
                    <w:bottom w:val="single" w:sz="4" w:space="0" w:color="000000"/>
                    <w:right w:val="single" w:sz="4" w:space="0" w:color="000000"/>
                  </w:tcBorders>
                  <w:hideMark/>
                </w:tcPr>
                <w:p w14:paraId="66BB0ECF" w14:textId="70FC904C" w:rsidR="00991746" w:rsidRDefault="00991746" w:rsidP="00991746">
                  <w:pPr>
                    <w:spacing w:line="280" w:lineRule="exact"/>
                    <w:jc w:val="center"/>
                    <w:rPr>
                      <w:rFonts w:ascii="Candara" w:eastAsia="Calibri" w:hAnsi="Candara" w:cs="Calibri"/>
                    </w:rPr>
                  </w:pPr>
                  <w:r>
                    <w:rPr>
                      <w:rFonts w:ascii="Candara" w:eastAsia="Calibri" w:hAnsi="Candara" w:cs="Calibri"/>
                      <w:b/>
                      <w:w w:val="127"/>
                    </w:rPr>
                    <w:t>TA</w:t>
                  </w:r>
                  <w:r>
                    <w:rPr>
                      <w:rFonts w:ascii="Candara" w:eastAsia="Calibri" w:hAnsi="Candara" w:cs="Calibri"/>
                      <w:b/>
                      <w:spacing w:val="-1"/>
                      <w:w w:val="127"/>
                    </w:rPr>
                    <w:t>RI</w:t>
                  </w:r>
                  <w:r>
                    <w:rPr>
                      <w:rFonts w:ascii="Candara" w:eastAsia="Calibri" w:hAnsi="Candara" w:cs="Calibri"/>
                      <w:b/>
                      <w:w w:val="127"/>
                    </w:rPr>
                    <w:t>FAS</w:t>
                  </w:r>
                  <w:r>
                    <w:rPr>
                      <w:rFonts w:ascii="Candara" w:eastAsia="Calibri" w:hAnsi="Candara" w:cs="Calibri"/>
                      <w:b/>
                      <w:spacing w:val="2"/>
                      <w:w w:val="127"/>
                    </w:rPr>
                    <w:t xml:space="preserve"> </w:t>
                  </w:r>
                  <w:r>
                    <w:rPr>
                      <w:rFonts w:ascii="Candara" w:eastAsia="Calibri" w:hAnsi="Candara" w:cs="Calibri"/>
                      <w:b/>
                      <w:spacing w:val="3"/>
                      <w:w w:val="127"/>
                    </w:rPr>
                    <w:t>D</w:t>
                  </w:r>
                  <w:r>
                    <w:rPr>
                      <w:rFonts w:ascii="Candara" w:eastAsia="Calibri" w:hAnsi="Candara" w:cs="Calibri"/>
                      <w:b/>
                      <w:w w:val="127"/>
                    </w:rPr>
                    <w:t>E</w:t>
                  </w:r>
                  <w:r>
                    <w:rPr>
                      <w:rFonts w:ascii="Candara" w:eastAsia="Calibri" w:hAnsi="Candara" w:cs="Calibri"/>
                      <w:b/>
                      <w:spacing w:val="-10"/>
                      <w:w w:val="127"/>
                    </w:rPr>
                    <w:t xml:space="preserve"> MED</w:t>
                  </w:r>
                  <w:r>
                    <w:rPr>
                      <w:rFonts w:ascii="Candara" w:eastAsia="Calibri" w:hAnsi="Candara" w:cs="Calibri"/>
                      <w:b/>
                      <w:spacing w:val="-1"/>
                      <w:w w:val="144"/>
                    </w:rPr>
                    <w:t>I</w:t>
                  </w:r>
                  <w:r>
                    <w:rPr>
                      <w:rFonts w:ascii="Candara" w:eastAsia="Calibri" w:hAnsi="Candara" w:cs="Calibri"/>
                      <w:b/>
                      <w:spacing w:val="2"/>
                      <w:w w:val="127"/>
                    </w:rPr>
                    <w:t>A</w:t>
                  </w:r>
                  <w:r>
                    <w:rPr>
                      <w:rFonts w:ascii="Candara" w:eastAsia="Calibri" w:hAnsi="Candara" w:cs="Calibri"/>
                      <w:b/>
                      <w:w w:val="138"/>
                    </w:rPr>
                    <w:t>C</w:t>
                  </w:r>
                  <w:r>
                    <w:rPr>
                      <w:rFonts w:ascii="Candara" w:eastAsia="Calibri" w:hAnsi="Candara" w:cs="Calibri"/>
                      <w:b/>
                      <w:spacing w:val="-2"/>
                      <w:w w:val="138"/>
                    </w:rPr>
                    <w:t>I</w:t>
                  </w:r>
                  <w:r>
                    <w:rPr>
                      <w:rFonts w:ascii="Candara" w:eastAsia="Calibri" w:hAnsi="Candara" w:cs="Calibri"/>
                      <w:b/>
                      <w:w w:val="123"/>
                    </w:rPr>
                    <w:t>ÓN</w:t>
                  </w:r>
                  <w:r w:rsidR="00DC2B0C">
                    <w:rPr>
                      <w:rFonts w:ascii="Candara" w:eastAsia="Calibri" w:hAnsi="Candara" w:cs="Calibri"/>
                      <w:b/>
                      <w:w w:val="123"/>
                    </w:rPr>
                    <w:t>.</w:t>
                  </w:r>
                </w:p>
              </w:tc>
            </w:tr>
            <w:tr w:rsidR="00991746" w14:paraId="1F88B28A" w14:textId="77777777" w:rsidTr="00CA6C49">
              <w:trPr>
                <w:trHeight w:hRule="exact" w:val="950"/>
              </w:trPr>
              <w:tc>
                <w:tcPr>
                  <w:tcW w:w="3656" w:type="dxa"/>
                  <w:gridSpan w:val="2"/>
                  <w:tcBorders>
                    <w:top w:val="single" w:sz="4" w:space="0" w:color="000000"/>
                    <w:left w:val="single" w:sz="4" w:space="0" w:color="000000"/>
                    <w:bottom w:val="single" w:sz="4" w:space="0" w:color="000000"/>
                    <w:right w:val="single" w:sz="4" w:space="0" w:color="000000"/>
                  </w:tcBorders>
                  <w:hideMark/>
                </w:tcPr>
                <w:p w14:paraId="32D340B8" w14:textId="77777777" w:rsidR="00991746" w:rsidRDefault="00991746" w:rsidP="00991746">
                  <w:pPr>
                    <w:jc w:val="center"/>
                    <w:rPr>
                      <w:rFonts w:ascii="Candara" w:hAnsi="Candara"/>
                    </w:rPr>
                  </w:pPr>
                  <w:r>
                    <w:rPr>
                      <w:rFonts w:ascii="Candara" w:eastAsia="Calibri" w:hAnsi="Candara" w:cs="Calibri"/>
                      <w:b/>
                      <w:w w:val="125"/>
                      <w:sz w:val="20"/>
                      <w:szCs w:val="20"/>
                    </w:rPr>
                    <w:t>CUA</w:t>
                  </w:r>
                  <w:r>
                    <w:rPr>
                      <w:rFonts w:ascii="Candara" w:eastAsia="Calibri" w:hAnsi="Candara" w:cs="Calibri"/>
                      <w:b/>
                      <w:spacing w:val="1"/>
                      <w:w w:val="125"/>
                      <w:sz w:val="20"/>
                      <w:szCs w:val="20"/>
                    </w:rPr>
                    <w:t>N</w:t>
                  </w:r>
                  <w:r>
                    <w:rPr>
                      <w:rFonts w:ascii="Candara" w:eastAsia="Calibri" w:hAnsi="Candara" w:cs="Calibri"/>
                      <w:b/>
                      <w:spacing w:val="1"/>
                      <w:w w:val="132"/>
                      <w:sz w:val="20"/>
                      <w:szCs w:val="20"/>
                    </w:rPr>
                    <w:t>T</w:t>
                  </w:r>
                  <w:r>
                    <w:rPr>
                      <w:rFonts w:ascii="Candara" w:eastAsia="Calibri" w:hAnsi="Candara" w:cs="Calibri"/>
                      <w:b/>
                      <w:w w:val="132"/>
                      <w:sz w:val="20"/>
                      <w:szCs w:val="20"/>
                    </w:rPr>
                    <w:t>IA</w:t>
                  </w:r>
                </w:p>
              </w:tc>
              <w:tc>
                <w:tcPr>
                  <w:tcW w:w="2549" w:type="dxa"/>
                  <w:tcBorders>
                    <w:top w:val="single" w:sz="4" w:space="0" w:color="000000"/>
                    <w:left w:val="single" w:sz="4" w:space="0" w:color="000000"/>
                    <w:bottom w:val="single" w:sz="4" w:space="0" w:color="000000"/>
                    <w:right w:val="single" w:sz="4" w:space="0" w:color="000000"/>
                  </w:tcBorders>
                  <w:hideMark/>
                </w:tcPr>
                <w:p w14:paraId="6D6694DA" w14:textId="77777777" w:rsidR="00991746" w:rsidRDefault="00991746" w:rsidP="00991746">
                  <w:pPr>
                    <w:spacing w:line="240" w:lineRule="exact"/>
                    <w:ind w:left="395"/>
                    <w:rPr>
                      <w:rFonts w:ascii="Candara" w:eastAsia="Calibri" w:hAnsi="Candara" w:cs="Calibri"/>
                    </w:rPr>
                  </w:pPr>
                  <w:r>
                    <w:rPr>
                      <w:rFonts w:ascii="Candara" w:eastAsia="Calibri" w:hAnsi="Candara" w:cs="Calibri"/>
                      <w:b/>
                      <w:spacing w:val="1"/>
                      <w:w w:val="112"/>
                      <w:sz w:val="20"/>
                      <w:szCs w:val="20"/>
                    </w:rPr>
                    <w:t>M</w:t>
                  </w:r>
                  <w:r>
                    <w:rPr>
                      <w:rFonts w:ascii="Candara" w:eastAsia="Calibri" w:hAnsi="Candara" w:cs="Calibri"/>
                      <w:b/>
                      <w:w w:val="127"/>
                      <w:sz w:val="20"/>
                      <w:szCs w:val="20"/>
                    </w:rPr>
                    <w:t>E</w:t>
                  </w:r>
                  <w:r>
                    <w:rPr>
                      <w:rFonts w:ascii="Candara" w:eastAsia="Calibri" w:hAnsi="Candara" w:cs="Calibri"/>
                      <w:b/>
                      <w:spacing w:val="-1"/>
                      <w:w w:val="127"/>
                      <w:sz w:val="20"/>
                      <w:szCs w:val="20"/>
                    </w:rPr>
                    <w:t>D</w:t>
                  </w:r>
                  <w:r>
                    <w:rPr>
                      <w:rFonts w:ascii="Candara" w:eastAsia="Calibri" w:hAnsi="Candara" w:cs="Calibri"/>
                      <w:b/>
                      <w:w w:val="132"/>
                      <w:sz w:val="20"/>
                      <w:szCs w:val="20"/>
                    </w:rPr>
                    <w:t>I</w:t>
                  </w:r>
                  <w:r>
                    <w:rPr>
                      <w:rFonts w:ascii="Candara" w:eastAsia="Calibri" w:hAnsi="Candara" w:cs="Calibri"/>
                      <w:b/>
                      <w:spacing w:val="2"/>
                      <w:w w:val="132"/>
                      <w:sz w:val="20"/>
                      <w:szCs w:val="20"/>
                    </w:rPr>
                    <w:t>A</w:t>
                  </w:r>
                  <w:r>
                    <w:rPr>
                      <w:rFonts w:ascii="Candara" w:eastAsia="Calibri" w:hAnsi="Candara" w:cs="Calibri"/>
                      <w:b/>
                      <w:w w:val="125"/>
                      <w:sz w:val="20"/>
                      <w:szCs w:val="20"/>
                    </w:rPr>
                    <w:t>D</w:t>
                  </w:r>
                  <w:r>
                    <w:rPr>
                      <w:rFonts w:ascii="Candara" w:eastAsia="Calibri" w:hAnsi="Candara" w:cs="Calibri"/>
                      <w:b/>
                      <w:spacing w:val="1"/>
                      <w:w w:val="125"/>
                      <w:sz w:val="20"/>
                      <w:szCs w:val="20"/>
                    </w:rPr>
                    <w:t>O</w:t>
                  </w:r>
                  <w:r>
                    <w:rPr>
                      <w:rFonts w:ascii="Candara" w:eastAsia="Calibri" w:hAnsi="Candara" w:cs="Calibri"/>
                      <w:b/>
                      <w:w w:val="126"/>
                      <w:sz w:val="20"/>
                      <w:szCs w:val="20"/>
                    </w:rPr>
                    <w:t>R</w:t>
                  </w:r>
                </w:p>
              </w:tc>
              <w:tc>
                <w:tcPr>
                  <w:tcW w:w="1974" w:type="dxa"/>
                  <w:tcBorders>
                    <w:top w:val="single" w:sz="4" w:space="0" w:color="000000"/>
                    <w:left w:val="single" w:sz="4" w:space="0" w:color="000000"/>
                    <w:bottom w:val="single" w:sz="4" w:space="0" w:color="000000"/>
                    <w:right w:val="single" w:sz="4" w:space="0" w:color="000000"/>
                  </w:tcBorders>
                  <w:hideMark/>
                </w:tcPr>
                <w:p w14:paraId="13697060" w14:textId="77777777" w:rsidR="00991746" w:rsidRDefault="00991746" w:rsidP="00991746">
                  <w:pPr>
                    <w:spacing w:line="240" w:lineRule="exact"/>
                    <w:jc w:val="center"/>
                    <w:rPr>
                      <w:rFonts w:ascii="Candara" w:eastAsia="Calibri" w:hAnsi="Candara" w:cs="Calibri"/>
                    </w:rPr>
                  </w:pPr>
                  <w:r>
                    <w:rPr>
                      <w:rFonts w:ascii="Candara" w:eastAsia="Calibri" w:hAnsi="Candara" w:cs="Calibri"/>
                      <w:b/>
                      <w:w w:val="126"/>
                      <w:sz w:val="20"/>
                      <w:szCs w:val="20"/>
                    </w:rPr>
                    <w:t>C</w:t>
                  </w:r>
                  <w:r>
                    <w:rPr>
                      <w:rFonts w:ascii="Candara" w:eastAsia="Calibri" w:hAnsi="Candara" w:cs="Calibri"/>
                      <w:b/>
                      <w:spacing w:val="-1"/>
                      <w:w w:val="126"/>
                      <w:sz w:val="20"/>
                      <w:szCs w:val="20"/>
                    </w:rPr>
                    <w:t>E</w:t>
                  </w:r>
                  <w:r>
                    <w:rPr>
                      <w:rFonts w:ascii="Candara" w:eastAsia="Calibri" w:hAnsi="Candara" w:cs="Calibri"/>
                      <w:b/>
                      <w:spacing w:val="1"/>
                      <w:w w:val="126"/>
                      <w:sz w:val="20"/>
                      <w:szCs w:val="20"/>
                    </w:rPr>
                    <w:t>NT</w:t>
                  </w:r>
                  <w:r>
                    <w:rPr>
                      <w:rFonts w:ascii="Candara" w:eastAsia="Calibri" w:hAnsi="Candara" w:cs="Calibri"/>
                      <w:b/>
                      <w:spacing w:val="3"/>
                      <w:w w:val="126"/>
                      <w:sz w:val="20"/>
                      <w:szCs w:val="20"/>
                    </w:rPr>
                    <w:t>R</w:t>
                  </w:r>
                  <w:r>
                    <w:rPr>
                      <w:rFonts w:ascii="Candara" w:eastAsia="Calibri" w:hAnsi="Candara" w:cs="Calibri"/>
                      <w:b/>
                      <w:w w:val="126"/>
                      <w:sz w:val="20"/>
                      <w:szCs w:val="20"/>
                    </w:rPr>
                    <w:t>O</w:t>
                  </w:r>
                  <w:r>
                    <w:rPr>
                      <w:rFonts w:ascii="Candara" w:eastAsia="Calibri" w:hAnsi="Candara" w:cs="Calibri"/>
                      <w:b/>
                      <w:spacing w:val="-5"/>
                      <w:w w:val="126"/>
                      <w:sz w:val="20"/>
                      <w:szCs w:val="20"/>
                    </w:rPr>
                    <w:t xml:space="preserve"> </w:t>
                  </w:r>
                  <w:r>
                    <w:rPr>
                      <w:rFonts w:ascii="Candara" w:eastAsia="Calibri" w:hAnsi="Candara" w:cs="Calibri"/>
                      <w:b/>
                      <w:w w:val="126"/>
                      <w:sz w:val="20"/>
                      <w:szCs w:val="20"/>
                    </w:rPr>
                    <w:t>DE</w:t>
                  </w:r>
                  <w:r>
                    <w:rPr>
                      <w:rFonts w:ascii="Candara" w:eastAsia="Calibri" w:hAnsi="Candara" w:cs="Calibri"/>
                      <w:b/>
                      <w:spacing w:val="-6"/>
                      <w:w w:val="126"/>
                      <w:sz w:val="20"/>
                      <w:szCs w:val="20"/>
                    </w:rPr>
                    <w:t xml:space="preserve"> </w:t>
                  </w:r>
                  <w:r>
                    <w:rPr>
                      <w:rFonts w:ascii="Candara" w:eastAsia="Calibri" w:hAnsi="Candara" w:cs="Calibri"/>
                      <w:b/>
                      <w:spacing w:val="1"/>
                      <w:w w:val="126"/>
                      <w:sz w:val="20"/>
                      <w:szCs w:val="20"/>
                    </w:rPr>
                    <w:t>M</w:t>
                  </w:r>
                  <w:r>
                    <w:rPr>
                      <w:rFonts w:ascii="Candara" w:eastAsia="Calibri" w:hAnsi="Candara" w:cs="Calibri"/>
                      <w:b/>
                      <w:spacing w:val="3"/>
                      <w:w w:val="126"/>
                      <w:sz w:val="20"/>
                      <w:szCs w:val="20"/>
                    </w:rPr>
                    <w:t>E</w:t>
                  </w:r>
                  <w:r>
                    <w:rPr>
                      <w:rFonts w:ascii="Candara" w:eastAsia="Calibri" w:hAnsi="Candara" w:cs="Calibri"/>
                      <w:b/>
                      <w:w w:val="126"/>
                      <w:sz w:val="20"/>
                      <w:szCs w:val="20"/>
                    </w:rPr>
                    <w:t>DIA</w:t>
                  </w:r>
                  <w:r>
                    <w:rPr>
                      <w:rFonts w:ascii="Candara" w:eastAsia="Calibri" w:hAnsi="Candara" w:cs="Calibri"/>
                      <w:b/>
                      <w:spacing w:val="-1"/>
                      <w:w w:val="126"/>
                      <w:sz w:val="20"/>
                      <w:szCs w:val="20"/>
                    </w:rPr>
                    <w:t>C</w:t>
                  </w:r>
                  <w:r>
                    <w:rPr>
                      <w:rFonts w:ascii="Candara" w:eastAsia="Calibri" w:hAnsi="Candara" w:cs="Calibri"/>
                      <w:b/>
                      <w:spacing w:val="3"/>
                      <w:w w:val="126"/>
                      <w:sz w:val="20"/>
                      <w:szCs w:val="20"/>
                    </w:rPr>
                    <w:t>IÓ</w:t>
                  </w:r>
                  <w:r>
                    <w:rPr>
                      <w:rFonts w:ascii="Candara" w:eastAsia="Calibri" w:hAnsi="Candara" w:cs="Calibri"/>
                      <w:b/>
                      <w:w w:val="126"/>
                      <w:sz w:val="20"/>
                      <w:szCs w:val="20"/>
                    </w:rPr>
                    <w:t>N</w:t>
                  </w:r>
                  <w:r>
                    <w:rPr>
                      <w:rFonts w:ascii="Candara" w:eastAsia="Calibri" w:hAnsi="Candara" w:cs="Calibri"/>
                      <w:b/>
                      <w:spacing w:val="-9"/>
                      <w:w w:val="126"/>
                      <w:sz w:val="20"/>
                      <w:szCs w:val="20"/>
                    </w:rPr>
                    <w:t xml:space="preserve"> </w:t>
                  </w:r>
                  <w:r>
                    <w:rPr>
                      <w:rFonts w:ascii="Candara" w:eastAsia="Calibri" w:hAnsi="Candara" w:cs="Calibri"/>
                      <w:b/>
                      <w:w w:val="126"/>
                      <w:sz w:val="20"/>
                      <w:szCs w:val="20"/>
                    </w:rPr>
                    <w:t>Y</w:t>
                  </w:r>
                </w:p>
                <w:p w14:paraId="4F08CC0B" w14:textId="77777777" w:rsidR="00991746" w:rsidRDefault="00991746" w:rsidP="00991746">
                  <w:pPr>
                    <w:jc w:val="center"/>
                    <w:rPr>
                      <w:rFonts w:ascii="Candara" w:eastAsia="Calibri" w:hAnsi="Candara" w:cs="Calibri"/>
                    </w:rPr>
                  </w:pPr>
                  <w:r>
                    <w:rPr>
                      <w:rFonts w:ascii="Candara" w:eastAsia="Calibri" w:hAnsi="Candara" w:cs="Calibri"/>
                      <w:b/>
                      <w:w w:val="126"/>
                      <w:sz w:val="20"/>
                      <w:szCs w:val="20"/>
                    </w:rPr>
                    <w:t>A</w:t>
                  </w:r>
                  <w:r>
                    <w:rPr>
                      <w:rFonts w:ascii="Candara" w:eastAsia="Calibri" w:hAnsi="Candara" w:cs="Calibri"/>
                      <w:b/>
                      <w:spacing w:val="-1"/>
                      <w:w w:val="126"/>
                      <w:sz w:val="20"/>
                      <w:szCs w:val="20"/>
                    </w:rPr>
                    <w:t>R</w:t>
                  </w:r>
                  <w:r>
                    <w:rPr>
                      <w:rFonts w:ascii="Candara" w:eastAsia="Calibri" w:hAnsi="Candara" w:cs="Calibri"/>
                      <w:b/>
                      <w:w w:val="125"/>
                      <w:sz w:val="20"/>
                      <w:szCs w:val="20"/>
                    </w:rPr>
                    <w:t>BI</w:t>
                  </w:r>
                  <w:r>
                    <w:rPr>
                      <w:rFonts w:ascii="Candara" w:eastAsia="Calibri" w:hAnsi="Candara" w:cs="Calibri"/>
                      <w:b/>
                      <w:spacing w:val="1"/>
                      <w:w w:val="132"/>
                      <w:sz w:val="20"/>
                      <w:szCs w:val="20"/>
                    </w:rPr>
                    <w:t>T</w:t>
                  </w:r>
                  <w:r>
                    <w:rPr>
                      <w:rFonts w:ascii="Candara" w:eastAsia="Calibri" w:hAnsi="Candara" w:cs="Calibri"/>
                      <w:b/>
                      <w:spacing w:val="2"/>
                      <w:w w:val="126"/>
                      <w:sz w:val="20"/>
                      <w:szCs w:val="20"/>
                    </w:rPr>
                    <w:t>R</w:t>
                  </w:r>
                  <w:r>
                    <w:rPr>
                      <w:rFonts w:ascii="Candara" w:eastAsia="Calibri" w:hAnsi="Candara" w:cs="Calibri"/>
                      <w:b/>
                      <w:w w:val="123"/>
                      <w:sz w:val="20"/>
                      <w:szCs w:val="20"/>
                    </w:rPr>
                    <w:t>AJE</w:t>
                  </w:r>
                </w:p>
              </w:tc>
            </w:tr>
            <w:tr w:rsidR="00991746" w14:paraId="23AD8B4B" w14:textId="77777777" w:rsidTr="00CA6C49">
              <w:trPr>
                <w:trHeight w:hRule="exact" w:val="655"/>
              </w:trPr>
              <w:tc>
                <w:tcPr>
                  <w:tcW w:w="1745" w:type="dxa"/>
                  <w:tcBorders>
                    <w:top w:val="single" w:sz="4" w:space="0" w:color="000000"/>
                    <w:left w:val="single" w:sz="4" w:space="0" w:color="000000"/>
                    <w:bottom w:val="single" w:sz="4" w:space="0" w:color="000000"/>
                    <w:right w:val="single" w:sz="4" w:space="0" w:color="000000"/>
                  </w:tcBorders>
                  <w:hideMark/>
                </w:tcPr>
                <w:p w14:paraId="5A362B3A" w14:textId="77777777" w:rsidR="00991746" w:rsidRDefault="00991746" w:rsidP="00991746">
                  <w:pPr>
                    <w:spacing w:line="240" w:lineRule="exact"/>
                    <w:ind w:left="922" w:right="919" w:hanging="480"/>
                    <w:jc w:val="center"/>
                    <w:rPr>
                      <w:rFonts w:ascii="Candara" w:eastAsia="Calibri" w:hAnsi="Candara" w:cs="Calibri"/>
                    </w:rPr>
                  </w:pPr>
                  <w:r>
                    <w:rPr>
                      <w:rFonts w:ascii="Candara" w:eastAsia="Calibri" w:hAnsi="Candara" w:cs="Calibri"/>
                      <w:b/>
                      <w:w w:val="97"/>
                      <w:sz w:val="20"/>
                      <w:szCs w:val="20"/>
                    </w:rPr>
                    <w:t>$</w:t>
                  </w:r>
                </w:p>
              </w:tc>
              <w:tc>
                <w:tcPr>
                  <w:tcW w:w="1911" w:type="dxa"/>
                  <w:tcBorders>
                    <w:top w:val="single" w:sz="4" w:space="0" w:color="000000"/>
                    <w:left w:val="single" w:sz="4" w:space="0" w:color="000000"/>
                    <w:bottom w:val="single" w:sz="4" w:space="0" w:color="000000"/>
                    <w:right w:val="single" w:sz="4" w:space="0" w:color="000000"/>
                  </w:tcBorders>
                  <w:hideMark/>
                </w:tcPr>
                <w:p w14:paraId="6B253AC4" w14:textId="77777777" w:rsidR="00991746" w:rsidRDefault="00991746" w:rsidP="00991746">
                  <w:pPr>
                    <w:spacing w:line="240" w:lineRule="exact"/>
                    <w:ind w:left="692" w:right="694"/>
                    <w:jc w:val="center"/>
                    <w:rPr>
                      <w:rFonts w:ascii="Candara" w:eastAsia="Calibri" w:hAnsi="Candara" w:cs="Calibri"/>
                    </w:rPr>
                  </w:pPr>
                  <w:r>
                    <w:rPr>
                      <w:rFonts w:ascii="Candara" w:eastAsia="Calibri" w:hAnsi="Candara" w:cs="Calibri"/>
                      <w:b/>
                      <w:w w:val="97"/>
                      <w:sz w:val="20"/>
                      <w:szCs w:val="20"/>
                    </w:rPr>
                    <w:t>$</w:t>
                  </w:r>
                </w:p>
              </w:tc>
              <w:tc>
                <w:tcPr>
                  <w:tcW w:w="4523" w:type="dxa"/>
                  <w:gridSpan w:val="2"/>
                  <w:tcBorders>
                    <w:top w:val="single" w:sz="4" w:space="0" w:color="000000"/>
                    <w:left w:val="single" w:sz="4" w:space="0" w:color="000000"/>
                    <w:bottom w:val="single" w:sz="4" w:space="0" w:color="000000"/>
                    <w:right w:val="single" w:sz="4" w:space="0" w:color="000000"/>
                  </w:tcBorders>
                  <w:hideMark/>
                </w:tcPr>
                <w:p w14:paraId="0E4C6439" w14:textId="77777777" w:rsidR="00991746" w:rsidRDefault="00991746" w:rsidP="00991746">
                  <w:pPr>
                    <w:jc w:val="center"/>
                    <w:rPr>
                      <w:rFonts w:ascii="Candara" w:eastAsia="Calibri" w:hAnsi="Candara" w:cs="Calibri"/>
                    </w:rPr>
                  </w:pPr>
                  <w:r>
                    <w:rPr>
                      <w:rFonts w:ascii="Candara" w:eastAsia="Calibri" w:hAnsi="Candara" w:cs="Calibri"/>
                      <w:b/>
                      <w:sz w:val="20"/>
                      <w:szCs w:val="20"/>
                    </w:rPr>
                    <w:t>(*</w:t>
                  </w:r>
                  <w:r>
                    <w:rPr>
                      <w:rFonts w:ascii="Candara" w:eastAsia="Calibri" w:hAnsi="Candara" w:cs="Calibri"/>
                      <w:b/>
                      <w:spacing w:val="-6"/>
                      <w:sz w:val="20"/>
                      <w:szCs w:val="20"/>
                    </w:rPr>
                    <w:t xml:space="preserve"> </w:t>
                  </w:r>
                  <w:r>
                    <w:rPr>
                      <w:rFonts w:ascii="Candara" w:eastAsia="Calibri" w:hAnsi="Candara" w:cs="Calibri"/>
                      <w:b/>
                      <w:spacing w:val="-1"/>
                      <w:sz w:val="20"/>
                      <w:szCs w:val="20"/>
                    </w:rPr>
                    <w:t>P</w:t>
                  </w:r>
                  <w:r>
                    <w:rPr>
                      <w:rFonts w:ascii="Candara" w:eastAsia="Calibri" w:hAnsi="Candara" w:cs="Calibri"/>
                      <w:b/>
                      <w:sz w:val="20"/>
                      <w:szCs w:val="20"/>
                    </w:rPr>
                    <w:t>or</w:t>
                  </w:r>
                  <w:r>
                    <w:rPr>
                      <w:rFonts w:ascii="Candara" w:eastAsia="Calibri" w:hAnsi="Candara" w:cs="Calibri"/>
                      <w:b/>
                      <w:spacing w:val="1"/>
                      <w:sz w:val="20"/>
                      <w:szCs w:val="20"/>
                    </w:rPr>
                    <w:t>c</w:t>
                  </w:r>
                  <w:r>
                    <w:rPr>
                      <w:rFonts w:ascii="Candara" w:eastAsia="Calibri" w:hAnsi="Candara" w:cs="Calibri"/>
                      <w:b/>
                      <w:spacing w:val="2"/>
                      <w:sz w:val="20"/>
                      <w:szCs w:val="20"/>
                    </w:rPr>
                    <w:t>e</w:t>
                  </w:r>
                  <w:r>
                    <w:rPr>
                      <w:rFonts w:ascii="Candara" w:eastAsia="Calibri" w:hAnsi="Candara" w:cs="Calibri"/>
                      <w:b/>
                      <w:sz w:val="20"/>
                      <w:szCs w:val="20"/>
                    </w:rPr>
                    <w:t>n</w:t>
                  </w:r>
                  <w:r>
                    <w:rPr>
                      <w:rFonts w:ascii="Candara" w:eastAsia="Calibri" w:hAnsi="Candara" w:cs="Calibri"/>
                      <w:b/>
                      <w:spacing w:val="-1"/>
                      <w:sz w:val="20"/>
                      <w:szCs w:val="20"/>
                    </w:rPr>
                    <w:t>t</w:t>
                  </w:r>
                  <w:r>
                    <w:rPr>
                      <w:rFonts w:ascii="Candara" w:eastAsia="Calibri" w:hAnsi="Candara" w:cs="Calibri"/>
                      <w:b/>
                      <w:spacing w:val="2"/>
                      <w:sz w:val="20"/>
                      <w:szCs w:val="20"/>
                    </w:rPr>
                    <w:t>a</w:t>
                  </w:r>
                  <w:r>
                    <w:rPr>
                      <w:rFonts w:ascii="Candara" w:eastAsia="Calibri" w:hAnsi="Candara" w:cs="Calibri"/>
                      <w:b/>
                      <w:sz w:val="20"/>
                      <w:szCs w:val="20"/>
                    </w:rPr>
                    <w:t>je</w:t>
                  </w:r>
                  <w:r>
                    <w:rPr>
                      <w:rFonts w:ascii="Candara" w:eastAsia="Calibri" w:hAnsi="Candara" w:cs="Calibri"/>
                      <w:b/>
                      <w:spacing w:val="44"/>
                      <w:sz w:val="20"/>
                      <w:szCs w:val="20"/>
                    </w:rPr>
                    <w:t xml:space="preserve"> </w:t>
                  </w:r>
                  <w:r>
                    <w:rPr>
                      <w:rFonts w:ascii="Candara" w:eastAsia="Calibri" w:hAnsi="Candara" w:cs="Calibri"/>
                      <w:b/>
                      <w:sz w:val="20"/>
                      <w:szCs w:val="20"/>
                    </w:rPr>
                    <w:t>refer</w:t>
                  </w:r>
                  <w:r>
                    <w:rPr>
                      <w:rFonts w:ascii="Candara" w:eastAsia="Calibri" w:hAnsi="Candara" w:cs="Calibri"/>
                      <w:b/>
                      <w:spacing w:val="1"/>
                      <w:sz w:val="20"/>
                      <w:szCs w:val="20"/>
                    </w:rPr>
                    <w:t>i</w:t>
                  </w:r>
                  <w:r>
                    <w:rPr>
                      <w:rFonts w:ascii="Candara" w:eastAsia="Calibri" w:hAnsi="Candara" w:cs="Calibri"/>
                      <w:b/>
                      <w:sz w:val="20"/>
                      <w:szCs w:val="20"/>
                    </w:rPr>
                    <w:t>do</w:t>
                  </w:r>
                  <w:r>
                    <w:rPr>
                      <w:rFonts w:ascii="Candara" w:eastAsia="Calibri" w:hAnsi="Candara" w:cs="Calibri"/>
                      <w:b/>
                      <w:spacing w:val="45"/>
                      <w:sz w:val="20"/>
                      <w:szCs w:val="20"/>
                    </w:rPr>
                    <w:t xml:space="preserve"> </w:t>
                  </w:r>
                  <w:r>
                    <w:rPr>
                      <w:rFonts w:ascii="Candara" w:eastAsia="Calibri" w:hAnsi="Candara" w:cs="Calibri"/>
                      <w:b/>
                      <w:sz w:val="20"/>
                      <w:szCs w:val="20"/>
                    </w:rPr>
                    <w:t>a</w:t>
                  </w:r>
                  <w:r>
                    <w:rPr>
                      <w:rFonts w:ascii="Candara" w:eastAsia="Calibri" w:hAnsi="Candara" w:cs="Calibri"/>
                      <w:b/>
                      <w:spacing w:val="4"/>
                      <w:sz w:val="20"/>
                      <w:szCs w:val="20"/>
                    </w:rPr>
                    <w:t xml:space="preserve"> </w:t>
                  </w:r>
                  <w:r>
                    <w:rPr>
                      <w:rFonts w:ascii="Candara" w:eastAsia="Calibri" w:hAnsi="Candara" w:cs="Calibri"/>
                      <w:b/>
                      <w:sz w:val="20"/>
                      <w:szCs w:val="20"/>
                    </w:rPr>
                    <w:t>la</w:t>
                  </w:r>
                  <w:r>
                    <w:rPr>
                      <w:rFonts w:ascii="Candara" w:eastAsia="Calibri" w:hAnsi="Candara" w:cs="Calibri"/>
                      <w:b/>
                      <w:spacing w:val="20"/>
                      <w:sz w:val="20"/>
                      <w:szCs w:val="20"/>
                    </w:rPr>
                    <w:t xml:space="preserve"> </w:t>
                  </w:r>
                  <w:r>
                    <w:rPr>
                      <w:rFonts w:ascii="Candara" w:eastAsia="Calibri" w:hAnsi="Candara" w:cs="Calibri"/>
                      <w:b/>
                      <w:spacing w:val="1"/>
                      <w:sz w:val="20"/>
                      <w:szCs w:val="20"/>
                    </w:rPr>
                    <w:t>c</w:t>
                  </w:r>
                  <w:r>
                    <w:rPr>
                      <w:rFonts w:ascii="Candara" w:eastAsia="Calibri" w:hAnsi="Candara" w:cs="Calibri"/>
                      <w:b/>
                      <w:sz w:val="20"/>
                      <w:szCs w:val="20"/>
                    </w:rPr>
                    <w:t>uantía</w:t>
                  </w:r>
                  <w:r>
                    <w:rPr>
                      <w:rFonts w:ascii="Candara" w:eastAsia="Calibri" w:hAnsi="Candara" w:cs="Calibri"/>
                      <w:b/>
                      <w:spacing w:val="43"/>
                      <w:sz w:val="20"/>
                      <w:szCs w:val="20"/>
                    </w:rPr>
                    <w:t xml:space="preserve"> </w:t>
                  </w:r>
                  <w:r>
                    <w:rPr>
                      <w:rFonts w:ascii="Candara" w:eastAsia="Calibri" w:hAnsi="Candara" w:cs="Calibri"/>
                      <w:b/>
                      <w:sz w:val="20"/>
                      <w:szCs w:val="20"/>
                    </w:rPr>
                    <w:t>del</w:t>
                  </w:r>
                  <w:r>
                    <w:rPr>
                      <w:rFonts w:ascii="Candara" w:eastAsia="Calibri" w:hAnsi="Candara" w:cs="Calibri"/>
                      <w:b/>
                      <w:spacing w:val="31"/>
                      <w:sz w:val="20"/>
                      <w:szCs w:val="20"/>
                    </w:rPr>
                    <w:t xml:space="preserve"> </w:t>
                  </w:r>
                  <w:r>
                    <w:rPr>
                      <w:rFonts w:ascii="Candara" w:eastAsia="Calibri" w:hAnsi="Candara" w:cs="Calibri"/>
                      <w:b/>
                      <w:spacing w:val="1"/>
                      <w:w w:val="108"/>
                      <w:sz w:val="20"/>
                      <w:szCs w:val="20"/>
                    </w:rPr>
                    <w:t>c</w:t>
                  </w:r>
                  <w:r>
                    <w:rPr>
                      <w:rFonts w:ascii="Candara" w:eastAsia="Calibri" w:hAnsi="Candara" w:cs="Calibri"/>
                      <w:b/>
                      <w:w w:val="106"/>
                      <w:sz w:val="20"/>
                      <w:szCs w:val="20"/>
                    </w:rPr>
                    <w:t>o</w:t>
                  </w:r>
                  <w:r>
                    <w:rPr>
                      <w:rFonts w:ascii="Candara" w:eastAsia="Calibri" w:hAnsi="Candara" w:cs="Calibri"/>
                      <w:b/>
                      <w:spacing w:val="-1"/>
                      <w:w w:val="106"/>
                      <w:sz w:val="20"/>
                      <w:szCs w:val="20"/>
                    </w:rPr>
                    <w:t>n</w:t>
                  </w:r>
                  <w:r>
                    <w:rPr>
                      <w:rFonts w:ascii="Candara" w:eastAsia="Calibri" w:hAnsi="Candara" w:cs="Calibri"/>
                      <w:b/>
                      <w:w w:val="112"/>
                      <w:sz w:val="20"/>
                      <w:szCs w:val="20"/>
                    </w:rPr>
                    <w:t>f</w:t>
                  </w:r>
                  <w:r>
                    <w:rPr>
                      <w:rFonts w:ascii="Candara" w:eastAsia="Calibri" w:hAnsi="Candara" w:cs="Calibri"/>
                      <w:b/>
                      <w:w w:val="131"/>
                      <w:sz w:val="20"/>
                      <w:szCs w:val="20"/>
                    </w:rPr>
                    <w:t>l</w:t>
                  </w:r>
                  <w:r>
                    <w:rPr>
                      <w:rFonts w:ascii="Candara" w:eastAsia="Calibri" w:hAnsi="Candara" w:cs="Calibri"/>
                      <w:b/>
                      <w:spacing w:val="1"/>
                      <w:w w:val="131"/>
                      <w:sz w:val="20"/>
                      <w:szCs w:val="20"/>
                    </w:rPr>
                    <w:t>i</w:t>
                  </w:r>
                  <w:r>
                    <w:rPr>
                      <w:rFonts w:ascii="Candara" w:eastAsia="Calibri" w:hAnsi="Candara" w:cs="Calibri"/>
                      <w:b/>
                      <w:spacing w:val="1"/>
                      <w:w w:val="108"/>
                      <w:sz w:val="20"/>
                      <w:szCs w:val="20"/>
                    </w:rPr>
                    <w:t>c</w:t>
                  </w:r>
                  <w:r>
                    <w:rPr>
                      <w:rFonts w:ascii="Candara" w:eastAsia="Calibri" w:hAnsi="Candara" w:cs="Calibri"/>
                      <w:b/>
                      <w:w w:val="98"/>
                      <w:sz w:val="20"/>
                      <w:szCs w:val="20"/>
                    </w:rPr>
                    <w:t>t</w:t>
                  </w:r>
                  <w:r>
                    <w:rPr>
                      <w:rFonts w:ascii="Candara" w:eastAsia="Calibri" w:hAnsi="Candara" w:cs="Calibri"/>
                      <w:b/>
                      <w:spacing w:val="1"/>
                      <w:w w:val="98"/>
                      <w:sz w:val="20"/>
                      <w:szCs w:val="20"/>
                    </w:rPr>
                    <w:t>o</w:t>
                  </w:r>
                  <w:r>
                    <w:rPr>
                      <w:rFonts w:ascii="Candara" w:eastAsia="Calibri" w:hAnsi="Candara" w:cs="Calibri"/>
                      <w:b/>
                      <w:w w:val="105"/>
                      <w:sz w:val="20"/>
                      <w:szCs w:val="20"/>
                    </w:rPr>
                    <w:t>)</w:t>
                  </w:r>
                </w:p>
              </w:tc>
            </w:tr>
            <w:tr w:rsidR="00991746" w14:paraId="2298C320" w14:textId="77777777" w:rsidTr="00CA6C49">
              <w:trPr>
                <w:trHeight w:hRule="exact" w:val="346"/>
              </w:trPr>
              <w:tc>
                <w:tcPr>
                  <w:tcW w:w="1745" w:type="dxa"/>
                  <w:tcBorders>
                    <w:top w:val="single" w:sz="4" w:space="0" w:color="000000"/>
                    <w:left w:val="single" w:sz="4" w:space="0" w:color="000000"/>
                    <w:bottom w:val="single" w:sz="4" w:space="0" w:color="000000"/>
                    <w:right w:val="single" w:sz="4" w:space="0" w:color="000000"/>
                  </w:tcBorders>
                  <w:hideMark/>
                </w:tcPr>
                <w:p w14:paraId="53C572A5" w14:textId="77777777" w:rsidR="00991746" w:rsidRDefault="00991746" w:rsidP="00991746">
                  <w:pPr>
                    <w:spacing w:line="240" w:lineRule="exact"/>
                    <w:ind w:left="28" w:hanging="480"/>
                    <w:jc w:val="center"/>
                    <w:rPr>
                      <w:rFonts w:ascii="Candara" w:eastAsia="Calibri" w:hAnsi="Candara" w:cs="Calibri"/>
                    </w:rPr>
                  </w:pPr>
                  <w:r>
                    <w:rPr>
                      <w:rFonts w:ascii="Candara" w:eastAsia="Calibri" w:hAnsi="Candara" w:cs="Calibri"/>
                      <w:b/>
                      <w:spacing w:val="-1"/>
                      <w:w w:val="115"/>
                      <w:sz w:val="20"/>
                      <w:szCs w:val="20"/>
                    </w:rPr>
                    <w:t>De</w:t>
                  </w:r>
                </w:p>
              </w:tc>
              <w:tc>
                <w:tcPr>
                  <w:tcW w:w="1911" w:type="dxa"/>
                  <w:tcBorders>
                    <w:top w:val="single" w:sz="4" w:space="0" w:color="000000"/>
                    <w:left w:val="single" w:sz="4" w:space="0" w:color="000000"/>
                    <w:bottom w:val="single" w:sz="4" w:space="0" w:color="000000"/>
                    <w:right w:val="single" w:sz="4" w:space="0" w:color="000000"/>
                  </w:tcBorders>
                  <w:hideMark/>
                </w:tcPr>
                <w:p w14:paraId="58CBF8D5" w14:textId="77777777" w:rsidR="00991746" w:rsidRDefault="00991746" w:rsidP="00991746">
                  <w:pPr>
                    <w:spacing w:line="240" w:lineRule="exact"/>
                    <w:ind w:left="25"/>
                    <w:rPr>
                      <w:rFonts w:ascii="Candara" w:eastAsia="Calibri" w:hAnsi="Candara" w:cs="Calibri"/>
                    </w:rPr>
                  </w:pPr>
                  <w:r>
                    <w:rPr>
                      <w:rFonts w:ascii="Candara" w:eastAsia="Calibri" w:hAnsi="Candara" w:cs="Calibri"/>
                      <w:b/>
                      <w:spacing w:val="-1"/>
                      <w:w w:val="130"/>
                      <w:sz w:val="20"/>
                      <w:szCs w:val="20"/>
                    </w:rPr>
                    <w:t>H</w:t>
                  </w:r>
                  <w:r>
                    <w:rPr>
                      <w:rFonts w:ascii="Candara" w:eastAsia="Calibri" w:hAnsi="Candara" w:cs="Calibri"/>
                      <w:b/>
                      <w:w w:val="104"/>
                      <w:sz w:val="20"/>
                      <w:szCs w:val="20"/>
                    </w:rPr>
                    <w:t>a</w:t>
                  </w:r>
                  <w:r>
                    <w:rPr>
                      <w:rFonts w:ascii="Candara" w:eastAsia="Calibri" w:hAnsi="Candara" w:cs="Calibri"/>
                      <w:b/>
                      <w:spacing w:val="2"/>
                      <w:w w:val="104"/>
                      <w:sz w:val="20"/>
                      <w:szCs w:val="20"/>
                    </w:rPr>
                    <w:t>s</w:t>
                  </w:r>
                  <w:r>
                    <w:rPr>
                      <w:rFonts w:ascii="Candara" w:eastAsia="Calibri" w:hAnsi="Candara" w:cs="Calibri"/>
                      <w:b/>
                      <w:w w:val="97"/>
                      <w:sz w:val="20"/>
                      <w:szCs w:val="20"/>
                    </w:rPr>
                    <w:t>ta</w:t>
                  </w:r>
                </w:p>
              </w:tc>
              <w:tc>
                <w:tcPr>
                  <w:tcW w:w="2549" w:type="dxa"/>
                  <w:tcBorders>
                    <w:top w:val="single" w:sz="4" w:space="0" w:color="000000"/>
                    <w:left w:val="single" w:sz="4" w:space="0" w:color="000000"/>
                    <w:bottom w:val="single" w:sz="4" w:space="0" w:color="000000"/>
                    <w:right w:val="single" w:sz="4" w:space="0" w:color="000000"/>
                  </w:tcBorders>
                </w:tcPr>
                <w:p w14:paraId="2415FBDE" w14:textId="77777777" w:rsidR="00991746" w:rsidRDefault="00991746" w:rsidP="00991746">
                  <w:pPr>
                    <w:rPr>
                      <w:rFonts w:ascii="Candara" w:hAnsi="Candara"/>
                    </w:rPr>
                  </w:pPr>
                </w:p>
              </w:tc>
              <w:tc>
                <w:tcPr>
                  <w:tcW w:w="1974" w:type="dxa"/>
                  <w:tcBorders>
                    <w:top w:val="single" w:sz="4" w:space="0" w:color="000000"/>
                    <w:left w:val="single" w:sz="4" w:space="0" w:color="000000"/>
                    <w:bottom w:val="single" w:sz="4" w:space="0" w:color="000000"/>
                    <w:right w:val="single" w:sz="4" w:space="0" w:color="000000"/>
                  </w:tcBorders>
                </w:tcPr>
                <w:p w14:paraId="7A6C2A1E" w14:textId="77777777" w:rsidR="00991746" w:rsidRDefault="00991746" w:rsidP="00991746">
                  <w:pPr>
                    <w:rPr>
                      <w:rFonts w:ascii="Candara" w:hAnsi="Candara"/>
                    </w:rPr>
                  </w:pPr>
                </w:p>
              </w:tc>
            </w:tr>
            <w:tr w:rsidR="00991746" w14:paraId="1C4F6F3C" w14:textId="77777777" w:rsidTr="00CA6C49">
              <w:trPr>
                <w:trHeight w:hRule="exact" w:val="346"/>
              </w:trPr>
              <w:tc>
                <w:tcPr>
                  <w:tcW w:w="1745" w:type="dxa"/>
                  <w:tcBorders>
                    <w:top w:val="single" w:sz="4" w:space="0" w:color="000000"/>
                    <w:left w:val="single" w:sz="4" w:space="0" w:color="000000"/>
                    <w:bottom w:val="single" w:sz="4" w:space="0" w:color="000000"/>
                    <w:right w:val="single" w:sz="4" w:space="0" w:color="000000"/>
                  </w:tcBorders>
                  <w:hideMark/>
                </w:tcPr>
                <w:p w14:paraId="598270C6" w14:textId="77777777" w:rsidR="00991746" w:rsidRDefault="00991746" w:rsidP="00991746">
                  <w:pPr>
                    <w:spacing w:line="200" w:lineRule="exact"/>
                    <w:ind w:right="25" w:hanging="480"/>
                    <w:jc w:val="right"/>
                    <w:rPr>
                      <w:rFonts w:ascii="Candara" w:eastAsia="Calibri" w:hAnsi="Candara" w:cs="Calibri"/>
                      <w:sz w:val="18"/>
                      <w:szCs w:val="18"/>
                    </w:rPr>
                  </w:pPr>
                  <w:r>
                    <w:rPr>
                      <w:rFonts w:ascii="Candara" w:eastAsia="Calibri" w:hAnsi="Candara" w:cs="Calibri"/>
                      <w:b/>
                      <w:w w:val="97"/>
                      <w:sz w:val="18"/>
                      <w:szCs w:val="18"/>
                    </w:rPr>
                    <w:t>1</w:t>
                  </w:r>
                </w:p>
              </w:tc>
              <w:tc>
                <w:tcPr>
                  <w:tcW w:w="1911" w:type="dxa"/>
                  <w:tcBorders>
                    <w:top w:val="single" w:sz="4" w:space="0" w:color="000000"/>
                    <w:left w:val="single" w:sz="4" w:space="0" w:color="000000"/>
                    <w:bottom w:val="single" w:sz="4" w:space="0" w:color="000000"/>
                    <w:right w:val="single" w:sz="4" w:space="0" w:color="000000"/>
                  </w:tcBorders>
                  <w:hideMark/>
                </w:tcPr>
                <w:p w14:paraId="7C2D4713" w14:textId="77777777" w:rsidR="00991746" w:rsidRDefault="00991746" w:rsidP="00991746">
                  <w:pPr>
                    <w:spacing w:line="200" w:lineRule="exact"/>
                    <w:ind w:right="28"/>
                    <w:jc w:val="right"/>
                    <w:rPr>
                      <w:rFonts w:ascii="Candara" w:eastAsia="Calibri" w:hAnsi="Candara" w:cs="Calibri"/>
                      <w:sz w:val="18"/>
                      <w:szCs w:val="18"/>
                    </w:rPr>
                  </w:pPr>
                  <w:r>
                    <w:rPr>
                      <w:rFonts w:ascii="Candara" w:eastAsia="Calibri" w:hAnsi="Candara" w:cs="Calibri"/>
                      <w:b/>
                      <w:w w:val="97"/>
                      <w:sz w:val="18"/>
                      <w:szCs w:val="18"/>
                    </w:rPr>
                    <w:t>500</w:t>
                  </w:r>
                </w:p>
              </w:tc>
              <w:tc>
                <w:tcPr>
                  <w:tcW w:w="2549" w:type="dxa"/>
                  <w:tcBorders>
                    <w:top w:val="single" w:sz="4" w:space="0" w:color="000000"/>
                    <w:left w:val="single" w:sz="4" w:space="0" w:color="000000"/>
                    <w:bottom w:val="single" w:sz="4" w:space="0" w:color="000000"/>
                    <w:right w:val="single" w:sz="4" w:space="0" w:color="000000"/>
                  </w:tcBorders>
                  <w:hideMark/>
                </w:tcPr>
                <w:p w14:paraId="700C9A5D" w14:textId="77777777" w:rsidR="00991746" w:rsidRDefault="00991746" w:rsidP="00991746">
                  <w:pPr>
                    <w:spacing w:line="200" w:lineRule="exact"/>
                    <w:ind w:left="443"/>
                    <w:rPr>
                      <w:rFonts w:ascii="Candara" w:eastAsia="Calibri" w:hAnsi="Candara" w:cs="Calibri"/>
                      <w:sz w:val="18"/>
                      <w:szCs w:val="18"/>
                    </w:rPr>
                  </w:pPr>
                  <w:r>
                    <w:rPr>
                      <w:rFonts w:ascii="Candara" w:eastAsia="Calibri" w:hAnsi="Candara" w:cs="Calibri"/>
                      <w:b/>
                      <w:sz w:val="18"/>
                      <w:szCs w:val="18"/>
                    </w:rPr>
                    <w:t>$50</w:t>
                  </w:r>
                  <w:r>
                    <w:rPr>
                      <w:rFonts w:ascii="Candara" w:eastAsia="Calibri" w:hAnsi="Candara" w:cs="Calibri"/>
                      <w:b/>
                      <w:spacing w:val="-3"/>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sz w:val="18"/>
                      <w:szCs w:val="18"/>
                    </w:rPr>
                    <w:t>1</w:t>
                  </w:r>
                  <w:r>
                    <w:rPr>
                      <w:rFonts w:ascii="Candara" w:eastAsia="Calibri" w:hAnsi="Candara" w:cs="Calibri"/>
                      <w:b/>
                      <w:spacing w:val="1"/>
                      <w:sz w:val="18"/>
                      <w:szCs w:val="18"/>
                    </w:rPr>
                    <w:t>.</w:t>
                  </w:r>
                  <w:r>
                    <w:rPr>
                      <w:rFonts w:ascii="Candara" w:eastAsia="Calibri" w:hAnsi="Candara" w:cs="Calibri"/>
                      <w:b/>
                      <w:sz w:val="18"/>
                      <w:szCs w:val="18"/>
                    </w:rPr>
                    <w:t>00%</w:t>
                  </w:r>
                  <w:r>
                    <w:rPr>
                      <w:rFonts w:ascii="Candara" w:eastAsia="Calibri" w:hAnsi="Candara" w:cs="Calibri"/>
                      <w:b/>
                      <w:spacing w:val="5"/>
                      <w:sz w:val="18"/>
                      <w:szCs w:val="18"/>
                    </w:rPr>
                    <w:t xml:space="preserve"> </w:t>
                  </w:r>
                  <w:r>
                    <w:rPr>
                      <w:rFonts w:ascii="Candara" w:eastAsia="Calibri" w:hAnsi="Candara" w:cs="Calibri"/>
                      <w:b/>
                      <w:sz w:val="18"/>
                      <w:szCs w:val="18"/>
                    </w:rPr>
                    <w:t>*</w:t>
                  </w:r>
                </w:p>
              </w:tc>
              <w:tc>
                <w:tcPr>
                  <w:tcW w:w="1974" w:type="dxa"/>
                  <w:tcBorders>
                    <w:top w:val="single" w:sz="4" w:space="0" w:color="000000"/>
                    <w:left w:val="single" w:sz="4" w:space="0" w:color="000000"/>
                    <w:bottom w:val="single" w:sz="4" w:space="0" w:color="000000"/>
                    <w:right w:val="single" w:sz="4" w:space="0" w:color="000000"/>
                  </w:tcBorders>
                  <w:hideMark/>
                </w:tcPr>
                <w:p w14:paraId="2E8AC25E" w14:textId="77777777" w:rsidR="00991746" w:rsidRDefault="00991746" w:rsidP="00991746">
                  <w:pPr>
                    <w:spacing w:line="200" w:lineRule="exact"/>
                    <w:ind w:left="138"/>
                    <w:jc w:val="center"/>
                    <w:rPr>
                      <w:rFonts w:ascii="Candara" w:eastAsia="Calibri" w:hAnsi="Candara" w:cs="Calibri"/>
                      <w:sz w:val="18"/>
                      <w:szCs w:val="18"/>
                    </w:rPr>
                  </w:pPr>
                  <w:r>
                    <w:rPr>
                      <w:rFonts w:ascii="Candara" w:eastAsia="Calibri" w:hAnsi="Candara" w:cs="Calibri"/>
                      <w:b/>
                      <w:sz w:val="18"/>
                      <w:szCs w:val="18"/>
                    </w:rPr>
                    <w:t>$25</w:t>
                  </w:r>
                  <w:r>
                    <w:rPr>
                      <w:rFonts w:ascii="Candara" w:eastAsia="Calibri" w:hAnsi="Candara" w:cs="Calibri"/>
                      <w:b/>
                      <w:spacing w:val="-3"/>
                      <w:sz w:val="18"/>
                      <w:szCs w:val="18"/>
                    </w:rPr>
                    <w:t xml:space="preserve"> </w:t>
                  </w:r>
                  <w:r>
                    <w:rPr>
                      <w:rFonts w:ascii="Candara" w:eastAsia="Calibri" w:hAnsi="Candara" w:cs="Calibri"/>
                      <w:b/>
                      <w:spacing w:val="-1"/>
                      <w:w w:val="167"/>
                      <w:sz w:val="18"/>
                      <w:szCs w:val="18"/>
                    </w:rPr>
                    <w:t>+</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50%</w:t>
                  </w:r>
                  <w:r>
                    <w:rPr>
                      <w:rFonts w:ascii="Candara" w:eastAsia="Calibri" w:hAnsi="Candara" w:cs="Calibri"/>
                      <w:b/>
                      <w:spacing w:val="5"/>
                      <w:sz w:val="18"/>
                      <w:szCs w:val="18"/>
                    </w:rPr>
                    <w:t xml:space="preserve"> </w:t>
                  </w:r>
                  <w:r>
                    <w:rPr>
                      <w:rFonts w:ascii="Candara" w:eastAsia="Calibri" w:hAnsi="Candara" w:cs="Calibri"/>
                      <w:b/>
                      <w:w w:val="87"/>
                      <w:sz w:val="18"/>
                      <w:szCs w:val="18"/>
                    </w:rPr>
                    <w:t>*</w:t>
                  </w:r>
                </w:p>
              </w:tc>
            </w:tr>
            <w:tr w:rsidR="00991746" w14:paraId="77A32BAD" w14:textId="77777777" w:rsidTr="00CA6C49">
              <w:trPr>
                <w:trHeight w:hRule="exact" w:val="346"/>
              </w:trPr>
              <w:tc>
                <w:tcPr>
                  <w:tcW w:w="1745" w:type="dxa"/>
                  <w:tcBorders>
                    <w:top w:val="single" w:sz="4" w:space="0" w:color="000000"/>
                    <w:left w:val="single" w:sz="4" w:space="0" w:color="000000"/>
                    <w:bottom w:val="single" w:sz="4" w:space="0" w:color="000000"/>
                    <w:right w:val="single" w:sz="4" w:space="0" w:color="000000"/>
                  </w:tcBorders>
                  <w:hideMark/>
                </w:tcPr>
                <w:p w14:paraId="2E6B1788" w14:textId="77777777" w:rsidR="00991746" w:rsidRDefault="00991746" w:rsidP="00991746">
                  <w:pPr>
                    <w:spacing w:line="200" w:lineRule="exact"/>
                    <w:ind w:right="25" w:hanging="480"/>
                    <w:jc w:val="right"/>
                    <w:rPr>
                      <w:rFonts w:ascii="Candara" w:eastAsia="Calibri" w:hAnsi="Candara" w:cs="Calibri"/>
                      <w:sz w:val="18"/>
                      <w:szCs w:val="18"/>
                    </w:rPr>
                  </w:pPr>
                  <w:r>
                    <w:rPr>
                      <w:rFonts w:ascii="Candara" w:eastAsia="Calibri" w:hAnsi="Candara" w:cs="Calibri"/>
                      <w:b/>
                      <w:w w:val="97"/>
                      <w:sz w:val="18"/>
                      <w:szCs w:val="18"/>
                    </w:rPr>
                    <w:t>501</w:t>
                  </w:r>
                </w:p>
              </w:tc>
              <w:tc>
                <w:tcPr>
                  <w:tcW w:w="1911" w:type="dxa"/>
                  <w:tcBorders>
                    <w:top w:val="single" w:sz="4" w:space="0" w:color="000000"/>
                    <w:left w:val="single" w:sz="4" w:space="0" w:color="000000"/>
                    <w:bottom w:val="single" w:sz="4" w:space="0" w:color="000000"/>
                    <w:right w:val="single" w:sz="4" w:space="0" w:color="000000"/>
                  </w:tcBorders>
                  <w:hideMark/>
                </w:tcPr>
                <w:p w14:paraId="5D7281DD" w14:textId="77777777" w:rsidR="00991746" w:rsidRDefault="00991746" w:rsidP="00991746">
                  <w:pPr>
                    <w:spacing w:line="200" w:lineRule="exact"/>
                    <w:ind w:right="26"/>
                    <w:jc w:val="right"/>
                    <w:rPr>
                      <w:rFonts w:ascii="Candara" w:eastAsia="Calibri" w:hAnsi="Candara" w:cs="Calibri"/>
                      <w:sz w:val="18"/>
                      <w:szCs w:val="18"/>
                    </w:rPr>
                  </w:pPr>
                  <w:r>
                    <w:rPr>
                      <w:rFonts w:ascii="Candara" w:eastAsia="Calibri" w:hAnsi="Candara" w:cs="Calibri"/>
                      <w:b/>
                      <w:w w:val="97"/>
                      <w:sz w:val="18"/>
                      <w:szCs w:val="18"/>
                    </w:rPr>
                    <w:t>5</w:t>
                  </w:r>
                  <w:r>
                    <w:rPr>
                      <w:rFonts w:ascii="Candara" w:eastAsia="Calibri" w:hAnsi="Candara" w:cs="Calibri"/>
                      <w:b/>
                      <w:spacing w:val="1"/>
                      <w:w w:val="97"/>
                      <w:sz w:val="18"/>
                      <w:szCs w:val="18"/>
                    </w:rPr>
                    <w:t>,</w:t>
                  </w:r>
                  <w:r>
                    <w:rPr>
                      <w:rFonts w:ascii="Candara" w:eastAsia="Calibri" w:hAnsi="Candara" w:cs="Calibri"/>
                      <w:b/>
                      <w:w w:val="97"/>
                      <w:sz w:val="18"/>
                      <w:szCs w:val="18"/>
                    </w:rPr>
                    <w:t>000</w:t>
                  </w:r>
                </w:p>
              </w:tc>
              <w:tc>
                <w:tcPr>
                  <w:tcW w:w="2549" w:type="dxa"/>
                  <w:tcBorders>
                    <w:top w:val="single" w:sz="4" w:space="0" w:color="000000"/>
                    <w:left w:val="single" w:sz="4" w:space="0" w:color="000000"/>
                    <w:bottom w:val="single" w:sz="4" w:space="0" w:color="000000"/>
                    <w:right w:val="single" w:sz="4" w:space="0" w:color="000000"/>
                  </w:tcBorders>
                  <w:hideMark/>
                </w:tcPr>
                <w:p w14:paraId="0CECE3BD" w14:textId="77777777" w:rsidR="00991746" w:rsidRDefault="00991746" w:rsidP="00991746">
                  <w:pPr>
                    <w:spacing w:line="200" w:lineRule="exact"/>
                    <w:ind w:left="460"/>
                    <w:rPr>
                      <w:rFonts w:ascii="Candara" w:eastAsia="Calibri" w:hAnsi="Candara" w:cs="Calibri"/>
                      <w:sz w:val="18"/>
                      <w:szCs w:val="18"/>
                    </w:rPr>
                  </w:pPr>
                  <w:r>
                    <w:rPr>
                      <w:rFonts w:ascii="Candara" w:eastAsia="Calibri" w:hAnsi="Candara" w:cs="Calibri"/>
                      <w:b/>
                      <w:sz w:val="18"/>
                      <w:szCs w:val="18"/>
                    </w:rPr>
                    <w:t>$100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90%</w:t>
                  </w:r>
                </w:p>
              </w:tc>
              <w:tc>
                <w:tcPr>
                  <w:tcW w:w="1974" w:type="dxa"/>
                  <w:tcBorders>
                    <w:top w:val="single" w:sz="4" w:space="0" w:color="000000"/>
                    <w:left w:val="single" w:sz="4" w:space="0" w:color="000000"/>
                    <w:bottom w:val="single" w:sz="4" w:space="0" w:color="000000"/>
                    <w:right w:val="single" w:sz="4" w:space="0" w:color="000000"/>
                  </w:tcBorders>
                  <w:hideMark/>
                </w:tcPr>
                <w:p w14:paraId="76E98513" w14:textId="77777777" w:rsidR="00991746" w:rsidRDefault="00991746" w:rsidP="00991746">
                  <w:pPr>
                    <w:spacing w:line="200" w:lineRule="exact"/>
                    <w:ind w:left="138"/>
                    <w:jc w:val="center"/>
                    <w:rPr>
                      <w:rFonts w:ascii="Candara" w:eastAsia="Calibri" w:hAnsi="Candara" w:cs="Calibri"/>
                      <w:sz w:val="18"/>
                      <w:szCs w:val="18"/>
                    </w:rPr>
                  </w:pPr>
                  <w:r>
                    <w:rPr>
                      <w:rFonts w:ascii="Candara" w:eastAsia="Calibri" w:hAnsi="Candara" w:cs="Calibri"/>
                      <w:b/>
                      <w:sz w:val="18"/>
                      <w:szCs w:val="18"/>
                    </w:rPr>
                    <w:t>$50</w:t>
                  </w:r>
                  <w:r>
                    <w:rPr>
                      <w:rFonts w:ascii="Candara" w:eastAsia="Calibri" w:hAnsi="Candara" w:cs="Calibri"/>
                      <w:b/>
                      <w:spacing w:val="-3"/>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45%</w:t>
                  </w:r>
                </w:p>
              </w:tc>
            </w:tr>
            <w:tr w:rsidR="00991746" w14:paraId="5F5F913D" w14:textId="77777777" w:rsidTr="00CA6C49">
              <w:trPr>
                <w:trHeight w:hRule="exact" w:val="342"/>
              </w:trPr>
              <w:tc>
                <w:tcPr>
                  <w:tcW w:w="1745" w:type="dxa"/>
                  <w:tcBorders>
                    <w:top w:val="single" w:sz="4" w:space="0" w:color="000000"/>
                    <w:left w:val="single" w:sz="4" w:space="0" w:color="000000"/>
                    <w:bottom w:val="single" w:sz="4" w:space="0" w:color="000000"/>
                    <w:right w:val="single" w:sz="4" w:space="0" w:color="000000"/>
                  </w:tcBorders>
                  <w:hideMark/>
                </w:tcPr>
                <w:p w14:paraId="49CF7CC4" w14:textId="77777777" w:rsidR="00991746" w:rsidRDefault="00991746" w:rsidP="00991746">
                  <w:pPr>
                    <w:spacing w:line="200" w:lineRule="exact"/>
                    <w:ind w:right="23" w:hanging="480"/>
                    <w:jc w:val="right"/>
                    <w:rPr>
                      <w:rFonts w:ascii="Candara" w:eastAsia="Calibri" w:hAnsi="Candara" w:cs="Calibri"/>
                      <w:sz w:val="18"/>
                      <w:szCs w:val="18"/>
                    </w:rPr>
                  </w:pPr>
                  <w:r>
                    <w:rPr>
                      <w:rFonts w:ascii="Candara" w:eastAsia="Calibri" w:hAnsi="Candara" w:cs="Calibri"/>
                      <w:b/>
                      <w:w w:val="97"/>
                      <w:sz w:val="18"/>
                      <w:szCs w:val="18"/>
                    </w:rPr>
                    <w:t>5</w:t>
                  </w:r>
                  <w:r>
                    <w:rPr>
                      <w:rFonts w:ascii="Candara" w:eastAsia="Calibri" w:hAnsi="Candara" w:cs="Calibri"/>
                      <w:b/>
                      <w:spacing w:val="1"/>
                      <w:w w:val="97"/>
                      <w:sz w:val="18"/>
                      <w:szCs w:val="18"/>
                    </w:rPr>
                    <w:t>,</w:t>
                  </w:r>
                  <w:r>
                    <w:rPr>
                      <w:rFonts w:ascii="Candara" w:eastAsia="Calibri" w:hAnsi="Candara" w:cs="Calibri"/>
                      <w:b/>
                      <w:w w:val="97"/>
                      <w:sz w:val="18"/>
                      <w:szCs w:val="18"/>
                    </w:rPr>
                    <w:t>001</w:t>
                  </w:r>
                </w:p>
              </w:tc>
              <w:tc>
                <w:tcPr>
                  <w:tcW w:w="1911" w:type="dxa"/>
                  <w:tcBorders>
                    <w:top w:val="single" w:sz="4" w:space="0" w:color="000000"/>
                    <w:left w:val="single" w:sz="4" w:space="0" w:color="000000"/>
                    <w:bottom w:val="single" w:sz="4" w:space="0" w:color="000000"/>
                    <w:right w:val="single" w:sz="4" w:space="0" w:color="000000"/>
                  </w:tcBorders>
                  <w:hideMark/>
                </w:tcPr>
                <w:p w14:paraId="37F23ADA" w14:textId="77777777" w:rsidR="00991746" w:rsidRDefault="00991746" w:rsidP="00991746">
                  <w:pPr>
                    <w:spacing w:line="200" w:lineRule="exact"/>
                    <w:ind w:right="133" w:firstLine="147"/>
                    <w:jc w:val="right"/>
                    <w:rPr>
                      <w:rFonts w:ascii="Candara" w:eastAsia="Calibri" w:hAnsi="Candara" w:cs="Calibri"/>
                      <w:sz w:val="18"/>
                      <w:szCs w:val="18"/>
                    </w:rPr>
                  </w:pPr>
                  <w:r>
                    <w:rPr>
                      <w:rFonts w:ascii="Candara" w:eastAsia="Calibri" w:hAnsi="Candara" w:cs="Calibri"/>
                      <w:b/>
                      <w:w w:val="97"/>
                      <w:sz w:val="18"/>
                      <w:szCs w:val="18"/>
                    </w:rPr>
                    <w:t>10</w:t>
                  </w:r>
                  <w:r>
                    <w:rPr>
                      <w:rFonts w:ascii="Candara" w:eastAsia="Calibri" w:hAnsi="Candara" w:cs="Calibri"/>
                      <w:b/>
                      <w:spacing w:val="1"/>
                      <w:w w:val="96"/>
                      <w:sz w:val="18"/>
                      <w:szCs w:val="18"/>
                    </w:rPr>
                    <w:t>,</w:t>
                  </w:r>
                  <w:r>
                    <w:rPr>
                      <w:rFonts w:ascii="Candara" w:eastAsia="Calibri" w:hAnsi="Candara" w:cs="Calibri"/>
                      <w:b/>
                      <w:w w:val="97"/>
                      <w:sz w:val="18"/>
                      <w:szCs w:val="18"/>
                    </w:rPr>
                    <w:t>000</w:t>
                  </w:r>
                </w:p>
              </w:tc>
              <w:tc>
                <w:tcPr>
                  <w:tcW w:w="2549" w:type="dxa"/>
                  <w:tcBorders>
                    <w:top w:val="single" w:sz="4" w:space="0" w:color="000000"/>
                    <w:left w:val="single" w:sz="4" w:space="0" w:color="000000"/>
                    <w:bottom w:val="single" w:sz="4" w:space="0" w:color="000000"/>
                    <w:right w:val="single" w:sz="4" w:space="0" w:color="000000"/>
                  </w:tcBorders>
                  <w:hideMark/>
                </w:tcPr>
                <w:p w14:paraId="62C89A41" w14:textId="77777777" w:rsidR="00991746" w:rsidRDefault="00991746" w:rsidP="00991746">
                  <w:pPr>
                    <w:spacing w:line="200" w:lineRule="exact"/>
                    <w:ind w:left="460"/>
                    <w:rPr>
                      <w:rFonts w:ascii="Candara" w:eastAsia="Calibri" w:hAnsi="Candara" w:cs="Calibri"/>
                      <w:sz w:val="18"/>
                      <w:szCs w:val="18"/>
                    </w:rPr>
                  </w:pPr>
                  <w:r>
                    <w:rPr>
                      <w:rFonts w:ascii="Candara" w:eastAsia="Calibri" w:hAnsi="Candara" w:cs="Calibri"/>
                      <w:b/>
                      <w:sz w:val="18"/>
                      <w:szCs w:val="18"/>
                    </w:rPr>
                    <w:t>$150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80%</w:t>
                  </w:r>
                </w:p>
              </w:tc>
              <w:tc>
                <w:tcPr>
                  <w:tcW w:w="1974" w:type="dxa"/>
                  <w:tcBorders>
                    <w:top w:val="single" w:sz="4" w:space="0" w:color="000000"/>
                    <w:left w:val="single" w:sz="4" w:space="0" w:color="000000"/>
                    <w:bottom w:val="single" w:sz="4" w:space="0" w:color="000000"/>
                    <w:right w:val="single" w:sz="4" w:space="0" w:color="000000"/>
                  </w:tcBorders>
                  <w:hideMark/>
                </w:tcPr>
                <w:p w14:paraId="44D2A061" w14:textId="77777777" w:rsidR="00991746" w:rsidRDefault="00991746" w:rsidP="00991746">
                  <w:pPr>
                    <w:spacing w:line="200" w:lineRule="exact"/>
                    <w:ind w:left="138"/>
                    <w:jc w:val="center"/>
                    <w:rPr>
                      <w:rFonts w:ascii="Candara" w:eastAsia="Calibri" w:hAnsi="Candara" w:cs="Calibri"/>
                      <w:sz w:val="18"/>
                      <w:szCs w:val="18"/>
                    </w:rPr>
                  </w:pPr>
                  <w:r>
                    <w:rPr>
                      <w:rFonts w:ascii="Candara" w:eastAsia="Calibri" w:hAnsi="Candara" w:cs="Calibri"/>
                      <w:b/>
                      <w:sz w:val="18"/>
                      <w:szCs w:val="18"/>
                    </w:rPr>
                    <w:t>$75</w:t>
                  </w:r>
                  <w:r>
                    <w:rPr>
                      <w:rFonts w:ascii="Candara" w:eastAsia="Calibri" w:hAnsi="Candara" w:cs="Calibri"/>
                      <w:b/>
                      <w:spacing w:val="-3"/>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40%</w:t>
                  </w:r>
                </w:p>
              </w:tc>
            </w:tr>
            <w:tr w:rsidR="00991746" w14:paraId="48AF379E" w14:textId="77777777" w:rsidTr="00CA6C49">
              <w:trPr>
                <w:trHeight w:hRule="exact" w:val="346"/>
              </w:trPr>
              <w:tc>
                <w:tcPr>
                  <w:tcW w:w="1745" w:type="dxa"/>
                  <w:tcBorders>
                    <w:top w:val="single" w:sz="4" w:space="0" w:color="000000"/>
                    <w:left w:val="single" w:sz="4" w:space="0" w:color="000000"/>
                    <w:bottom w:val="single" w:sz="4" w:space="0" w:color="000000"/>
                    <w:right w:val="single" w:sz="4" w:space="0" w:color="000000"/>
                  </w:tcBorders>
                  <w:hideMark/>
                </w:tcPr>
                <w:p w14:paraId="7053AF7E" w14:textId="77777777" w:rsidR="00991746" w:rsidRDefault="00991746" w:rsidP="00991746">
                  <w:pPr>
                    <w:spacing w:line="200" w:lineRule="exact"/>
                    <w:ind w:right="23" w:hanging="480"/>
                    <w:jc w:val="right"/>
                    <w:rPr>
                      <w:rFonts w:ascii="Candara" w:eastAsia="Calibri" w:hAnsi="Candara" w:cs="Calibri"/>
                      <w:sz w:val="18"/>
                      <w:szCs w:val="18"/>
                    </w:rPr>
                  </w:pPr>
                  <w:r>
                    <w:rPr>
                      <w:rFonts w:ascii="Candara" w:eastAsia="Calibri" w:hAnsi="Candara" w:cs="Calibri"/>
                      <w:b/>
                      <w:w w:val="97"/>
                      <w:sz w:val="18"/>
                      <w:szCs w:val="18"/>
                    </w:rPr>
                    <w:t>10</w:t>
                  </w:r>
                  <w:r>
                    <w:rPr>
                      <w:rFonts w:ascii="Candara" w:eastAsia="Calibri" w:hAnsi="Candara" w:cs="Calibri"/>
                      <w:b/>
                      <w:spacing w:val="1"/>
                      <w:w w:val="97"/>
                      <w:sz w:val="18"/>
                      <w:szCs w:val="18"/>
                    </w:rPr>
                    <w:t>,</w:t>
                  </w:r>
                  <w:r>
                    <w:rPr>
                      <w:rFonts w:ascii="Candara" w:eastAsia="Calibri" w:hAnsi="Candara" w:cs="Calibri"/>
                      <w:b/>
                      <w:w w:val="97"/>
                      <w:sz w:val="18"/>
                      <w:szCs w:val="18"/>
                    </w:rPr>
                    <w:t>001</w:t>
                  </w:r>
                </w:p>
              </w:tc>
              <w:tc>
                <w:tcPr>
                  <w:tcW w:w="1911" w:type="dxa"/>
                  <w:tcBorders>
                    <w:top w:val="single" w:sz="4" w:space="0" w:color="000000"/>
                    <w:left w:val="single" w:sz="4" w:space="0" w:color="000000"/>
                    <w:bottom w:val="single" w:sz="4" w:space="0" w:color="000000"/>
                    <w:right w:val="single" w:sz="4" w:space="0" w:color="000000"/>
                  </w:tcBorders>
                  <w:hideMark/>
                </w:tcPr>
                <w:p w14:paraId="558068E9" w14:textId="77777777" w:rsidR="00991746" w:rsidRDefault="00991746" w:rsidP="00991746">
                  <w:pPr>
                    <w:spacing w:line="200" w:lineRule="exact"/>
                    <w:ind w:right="26"/>
                    <w:jc w:val="right"/>
                    <w:rPr>
                      <w:rFonts w:ascii="Candara" w:eastAsia="Calibri" w:hAnsi="Candara" w:cs="Calibri"/>
                      <w:sz w:val="18"/>
                      <w:szCs w:val="18"/>
                    </w:rPr>
                  </w:pPr>
                  <w:r>
                    <w:rPr>
                      <w:rFonts w:ascii="Candara" w:eastAsia="Calibri" w:hAnsi="Candara" w:cs="Calibri"/>
                      <w:b/>
                      <w:w w:val="97"/>
                      <w:sz w:val="18"/>
                      <w:szCs w:val="18"/>
                    </w:rPr>
                    <w:t>15</w:t>
                  </w:r>
                  <w:r>
                    <w:rPr>
                      <w:rFonts w:ascii="Candara" w:eastAsia="Calibri" w:hAnsi="Candara" w:cs="Calibri"/>
                      <w:b/>
                      <w:spacing w:val="1"/>
                      <w:w w:val="97"/>
                      <w:sz w:val="18"/>
                      <w:szCs w:val="18"/>
                    </w:rPr>
                    <w:t>,</w:t>
                  </w:r>
                  <w:r>
                    <w:rPr>
                      <w:rFonts w:ascii="Candara" w:eastAsia="Calibri" w:hAnsi="Candara" w:cs="Calibri"/>
                      <w:b/>
                      <w:w w:val="97"/>
                      <w:sz w:val="18"/>
                      <w:szCs w:val="18"/>
                    </w:rPr>
                    <w:t>000</w:t>
                  </w:r>
                </w:p>
              </w:tc>
              <w:tc>
                <w:tcPr>
                  <w:tcW w:w="2549" w:type="dxa"/>
                  <w:tcBorders>
                    <w:top w:val="single" w:sz="4" w:space="0" w:color="000000"/>
                    <w:left w:val="single" w:sz="4" w:space="0" w:color="000000"/>
                    <w:bottom w:val="single" w:sz="4" w:space="0" w:color="000000"/>
                    <w:right w:val="single" w:sz="4" w:space="0" w:color="000000"/>
                  </w:tcBorders>
                  <w:hideMark/>
                </w:tcPr>
                <w:p w14:paraId="3A45A177" w14:textId="77777777" w:rsidR="00991746" w:rsidRDefault="00991746" w:rsidP="00991746">
                  <w:pPr>
                    <w:spacing w:line="200" w:lineRule="exact"/>
                    <w:ind w:left="460"/>
                    <w:rPr>
                      <w:rFonts w:ascii="Candara" w:eastAsia="Calibri" w:hAnsi="Candara" w:cs="Calibri"/>
                      <w:sz w:val="18"/>
                      <w:szCs w:val="18"/>
                    </w:rPr>
                  </w:pPr>
                  <w:r>
                    <w:rPr>
                      <w:rFonts w:ascii="Candara" w:eastAsia="Calibri" w:hAnsi="Candara" w:cs="Calibri"/>
                      <w:b/>
                      <w:sz w:val="18"/>
                      <w:szCs w:val="18"/>
                    </w:rPr>
                    <w:t>$200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70%</w:t>
                  </w:r>
                </w:p>
              </w:tc>
              <w:tc>
                <w:tcPr>
                  <w:tcW w:w="1974" w:type="dxa"/>
                  <w:tcBorders>
                    <w:top w:val="single" w:sz="4" w:space="0" w:color="000000"/>
                    <w:left w:val="single" w:sz="4" w:space="0" w:color="000000"/>
                    <w:bottom w:val="single" w:sz="4" w:space="0" w:color="000000"/>
                    <w:right w:val="single" w:sz="4" w:space="0" w:color="000000"/>
                  </w:tcBorders>
                  <w:hideMark/>
                </w:tcPr>
                <w:p w14:paraId="1C501E83" w14:textId="77777777" w:rsidR="00991746" w:rsidRDefault="00991746" w:rsidP="00991746">
                  <w:pPr>
                    <w:spacing w:line="200" w:lineRule="exact"/>
                    <w:ind w:left="138"/>
                    <w:jc w:val="center"/>
                    <w:rPr>
                      <w:rFonts w:ascii="Candara" w:eastAsia="Calibri" w:hAnsi="Candara" w:cs="Calibri"/>
                      <w:sz w:val="18"/>
                      <w:szCs w:val="18"/>
                    </w:rPr>
                  </w:pPr>
                  <w:r>
                    <w:rPr>
                      <w:rFonts w:ascii="Candara" w:eastAsia="Calibri" w:hAnsi="Candara" w:cs="Calibri"/>
                      <w:b/>
                      <w:sz w:val="18"/>
                      <w:szCs w:val="18"/>
                    </w:rPr>
                    <w:t>$100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35%</w:t>
                  </w:r>
                </w:p>
              </w:tc>
            </w:tr>
            <w:tr w:rsidR="00991746" w14:paraId="4B241A0C" w14:textId="77777777" w:rsidTr="00CA6C49">
              <w:trPr>
                <w:trHeight w:hRule="exact" w:val="346"/>
              </w:trPr>
              <w:tc>
                <w:tcPr>
                  <w:tcW w:w="1745" w:type="dxa"/>
                  <w:tcBorders>
                    <w:top w:val="single" w:sz="4" w:space="0" w:color="000000"/>
                    <w:left w:val="single" w:sz="4" w:space="0" w:color="000000"/>
                    <w:bottom w:val="single" w:sz="4" w:space="0" w:color="000000"/>
                    <w:right w:val="single" w:sz="4" w:space="0" w:color="000000"/>
                  </w:tcBorders>
                  <w:hideMark/>
                </w:tcPr>
                <w:p w14:paraId="04F592CD" w14:textId="77777777" w:rsidR="00991746" w:rsidRDefault="00991746" w:rsidP="00991746">
                  <w:pPr>
                    <w:spacing w:line="200" w:lineRule="exact"/>
                    <w:ind w:right="23" w:hanging="480"/>
                    <w:jc w:val="right"/>
                    <w:rPr>
                      <w:rFonts w:ascii="Candara" w:eastAsia="Calibri" w:hAnsi="Candara" w:cs="Calibri"/>
                      <w:sz w:val="18"/>
                      <w:szCs w:val="18"/>
                    </w:rPr>
                  </w:pPr>
                  <w:r>
                    <w:rPr>
                      <w:rFonts w:ascii="Candara" w:eastAsia="Calibri" w:hAnsi="Candara" w:cs="Calibri"/>
                      <w:b/>
                      <w:w w:val="97"/>
                      <w:sz w:val="18"/>
                      <w:szCs w:val="18"/>
                    </w:rPr>
                    <w:t>15</w:t>
                  </w:r>
                  <w:r>
                    <w:rPr>
                      <w:rFonts w:ascii="Candara" w:eastAsia="Calibri" w:hAnsi="Candara" w:cs="Calibri"/>
                      <w:b/>
                      <w:spacing w:val="1"/>
                      <w:w w:val="97"/>
                      <w:sz w:val="18"/>
                      <w:szCs w:val="18"/>
                    </w:rPr>
                    <w:t>,</w:t>
                  </w:r>
                  <w:r>
                    <w:rPr>
                      <w:rFonts w:ascii="Candara" w:eastAsia="Calibri" w:hAnsi="Candara" w:cs="Calibri"/>
                      <w:b/>
                      <w:w w:val="97"/>
                      <w:sz w:val="18"/>
                      <w:szCs w:val="18"/>
                    </w:rPr>
                    <w:t>001</w:t>
                  </w:r>
                </w:p>
              </w:tc>
              <w:tc>
                <w:tcPr>
                  <w:tcW w:w="1911" w:type="dxa"/>
                  <w:tcBorders>
                    <w:top w:val="single" w:sz="4" w:space="0" w:color="000000"/>
                    <w:left w:val="single" w:sz="4" w:space="0" w:color="000000"/>
                    <w:bottom w:val="single" w:sz="4" w:space="0" w:color="000000"/>
                    <w:right w:val="single" w:sz="4" w:space="0" w:color="000000"/>
                  </w:tcBorders>
                  <w:hideMark/>
                </w:tcPr>
                <w:p w14:paraId="5C0D7340" w14:textId="77777777" w:rsidR="00991746" w:rsidRDefault="00991746" w:rsidP="00991746">
                  <w:pPr>
                    <w:spacing w:line="200" w:lineRule="exact"/>
                    <w:ind w:right="26"/>
                    <w:jc w:val="right"/>
                    <w:rPr>
                      <w:rFonts w:ascii="Candara" w:eastAsia="Calibri" w:hAnsi="Candara" w:cs="Calibri"/>
                      <w:sz w:val="18"/>
                      <w:szCs w:val="18"/>
                    </w:rPr>
                  </w:pPr>
                  <w:r>
                    <w:rPr>
                      <w:rFonts w:ascii="Candara" w:eastAsia="Calibri" w:hAnsi="Candara" w:cs="Calibri"/>
                      <w:b/>
                      <w:w w:val="97"/>
                      <w:sz w:val="18"/>
                      <w:szCs w:val="18"/>
                    </w:rPr>
                    <w:t>25</w:t>
                  </w:r>
                  <w:r>
                    <w:rPr>
                      <w:rFonts w:ascii="Candara" w:eastAsia="Calibri" w:hAnsi="Candara" w:cs="Calibri"/>
                      <w:b/>
                      <w:spacing w:val="1"/>
                      <w:w w:val="97"/>
                      <w:sz w:val="18"/>
                      <w:szCs w:val="18"/>
                    </w:rPr>
                    <w:t>,</w:t>
                  </w:r>
                  <w:r>
                    <w:rPr>
                      <w:rFonts w:ascii="Candara" w:eastAsia="Calibri" w:hAnsi="Candara" w:cs="Calibri"/>
                      <w:b/>
                      <w:w w:val="97"/>
                      <w:sz w:val="18"/>
                      <w:szCs w:val="18"/>
                    </w:rPr>
                    <w:t>000</w:t>
                  </w:r>
                </w:p>
              </w:tc>
              <w:tc>
                <w:tcPr>
                  <w:tcW w:w="2549" w:type="dxa"/>
                  <w:tcBorders>
                    <w:top w:val="single" w:sz="4" w:space="0" w:color="000000"/>
                    <w:left w:val="single" w:sz="4" w:space="0" w:color="000000"/>
                    <w:bottom w:val="single" w:sz="4" w:space="0" w:color="000000"/>
                    <w:right w:val="single" w:sz="4" w:space="0" w:color="000000"/>
                  </w:tcBorders>
                  <w:hideMark/>
                </w:tcPr>
                <w:p w14:paraId="0B0B419C" w14:textId="77777777" w:rsidR="00991746" w:rsidRDefault="00991746" w:rsidP="00991746">
                  <w:pPr>
                    <w:spacing w:line="200" w:lineRule="exact"/>
                    <w:ind w:left="460"/>
                    <w:rPr>
                      <w:rFonts w:ascii="Candara" w:eastAsia="Calibri" w:hAnsi="Candara" w:cs="Calibri"/>
                      <w:sz w:val="18"/>
                      <w:szCs w:val="18"/>
                    </w:rPr>
                  </w:pPr>
                  <w:r>
                    <w:rPr>
                      <w:rFonts w:ascii="Candara" w:eastAsia="Calibri" w:hAnsi="Candara" w:cs="Calibri"/>
                      <w:b/>
                      <w:sz w:val="18"/>
                      <w:szCs w:val="18"/>
                    </w:rPr>
                    <w:t>$300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60%</w:t>
                  </w:r>
                </w:p>
              </w:tc>
              <w:tc>
                <w:tcPr>
                  <w:tcW w:w="1974" w:type="dxa"/>
                  <w:tcBorders>
                    <w:top w:val="single" w:sz="4" w:space="0" w:color="000000"/>
                    <w:left w:val="single" w:sz="4" w:space="0" w:color="000000"/>
                    <w:bottom w:val="single" w:sz="4" w:space="0" w:color="000000"/>
                    <w:right w:val="single" w:sz="4" w:space="0" w:color="000000"/>
                  </w:tcBorders>
                  <w:hideMark/>
                </w:tcPr>
                <w:p w14:paraId="49E0AB9A" w14:textId="77777777" w:rsidR="00991746" w:rsidRDefault="00991746" w:rsidP="00991746">
                  <w:pPr>
                    <w:spacing w:line="200" w:lineRule="exact"/>
                    <w:ind w:left="138"/>
                    <w:jc w:val="center"/>
                    <w:rPr>
                      <w:rFonts w:ascii="Candara" w:eastAsia="Calibri" w:hAnsi="Candara" w:cs="Calibri"/>
                      <w:sz w:val="18"/>
                      <w:szCs w:val="18"/>
                    </w:rPr>
                  </w:pPr>
                  <w:r>
                    <w:rPr>
                      <w:rFonts w:ascii="Candara" w:eastAsia="Calibri" w:hAnsi="Candara" w:cs="Calibri"/>
                      <w:b/>
                      <w:sz w:val="18"/>
                      <w:szCs w:val="18"/>
                    </w:rPr>
                    <w:t>$150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30%</w:t>
                  </w:r>
                </w:p>
              </w:tc>
            </w:tr>
            <w:tr w:rsidR="00991746" w14:paraId="2F71A987" w14:textId="77777777" w:rsidTr="00CA6C49">
              <w:trPr>
                <w:trHeight w:hRule="exact" w:val="346"/>
              </w:trPr>
              <w:tc>
                <w:tcPr>
                  <w:tcW w:w="1745" w:type="dxa"/>
                  <w:tcBorders>
                    <w:top w:val="single" w:sz="4" w:space="0" w:color="000000"/>
                    <w:left w:val="single" w:sz="4" w:space="0" w:color="000000"/>
                    <w:bottom w:val="single" w:sz="4" w:space="0" w:color="000000"/>
                    <w:right w:val="single" w:sz="4" w:space="0" w:color="000000"/>
                  </w:tcBorders>
                  <w:hideMark/>
                </w:tcPr>
                <w:p w14:paraId="430815CD" w14:textId="77777777" w:rsidR="00991746" w:rsidRDefault="00991746" w:rsidP="00991746">
                  <w:pPr>
                    <w:spacing w:line="200" w:lineRule="exact"/>
                    <w:ind w:right="23" w:hanging="480"/>
                    <w:jc w:val="right"/>
                    <w:rPr>
                      <w:rFonts w:ascii="Candara" w:eastAsia="Calibri" w:hAnsi="Candara" w:cs="Calibri"/>
                      <w:sz w:val="18"/>
                      <w:szCs w:val="18"/>
                    </w:rPr>
                  </w:pPr>
                  <w:r>
                    <w:rPr>
                      <w:rFonts w:ascii="Candara" w:eastAsia="Calibri" w:hAnsi="Candara" w:cs="Calibri"/>
                      <w:b/>
                      <w:w w:val="97"/>
                      <w:sz w:val="18"/>
                      <w:szCs w:val="18"/>
                    </w:rPr>
                    <w:t>25</w:t>
                  </w:r>
                  <w:r>
                    <w:rPr>
                      <w:rFonts w:ascii="Candara" w:eastAsia="Calibri" w:hAnsi="Candara" w:cs="Calibri"/>
                      <w:b/>
                      <w:spacing w:val="1"/>
                      <w:w w:val="97"/>
                      <w:sz w:val="18"/>
                      <w:szCs w:val="18"/>
                    </w:rPr>
                    <w:t>,</w:t>
                  </w:r>
                  <w:r>
                    <w:rPr>
                      <w:rFonts w:ascii="Candara" w:eastAsia="Calibri" w:hAnsi="Candara" w:cs="Calibri"/>
                      <w:b/>
                      <w:w w:val="97"/>
                      <w:sz w:val="18"/>
                      <w:szCs w:val="18"/>
                    </w:rPr>
                    <w:t>001</w:t>
                  </w:r>
                </w:p>
              </w:tc>
              <w:tc>
                <w:tcPr>
                  <w:tcW w:w="1911" w:type="dxa"/>
                  <w:tcBorders>
                    <w:top w:val="single" w:sz="4" w:space="0" w:color="000000"/>
                    <w:left w:val="single" w:sz="4" w:space="0" w:color="000000"/>
                    <w:bottom w:val="single" w:sz="4" w:space="0" w:color="000000"/>
                    <w:right w:val="single" w:sz="4" w:space="0" w:color="000000"/>
                  </w:tcBorders>
                  <w:hideMark/>
                </w:tcPr>
                <w:p w14:paraId="28393257" w14:textId="77777777" w:rsidR="00991746" w:rsidRDefault="00991746" w:rsidP="00991746">
                  <w:pPr>
                    <w:spacing w:line="200" w:lineRule="exact"/>
                    <w:ind w:right="26"/>
                    <w:jc w:val="right"/>
                    <w:rPr>
                      <w:rFonts w:ascii="Candara" w:eastAsia="Calibri" w:hAnsi="Candara" w:cs="Calibri"/>
                      <w:sz w:val="18"/>
                      <w:szCs w:val="18"/>
                    </w:rPr>
                  </w:pPr>
                  <w:r>
                    <w:rPr>
                      <w:rFonts w:ascii="Candara" w:eastAsia="Calibri" w:hAnsi="Candara" w:cs="Calibri"/>
                      <w:b/>
                      <w:w w:val="97"/>
                      <w:sz w:val="18"/>
                      <w:szCs w:val="18"/>
                    </w:rPr>
                    <w:t>35</w:t>
                  </w:r>
                  <w:r>
                    <w:rPr>
                      <w:rFonts w:ascii="Candara" w:eastAsia="Calibri" w:hAnsi="Candara" w:cs="Calibri"/>
                      <w:b/>
                      <w:spacing w:val="1"/>
                      <w:w w:val="97"/>
                      <w:sz w:val="18"/>
                      <w:szCs w:val="18"/>
                    </w:rPr>
                    <w:t>,</w:t>
                  </w:r>
                  <w:r>
                    <w:rPr>
                      <w:rFonts w:ascii="Candara" w:eastAsia="Calibri" w:hAnsi="Candara" w:cs="Calibri"/>
                      <w:b/>
                      <w:w w:val="97"/>
                      <w:sz w:val="18"/>
                      <w:szCs w:val="18"/>
                    </w:rPr>
                    <w:t>000</w:t>
                  </w:r>
                </w:p>
              </w:tc>
              <w:tc>
                <w:tcPr>
                  <w:tcW w:w="2549" w:type="dxa"/>
                  <w:tcBorders>
                    <w:top w:val="single" w:sz="4" w:space="0" w:color="000000"/>
                    <w:left w:val="single" w:sz="4" w:space="0" w:color="000000"/>
                    <w:bottom w:val="single" w:sz="4" w:space="0" w:color="000000"/>
                    <w:right w:val="single" w:sz="4" w:space="0" w:color="000000"/>
                  </w:tcBorders>
                  <w:hideMark/>
                </w:tcPr>
                <w:p w14:paraId="354CF76B" w14:textId="77777777" w:rsidR="00991746" w:rsidRDefault="00991746" w:rsidP="00991746">
                  <w:pPr>
                    <w:spacing w:line="200" w:lineRule="exact"/>
                    <w:ind w:left="460"/>
                    <w:rPr>
                      <w:rFonts w:ascii="Candara" w:eastAsia="Calibri" w:hAnsi="Candara" w:cs="Calibri"/>
                      <w:sz w:val="18"/>
                      <w:szCs w:val="18"/>
                    </w:rPr>
                  </w:pPr>
                  <w:r>
                    <w:rPr>
                      <w:rFonts w:ascii="Candara" w:eastAsia="Calibri" w:hAnsi="Candara" w:cs="Calibri"/>
                      <w:b/>
                      <w:sz w:val="18"/>
                      <w:szCs w:val="18"/>
                    </w:rPr>
                    <w:t>$400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50%</w:t>
                  </w:r>
                </w:p>
              </w:tc>
              <w:tc>
                <w:tcPr>
                  <w:tcW w:w="1974" w:type="dxa"/>
                  <w:tcBorders>
                    <w:top w:val="single" w:sz="4" w:space="0" w:color="000000"/>
                    <w:left w:val="single" w:sz="4" w:space="0" w:color="000000"/>
                    <w:bottom w:val="single" w:sz="4" w:space="0" w:color="000000"/>
                    <w:right w:val="single" w:sz="4" w:space="0" w:color="000000"/>
                  </w:tcBorders>
                  <w:hideMark/>
                </w:tcPr>
                <w:p w14:paraId="64BC861B" w14:textId="77777777" w:rsidR="00991746" w:rsidRDefault="00991746" w:rsidP="00991746">
                  <w:pPr>
                    <w:spacing w:line="200" w:lineRule="exact"/>
                    <w:ind w:left="138"/>
                    <w:jc w:val="center"/>
                    <w:rPr>
                      <w:rFonts w:ascii="Candara" w:eastAsia="Calibri" w:hAnsi="Candara" w:cs="Calibri"/>
                      <w:sz w:val="18"/>
                      <w:szCs w:val="18"/>
                    </w:rPr>
                  </w:pPr>
                  <w:r>
                    <w:rPr>
                      <w:rFonts w:ascii="Candara" w:eastAsia="Calibri" w:hAnsi="Candara" w:cs="Calibri"/>
                      <w:b/>
                      <w:sz w:val="18"/>
                      <w:szCs w:val="18"/>
                    </w:rPr>
                    <w:t>$200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25%</w:t>
                  </w:r>
                </w:p>
              </w:tc>
            </w:tr>
            <w:tr w:rsidR="00991746" w14:paraId="4767DE5D" w14:textId="77777777" w:rsidTr="00CA6C49">
              <w:trPr>
                <w:trHeight w:hRule="exact" w:val="342"/>
              </w:trPr>
              <w:tc>
                <w:tcPr>
                  <w:tcW w:w="1745" w:type="dxa"/>
                  <w:tcBorders>
                    <w:top w:val="single" w:sz="4" w:space="0" w:color="000000"/>
                    <w:left w:val="single" w:sz="4" w:space="0" w:color="000000"/>
                    <w:bottom w:val="single" w:sz="4" w:space="0" w:color="000000"/>
                    <w:right w:val="single" w:sz="4" w:space="0" w:color="000000"/>
                  </w:tcBorders>
                  <w:hideMark/>
                </w:tcPr>
                <w:p w14:paraId="36817337" w14:textId="77777777" w:rsidR="00991746" w:rsidRDefault="00991746" w:rsidP="00991746">
                  <w:pPr>
                    <w:spacing w:line="200" w:lineRule="exact"/>
                    <w:ind w:right="23" w:hanging="480"/>
                    <w:jc w:val="right"/>
                    <w:rPr>
                      <w:rFonts w:ascii="Candara" w:eastAsia="Calibri" w:hAnsi="Candara" w:cs="Calibri"/>
                      <w:sz w:val="18"/>
                      <w:szCs w:val="18"/>
                    </w:rPr>
                  </w:pPr>
                  <w:r>
                    <w:rPr>
                      <w:rFonts w:ascii="Candara" w:eastAsia="Calibri" w:hAnsi="Candara" w:cs="Calibri"/>
                      <w:b/>
                      <w:w w:val="97"/>
                      <w:sz w:val="18"/>
                      <w:szCs w:val="18"/>
                    </w:rPr>
                    <w:t>35</w:t>
                  </w:r>
                  <w:r>
                    <w:rPr>
                      <w:rFonts w:ascii="Candara" w:eastAsia="Calibri" w:hAnsi="Candara" w:cs="Calibri"/>
                      <w:b/>
                      <w:spacing w:val="1"/>
                      <w:w w:val="97"/>
                      <w:sz w:val="18"/>
                      <w:szCs w:val="18"/>
                    </w:rPr>
                    <w:t>,</w:t>
                  </w:r>
                  <w:r>
                    <w:rPr>
                      <w:rFonts w:ascii="Candara" w:eastAsia="Calibri" w:hAnsi="Candara" w:cs="Calibri"/>
                      <w:b/>
                      <w:w w:val="97"/>
                      <w:sz w:val="18"/>
                      <w:szCs w:val="18"/>
                    </w:rPr>
                    <w:t>001</w:t>
                  </w:r>
                </w:p>
              </w:tc>
              <w:tc>
                <w:tcPr>
                  <w:tcW w:w="1911" w:type="dxa"/>
                  <w:tcBorders>
                    <w:top w:val="single" w:sz="4" w:space="0" w:color="000000"/>
                    <w:left w:val="single" w:sz="4" w:space="0" w:color="000000"/>
                    <w:bottom w:val="single" w:sz="4" w:space="0" w:color="000000"/>
                    <w:right w:val="single" w:sz="4" w:space="0" w:color="000000"/>
                  </w:tcBorders>
                  <w:hideMark/>
                </w:tcPr>
                <w:p w14:paraId="1F2DD049" w14:textId="77777777" w:rsidR="00991746" w:rsidRDefault="00991746" w:rsidP="00991746">
                  <w:pPr>
                    <w:spacing w:line="200" w:lineRule="exact"/>
                    <w:ind w:right="26"/>
                    <w:jc w:val="right"/>
                    <w:rPr>
                      <w:rFonts w:ascii="Candara" w:eastAsia="Calibri" w:hAnsi="Candara" w:cs="Calibri"/>
                      <w:sz w:val="18"/>
                      <w:szCs w:val="18"/>
                    </w:rPr>
                  </w:pPr>
                  <w:r>
                    <w:rPr>
                      <w:rFonts w:ascii="Candara" w:eastAsia="Calibri" w:hAnsi="Candara" w:cs="Calibri"/>
                      <w:b/>
                      <w:w w:val="97"/>
                      <w:sz w:val="18"/>
                      <w:szCs w:val="18"/>
                    </w:rPr>
                    <w:t>50</w:t>
                  </w:r>
                  <w:r>
                    <w:rPr>
                      <w:rFonts w:ascii="Candara" w:eastAsia="Calibri" w:hAnsi="Candara" w:cs="Calibri"/>
                      <w:b/>
                      <w:spacing w:val="1"/>
                      <w:w w:val="97"/>
                      <w:sz w:val="18"/>
                      <w:szCs w:val="18"/>
                    </w:rPr>
                    <w:t>,</w:t>
                  </w:r>
                  <w:r>
                    <w:rPr>
                      <w:rFonts w:ascii="Candara" w:eastAsia="Calibri" w:hAnsi="Candara" w:cs="Calibri"/>
                      <w:b/>
                      <w:w w:val="97"/>
                      <w:sz w:val="18"/>
                      <w:szCs w:val="18"/>
                    </w:rPr>
                    <w:t>000</w:t>
                  </w:r>
                </w:p>
              </w:tc>
              <w:tc>
                <w:tcPr>
                  <w:tcW w:w="2549" w:type="dxa"/>
                  <w:tcBorders>
                    <w:top w:val="single" w:sz="4" w:space="0" w:color="000000"/>
                    <w:left w:val="single" w:sz="4" w:space="0" w:color="000000"/>
                    <w:bottom w:val="single" w:sz="4" w:space="0" w:color="000000"/>
                    <w:right w:val="single" w:sz="4" w:space="0" w:color="000000"/>
                  </w:tcBorders>
                  <w:hideMark/>
                </w:tcPr>
                <w:p w14:paraId="3B9C490D" w14:textId="77777777" w:rsidR="00991746" w:rsidRDefault="00991746" w:rsidP="00991746">
                  <w:pPr>
                    <w:spacing w:line="200" w:lineRule="exact"/>
                    <w:ind w:left="460"/>
                    <w:rPr>
                      <w:rFonts w:ascii="Candara" w:eastAsia="Calibri" w:hAnsi="Candara" w:cs="Calibri"/>
                      <w:sz w:val="18"/>
                      <w:szCs w:val="18"/>
                    </w:rPr>
                  </w:pPr>
                  <w:r>
                    <w:rPr>
                      <w:rFonts w:ascii="Candara" w:eastAsia="Calibri" w:hAnsi="Candara" w:cs="Calibri"/>
                      <w:b/>
                      <w:sz w:val="18"/>
                      <w:szCs w:val="18"/>
                    </w:rPr>
                    <w:t>$500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40%</w:t>
                  </w:r>
                </w:p>
              </w:tc>
              <w:tc>
                <w:tcPr>
                  <w:tcW w:w="1974" w:type="dxa"/>
                  <w:tcBorders>
                    <w:top w:val="single" w:sz="4" w:space="0" w:color="000000"/>
                    <w:left w:val="single" w:sz="4" w:space="0" w:color="000000"/>
                    <w:bottom w:val="single" w:sz="4" w:space="0" w:color="000000"/>
                    <w:right w:val="single" w:sz="4" w:space="0" w:color="000000"/>
                  </w:tcBorders>
                  <w:hideMark/>
                </w:tcPr>
                <w:p w14:paraId="75AB4AF7" w14:textId="77777777" w:rsidR="00991746" w:rsidRDefault="00991746" w:rsidP="00991746">
                  <w:pPr>
                    <w:spacing w:line="200" w:lineRule="exact"/>
                    <w:ind w:left="138"/>
                    <w:jc w:val="center"/>
                    <w:rPr>
                      <w:rFonts w:ascii="Candara" w:eastAsia="Calibri" w:hAnsi="Candara" w:cs="Calibri"/>
                      <w:sz w:val="18"/>
                      <w:szCs w:val="18"/>
                    </w:rPr>
                  </w:pPr>
                  <w:r>
                    <w:rPr>
                      <w:rFonts w:ascii="Candara" w:eastAsia="Calibri" w:hAnsi="Candara" w:cs="Calibri"/>
                      <w:b/>
                      <w:sz w:val="18"/>
                      <w:szCs w:val="18"/>
                    </w:rPr>
                    <w:t>$250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20%</w:t>
                  </w:r>
                </w:p>
              </w:tc>
            </w:tr>
            <w:tr w:rsidR="00991746" w14:paraId="164F743D" w14:textId="77777777" w:rsidTr="00CA6C49">
              <w:trPr>
                <w:trHeight w:hRule="exact" w:val="346"/>
              </w:trPr>
              <w:tc>
                <w:tcPr>
                  <w:tcW w:w="1745" w:type="dxa"/>
                  <w:tcBorders>
                    <w:top w:val="single" w:sz="4" w:space="0" w:color="000000"/>
                    <w:left w:val="single" w:sz="4" w:space="0" w:color="000000"/>
                    <w:bottom w:val="single" w:sz="4" w:space="0" w:color="000000"/>
                    <w:right w:val="single" w:sz="4" w:space="0" w:color="000000"/>
                  </w:tcBorders>
                  <w:hideMark/>
                </w:tcPr>
                <w:p w14:paraId="76CA80B4" w14:textId="77777777" w:rsidR="00991746" w:rsidRDefault="00991746" w:rsidP="00991746">
                  <w:pPr>
                    <w:spacing w:line="200" w:lineRule="exact"/>
                    <w:ind w:right="23" w:hanging="480"/>
                    <w:jc w:val="right"/>
                    <w:rPr>
                      <w:rFonts w:ascii="Candara" w:eastAsia="Calibri" w:hAnsi="Candara" w:cs="Calibri"/>
                      <w:sz w:val="18"/>
                      <w:szCs w:val="18"/>
                    </w:rPr>
                  </w:pPr>
                  <w:r>
                    <w:rPr>
                      <w:rFonts w:ascii="Candara" w:eastAsia="Calibri" w:hAnsi="Candara" w:cs="Calibri"/>
                      <w:b/>
                      <w:w w:val="97"/>
                      <w:sz w:val="18"/>
                      <w:szCs w:val="18"/>
                    </w:rPr>
                    <w:t>50</w:t>
                  </w:r>
                  <w:r>
                    <w:rPr>
                      <w:rFonts w:ascii="Candara" w:eastAsia="Calibri" w:hAnsi="Candara" w:cs="Calibri"/>
                      <w:b/>
                      <w:spacing w:val="1"/>
                      <w:w w:val="97"/>
                      <w:sz w:val="18"/>
                      <w:szCs w:val="18"/>
                    </w:rPr>
                    <w:t>,</w:t>
                  </w:r>
                  <w:r>
                    <w:rPr>
                      <w:rFonts w:ascii="Candara" w:eastAsia="Calibri" w:hAnsi="Candara" w:cs="Calibri"/>
                      <w:b/>
                      <w:w w:val="97"/>
                      <w:sz w:val="18"/>
                      <w:szCs w:val="18"/>
                    </w:rPr>
                    <w:t>001</w:t>
                  </w:r>
                </w:p>
              </w:tc>
              <w:tc>
                <w:tcPr>
                  <w:tcW w:w="1911" w:type="dxa"/>
                  <w:tcBorders>
                    <w:top w:val="single" w:sz="4" w:space="0" w:color="000000"/>
                    <w:left w:val="single" w:sz="4" w:space="0" w:color="000000"/>
                    <w:bottom w:val="single" w:sz="4" w:space="0" w:color="000000"/>
                    <w:right w:val="single" w:sz="4" w:space="0" w:color="000000"/>
                  </w:tcBorders>
                  <w:hideMark/>
                </w:tcPr>
                <w:p w14:paraId="51B8814F" w14:textId="77777777" w:rsidR="00991746" w:rsidRDefault="00991746" w:rsidP="00991746">
                  <w:pPr>
                    <w:spacing w:line="200" w:lineRule="exact"/>
                    <w:ind w:right="26"/>
                    <w:jc w:val="right"/>
                    <w:rPr>
                      <w:rFonts w:ascii="Candara" w:eastAsia="Calibri" w:hAnsi="Candara" w:cs="Calibri"/>
                      <w:sz w:val="18"/>
                      <w:szCs w:val="18"/>
                    </w:rPr>
                  </w:pPr>
                  <w:r>
                    <w:rPr>
                      <w:rFonts w:ascii="Candara" w:eastAsia="Calibri" w:hAnsi="Candara" w:cs="Calibri"/>
                      <w:b/>
                      <w:w w:val="97"/>
                      <w:sz w:val="18"/>
                      <w:szCs w:val="18"/>
                    </w:rPr>
                    <w:t>75</w:t>
                  </w:r>
                  <w:r>
                    <w:rPr>
                      <w:rFonts w:ascii="Candara" w:eastAsia="Calibri" w:hAnsi="Candara" w:cs="Calibri"/>
                      <w:b/>
                      <w:spacing w:val="1"/>
                      <w:w w:val="97"/>
                      <w:sz w:val="18"/>
                      <w:szCs w:val="18"/>
                    </w:rPr>
                    <w:t>,</w:t>
                  </w:r>
                  <w:r>
                    <w:rPr>
                      <w:rFonts w:ascii="Candara" w:eastAsia="Calibri" w:hAnsi="Candara" w:cs="Calibri"/>
                      <w:b/>
                      <w:w w:val="97"/>
                      <w:sz w:val="18"/>
                      <w:szCs w:val="18"/>
                    </w:rPr>
                    <w:t>000</w:t>
                  </w:r>
                </w:p>
              </w:tc>
              <w:tc>
                <w:tcPr>
                  <w:tcW w:w="2549" w:type="dxa"/>
                  <w:tcBorders>
                    <w:top w:val="single" w:sz="4" w:space="0" w:color="000000"/>
                    <w:left w:val="single" w:sz="4" w:space="0" w:color="000000"/>
                    <w:bottom w:val="single" w:sz="4" w:space="0" w:color="000000"/>
                    <w:right w:val="single" w:sz="4" w:space="0" w:color="000000"/>
                  </w:tcBorders>
                  <w:hideMark/>
                </w:tcPr>
                <w:p w14:paraId="2E45A0B9" w14:textId="77777777" w:rsidR="00991746" w:rsidRDefault="00991746" w:rsidP="00991746">
                  <w:pPr>
                    <w:spacing w:line="200" w:lineRule="exact"/>
                    <w:ind w:left="460"/>
                    <w:rPr>
                      <w:rFonts w:ascii="Candara" w:eastAsia="Calibri" w:hAnsi="Candara" w:cs="Calibri"/>
                      <w:sz w:val="18"/>
                      <w:szCs w:val="18"/>
                    </w:rPr>
                  </w:pPr>
                  <w:r>
                    <w:rPr>
                      <w:rFonts w:ascii="Candara" w:eastAsia="Calibri" w:hAnsi="Candara" w:cs="Calibri"/>
                      <w:b/>
                      <w:sz w:val="18"/>
                      <w:szCs w:val="18"/>
                    </w:rPr>
                    <w:t>$600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30%</w:t>
                  </w:r>
                </w:p>
              </w:tc>
              <w:tc>
                <w:tcPr>
                  <w:tcW w:w="1974" w:type="dxa"/>
                  <w:tcBorders>
                    <w:top w:val="single" w:sz="4" w:space="0" w:color="000000"/>
                    <w:left w:val="single" w:sz="4" w:space="0" w:color="000000"/>
                    <w:bottom w:val="single" w:sz="4" w:space="0" w:color="000000"/>
                    <w:right w:val="single" w:sz="4" w:space="0" w:color="000000"/>
                  </w:tcBorders>
                  <w:hideMark/>
                </w:tcPr>
                <w:p w14:paraId="403397B3" w14:textId="77777777" w:rsidR="00991746" w:rsidRDefault="00991746" w:rsidP="00991746">
                  <w:pPr>
                    <w:spacing w:line="200" w:lineRule="exact"/>
                    <w:ind w:left="138"/>
                    <w:jc w:val="center"/>
                    <w:rPr>
                      <w:rFonts w:ascii="Candara" w:eastAsia="Calibri" w:hAnsi="Candara" w:cs="Calibri"/>
                      <w:sz w:val="18"/>
                      <w:szCs w:val="18"/>
                    </w:rPr>
                  </w:pPr>
                  <w:r>
                    <w:rPr>
                      <w:rFonts w:ascii="Candara" w:eastAsia="Calibri" w:hAnsi="Candara" w:cs="Calibri"/>
                      <w:b/>
                      <w:sz w:val="18"/>
                      <w:szCs w:val="18"/>
                    </w:rPr>
                    <w:t>$300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15%</w:t>
                  </w:r>
                </w:p>
              </w:tc>
            </w:tr>
            <w:tr w:rsidR="00991746" w14:paraId="0CB71868" w14:textId="77777777" w:rsidTr="00CA6C49">
              <w:trPr>
                <w:trHeight w:hRule="exact" w:val="346"/>
              </w:trPr>
              <w:tc>
                <w:tcPr>
                  <w:tcW w:w="1745" w:type="dxa"/>
                  <w:tcBorders>
                    <w:top w:val="single" w:sz="4" w:space="0" w:color="000000"/>
                    <w:left w:val="single" w:sz="4" w:space="0" w:color="000000"/>
                    <w:bottom w:val="single" w:sz="4" w:space="0" w:color="000000"/>
                    <w:right w:val="single" w:sz="4" w:space="0" w:color="000000"/>
                  </w:tcBorders>
                  <w:hideMark/>
                </w:tcPr>
                <w:p w14:paraId="012B0335" w14:textId="77777777" w:rsidR="00991746" w:rsidRDefault="00991746" w:rsidP="00991746">
                  <w:pPr>
                    <w:spacing w:line="200" w:lineRule="exact"/>
                    <w:ind w:right="23" w:hanging="480"/>
                    <w:jc w:val="right"/>
                    <w:rPr>
                      <w:rFonts w:ascii="Candara" w:eastAsia="Calibri" w:hAnsi="Candara" w:cs="Calibri"/>
                      <w:sz w:val="18"/>
                      <w:szCs w:val="18"/>
                    </w:rPr>
                  </w:pPr>
                  <w:r>
                    <w:rPr>
                      <w:rFonts w:ascii="Candara" w:eastAsia="Calibri" w:hAnsi="Candara" w:cs="Calibri"/>
                      <w:b/>
                      <w:w w:val="97"/>
                      <w:sz w:val="18"/>
                      <w:szCs w:val="18"/>
                    </w:rPr>
                    <w:t>75</w:t>
                  </w:r>
                  <w:r>
                    <w:rPr>
                      <w:rFonts w:ascii="Candara" w:eastAsia="Calibri" w:hAnsi="Candara" w:cs="Calibri"/>
                      <w:b/>
                      <w:spacing w:val="1"/>
                      <w:w w:val="97"/>
                      <w:sz w:val="18"/>
                      <w:szCs w:val="18"/>
                    </w:rPr>
                    <w:t>,</w:t>
                  </w:r>
                  <w:r>
                    <w:rPr>
                      <w:rFonts w:ascii="Candara" w:eastAsia="Calibri" w:hAnsi="Candara" w:cs="Calibri"/>
                      <w:b/>
                      <w:w w:val="97"/>
                      <w:sz w:val="18"/>
                      <w:szCs w:val="18"/>
                    </w:rPr>
                    <w:t>001</w:t>
                  </w:r>
                </w:p>
              </w:tc>
              <w:tc>
                <w:tcPr>
                  <w:tcW w:w="1911" w:type="dxa"/>
                  <w:tcBorders>
                    <w:top w:val="single" w:sz="4" w:space="0" w:color="000000"/>
                    <w:left w:val="single" w:sz="4" w:space="0" w:color="000000"/>
                    <w:bottom w:val="single" w:sz="4" w:space="0" w:color="000000"/>
                    <w:right w:val="single" w:sz="4" w:space="0" w:color="000000"/>
                  </w:tcBorders>
                  <w:hideMark/>
                </w:tcPr>
                <w:p w14:paraId="6A26C0D3" w14:textId="77777777" w:rsidR="00991746" w:rsidRDefault="00991746" w:rsidP="00991746">
                  <w:pPr>
                    <w:spacing w:line="200" w:lineRule="exact"/>
                    <w:ind w:right="26"/>
                    <w:jc w:val="right"/>
                    <w:rPr>
                      <w:rFonts w:ascii="Candara" w:eastAsia="Calibri" w:hAnsi="Candara" w:cs="Calibri"/>
                      <w:b/>
                      <w:w w:val="97"/>
                      <w:sz w:val="18"/>
                      <w:szCs w:val="18"/>
                    </w:rPr>
                  </w:pPr>
                  <w:r>
                    <w:rPr>
                      <w:rFonts w:ascii="Candara" w:eastAsia="Calibri" w:hAnsi="Candara" w:cs="Calibri"/>
                      <w:b/>
                      <w:w w:val="97"/>
                      <w:sz w:val="18"/>
                      <w:szCs w:val="18"/>
                    </w:rPr>
                    <w:t>100,000</w:t>
                  </w:r>
                </w:p>
              </w:tc>
              <w:tc>
                <w:tcPr>
                  <w:tcW w:w="2549" w:type="dxa"/>
                  <w:tcBorders>
                    <w:top w:val="single" w:sz="4" w:space="0" w:color="000000"/>
                    <w:left w:val="single" w:sz="4" w:space="0" w:color="000000"/>
                    <w:bottom w:val="single" w:sz="4" w:space="0" w:color="000000"/>
                    <w:right w:val="single" w:sz="4" w:space="0" w:color="000000"/>
                  </w:tcBorders>
                  <w:hideMark/>
                </w:tcPr>
                <w:p w14:paraId="6BC03DCF" w14:textId="77777777" w:rsidR="00991746" w:rsidRDefault="00991746" w:rsidP="00991746">
                  <w:pPr>
                    <w:spacing w:line="200" w:lineRule="exact"/>
                    <w:ind w:left="460"/>
                    <w:rPr>
                      <w:rFonts w:ascii="Candara" w:eastAsia="Calibri" w:hAnsi="Candara" w:cs="Calibri"/>
                      <w:sz w:val="18"/>
                      <w:szCs w:val="18"/>
                    </w:rPr>
                  </w:pPr>
                  <w:r>
                    <w:rPr>
                      <w:rFonts w:ascii="Candara" w:eastAsia="Calibri" w:hAnsi="Candara" w:cs="Calibri"/>
                      <w:b/>
                      <w:sz w:val="18"/>
                      <w:szCs w:val="18"/>
                    </w:rPr>
                    <w:t>$700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20%</w:t>
                  </w:r>
                </w:p>
              </w:tc>
              <w:tc>
                <w:tcPr>
                  <w:tcW w:w="1974" w:type="dxa"/>
                  <w:tcBorders>
                    <w:top w:val="single" w:sz="4" w:space="0" w:color="000000"/>
                    <w:left w:val="single" w:sz="4" w:space="0" w:color="000000"/>
                    <w:bottom w:val="single" w:sz="4" w:space="0" w:color="000000"/>
                    <w:right w:val="single" w:sz="4" w:space="0" w:color="000000"/>
                  </w:tcBorders>
                  <w:hideMark/>
                </w:tcPr>
                <w:p w14:paraId="49102DBA" w14:textId="77777777" w:rsidR="00991746" w:rsidRDefault="00991746" w:rsidP="00991746">
                  <w:pPr>
                    <w:spacing w:line="200" w:lineRule="exact"/>
                    <w:ind w:left="138"/>
                    <w:jc w:val="center"/>
                    <w:rPr>
                      <w:rFonts w:ascii="Candara" w:eastAsia="Calibri" w:hAnsi="Candara" w:cs="Calibri"/>
                      <w:sz w:val="18"/>
                      <w:szCs w:val="18"/>
                    </w:rPr>
                  </w:pPr>
                  <w:r>
                    <w:rPr>
                      <w:rFonts w:ascii="Candara" w:eastAsia="Calibri" w:hAnsi="Candara" w:cs="Calibri"/>
                      <w:b/>
                      <w:sz w:val="18"/>
                      <w:szCs w:val="18"/>
                    </w:rPr>
                    <w:t>$350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10%</w:t>
                  </w:r>
                </w:p>
              </w:tc>
            </w:tr>
            <w:tr w:rsidR="00991746" w14:paraId="60B004BA" w14:textId="77777777" w:rsidTr="00CA6C49">
              <w:trPr>
                <w:trHeight w:hRule="exact" w:val="346"/>
              </w:trPr>
              <w:tc>
                <w:tcPr>
                  <w:tcW w:w="1745" w:type="dxa"/>
                  <w:tcBorders>
                    <w:top w:val="single" w:sz="4" w:space="0" w:color="000000"/>
                    <w:left w:val="single" w:sz="4" w:space="0" w:color="000000"/>
                    <w:bottom w:val="single" w:sz="4" w:space="0" w:color="000000"/>
                    <w:right w:val="single" w:sz="4" w:space="0" w:color="000000"/>
                  </w:tcBorders>
                  <w:hideMark/>
                </w:tcPr>
                <w:p w14:paraId="67300D78" w14:textId="77777777" w:rsidR="00991746" w:rsidRDefault="00991746" w:rsidP="00991746">
                  <w:pPr>
                    <w:spacing w:line="200" w:lineRule="exact"/>
                    <w:ind w:right="23" w:hanging="480"/>
                    <w:jc w:val="right"/>
                    <w:rPr>
                      <w:rFonts w:ascii="Candara" w:eastAsia="Calibri" w:hAnsi="Candara" w:cs="Calibri"/>
                      <w:sz w:val="18"/>
                      <w:szCs w:val="18"/>
                    </w:rPr>
                  </w:pPr>
                  <w:r>
                    <w:rPr>
                      <w:rFonts w:ascii="Candara" w:eastAsia="Calibri" w:hAnsi="Candara" w:cs="Calibri"/>
                      <w:b/>
                      <w:w w:val="97"/>
                      <w:sz w:val="18"/>
                      <w:szCs w:val="18"/>
                    </w:rPr>
                    <w:t>100</w:t>
                  </w:r>
                  <w:r>
                    <w:rPr>
                      <w:rFonts w:ascii="Candara" w:eastAsia="Calibri" w:hAnsi="Candara" w:cs="Calibri"/>
                      <w:b/>
                      <w:spacing w:val="1"/>
                      <w:w w:val="97"/>
                      <w:sz w:val="18"/>
                      <w:szCs w:val="18"/>
                    </w:rPr>
                    <w:t>,</w:t>
                  </w:r>
                  <w:r>
                    <w:rPr>
                      <w:rFonts w:ascii="Candara" w:eastAsia="Calibri" w:hAnsi="Candara" w:cs="Calibri"/>
                      <w:b/>
                      <w:w w:val="97"/>
                      <w:sz w:val="18"/>
                      <w:szCs w:val="18"/>
                    </w:rPr>
                    <w:t>001</w:t>
                  </w:r>
                </w:p>
              </w:tc>
              <w:tc>
                <w:tcPr>
                  <w:tcW w:w="1911" w:type="dxa"/>
                  <w:tcBorders>
                    <w:top w:val="single" w:sz="4" w:space="0" w:color="000000"/>
                    <w:left w:val="single" w:sz="4" w:space="0" w:color="000000"/>
                    <w:bottom w:val="single" w:sz="4" w:space="0" w:color="000000"/>
                    <w:right w:val="single" w:sz="4" w:space="0" w:color="000000"/>
                  </w:tcBorders>
                  <w:hideMark/>
                </w:tcPr>
                <w:p w14:paraId="39819D92" w14:textId="77777777" w:rsidR="00991746" w:rsidRDefault="00991746" w:rsidP="00991746">
                  <w:pPr>
                    <w:spacing w:line="200" w:lineRule="exact"/>
                    <w:ind w:right="26"/>
                    <w:jc w:val="right"/>
                    <w:rPr>
                      <w:rFonts w:ascii="Candara" w:eastAsia="Calibri" w:hAnsi="Candara" w:cs="Calibri"/>
                      <w:b/>
                      <w:w w:val="97"/>
                      <w:sz w:val="18"/>
                      <w:szCs w:val="18"/>
                    </w:rPr>
                  </w:pPr>
                  <w:r>
                    <w:rPr>
                      <w:rFonts w:ascii="Candara" w:eastAsia="Calibri" w:hAnsi="Candara" w:cs="Calibri"/>
                      <w:b/>
                      <w:w w:val="97"/>
                      <w:sz w:val="18"/>
                      <w:szCs w:val="18"/>
                    </w:rPr>
                    <w:t>150,000</w:t>
                  </w:r>
                </w:p>
              </w:tc>
              <w:tc>
                <w:tcPr>
                  <w:tcW w:w="2549" w:type="dxa"/>
                  <w:tcBorders>
                    <w:top w:val="single" w:sz="4" w:space="0" w:color="000000"/>
                    <w:left w:val="single" w:sz="4" w:space="0" w:color="000000"/>
                    <w:bottom w:val="single" w:sz="4" w:space="0" w:color="000000"/>
                    <w:right w:val="single" w:sz="4" w:space="0" w:color="000000"/>
                  </w:tcBorders>
                  <w:hideMark/>
                </w:tcPr>
                <w:p w14:paraId="3C86AFDF" w14:textId="77777777" w:rsidR="00991746" w:rsidRDefault="00991746" w:rsidP="00991746">
                  <w:pPr>
                    <w:spacing w:line="200" w:lineRule="exact"/>
                    <w:ind w:left="460"/>
                    <w:rPr>
                      <w:rFonts w:ascii="Candara" w:eastAsia="Calibri" w:hAnsi="Candara" w:cs="Calibri"/>
                      <w:sz w:val="18"/>
                      <w:szCs w:val="18"/>
                    </w:rPr>
                  </w:pPr>
                  <w:r>
                    <w:rPr>
                      <w:rFonts w:ascii="Candara" w:eastAsia="Calibri" w:hAnsi="Candara" w:cs="Calibri"/>
                      <w:b/>
                      <w:sz w:val="18"/>
                      <w:szCs w:val="18"/>
                    </w:rPr>
                    <w:t>$800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10%</w:t>
                  </w:r>
                </w:p>
              </w:tc>
              <w:tc>
                <w:tcPr>
                  <w:tcW w:w="1974" w:type="dxa"/>
                  <w:tcBorders>
                    <w:top w:val="single" w:sz="4" w:space="0" w:color="000000"/>
                    <w:left w:val="single" w:sz="4" w:space="0" w:color="000000"/>
                    <w:bottom w:val="single" w:sz="4" w:space="0" w:color="000000"/>
                    <w:right w:val="single" w:sz="4" w:space="0" w:color="000000"/>
                  </w:tcBorders>
                  <w:hideMark/>
                </w:tcPr>
                <w:p w14:paraId="1615E2F1" w14:textId="77777777" w:rsidR="00991746" w:rsidRDefault="00991746" w:rsidP="00991746">
                  <w:pPr>
                    <w:spacing w:line="200" w:lineRule="exact"/>
                    <w:ind w:left="138"/>
                    <w:jc w:val="center"/>
                    <w:rPr>
                      <w:rFonts w:ascii="Candara" w:eastAsia="Calibri" w:hAnsi="Candara" w:cs="Calibri"/>
                      <w:sz w:val="18"/>
                      <w:szCs w:val="18"/>
                    </w:rPr>
                  </w:pPr>
                  <w:r>
                    <w:rPr>
                      <w:rFonts w:ascii="Candara" w:eastAsia="Calibri" w:hAnsi="Candara" w:cs="Calibri"/>
                      <w:b/>
                      <w:sz w:val="18"/>
                      <w:szCs w:val="18"/>
                    </w:rPr>
                    <w:t>$400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05%</w:t>
                  </w:r>
                </w:p>
              </w:tc>
            </w:tr>
            <w:tr w:rsidR="00991746" w14:paraId="17975366" w14:textId="77777777" w:rsidTr="00CA6C49">
              <w:trPr>
                <w:trHeight w:hRule="exact" w:val="342"/>
              </w:trPr>
              <w:tc>
                <w:tcPr>
                  <w:tcW w:w="1745" w:type="dxa"/>
                  <w:tcBorders>
                    <w:top w:val="single" w:sz="4" w:space="0" w:color="000000"/>
                    <w:left w:val="single" w:sz="4" w:space="0" w:color="000000"/>
                    <w:bottom w:val="single" w:sz="4" w:space="0" w:color="000000"/>
                    <w:right w:val="single" w:sz="4" w:space="0" w:color="000000"/>
                  </w:tcBorders>
                  <w:hideMark/>
                </w:tcPr>
                <w:p w14:paraId="5BB230DB" w14:textId="77777777" w:rsidR="00991746" w:rsidRDefault="00991746" w:rsidP="00991746">
                  <w:pPr>
                    <w:spacing w:line="200" w:lineRule="exact"/>
                    <w:ind w:right="23" w:hanging="480"/>
                    <w:jc w:val="right"/>
                    <w:rPr>
                      <w:rFonts w:ascii="Candara" w:eastAsia="Calibri" w:hAnsi="Candara" w:cs="Calibri"/>
                      <w:sz w:val="18"/>
                      <w:szCs w:val="18"/>
                    </w:rPr>
                  </w:pPr>
                  <w:r>
                    <w:rPr>
                      <w:rFonts w:ascii="Candara" w:eastAsia="Calibri" w:hAnsi="Candara" w:cs="Calibri"/>
                      <w:b/>
                      <w:w w:val="97"/>
                      <w:sz w:val="18"/>
                      <w:szCs w:val="18"/>
                    </w:rPr>
                    <w:t>150</w:t>
                  </w:r>
                  <w:r>
                    <w:rPr>
                      <w:rFonts w:ascii="Candara" w:eastAsia="Calibri" w:hAnsi="Candara" w:cs="Calibri"/>
                      <w:b/>
                      <w:spacing w:val="1"/>
                      <w:w w:val="97"/>
                      <w:sz w:val="18"/>
                      <w:szCs w:val="18"/>
                    </w:rPr>
                    <w:t>,</w:t>
                  </w:r>
                  <w:r>
                    <w:rPr>
                      <w:rFonts w:ascii="Candara" w:eastAsia="Calibri" w:hAnsi="Candara" w:cs="Calibri"/>
                      <w:b/>
                      <w:w w:val="97"/>
                      <w:sz w:val="18"/>
                      <w:szCs w:val="18"/>
                    </w:rPr>
                    <w:t>001</w:t>
                  </w:r>
                </w:p>
              </w:tc>
              <w:tc>
                <w:tcPr>
                  <w:tcW w:w="1911" w:type="dxa"/>
                  <w:tcBorders>
                    <w:top w:val="single" w:sz="4" w:space="0" w:color="000000"/>
                    <w:left w:val="single" w:sz="4" w:space="0" w:color="000000"/>
                    <w:bottom w:val="single" w:sz="4" w:space="0" w:color="000000"/>
                    <w:right w:val="single" w:sz="4" w:space="0" w:color="000000"/>
                  </w:tcBorders>
                  <w:hideMark/>
                </w:tcPr>
                <w:p w14:paraId="5E0920DE" w14:textId="77777777" w:rsidR="00991746" w:rsidRDefault="00991746" w:rsidP="00991746">
                  <w:pPr>
                    <w:spacing w:line="200" w:lineRule="exact"/>
                    <w:ind w:right="26"/>
                    <w:jc w:val="right"/>
                    <w:rPr>
                      <w:rFonts w:ascii="Candara" w:eastAsia="Calibri" w:hAnsi="Candara" w:cs="Calibri"/>
                      <w:b/>
                      <w:w w:val="97"/>
                      <w:sz w:val="18"/>
                      <w:szCs w:val="18"/>
                    </w:rPr>
                  </w:pPr>
                  <w:r>
                    <w:rPr>
                      <w:rFonts w:ascii="Candara" w:eastAsia="Calibri" w:hAnsi="Candara" w:cs="Calibri"/>
                      <w:b/>
                      <w:w w:val="97"/>
                      <w:sz w:val="18"/>
                      <w:szCs w:val="18"/>
                    </w:rPr>
                    <w:t>200,000</w:t>
                  </w:r>
                </w:p>
              </w:tc>
              <w:tc>
                <w:tcPr>
                  <w:tcW w:w="2549" w:type="dxa"/>
                  <w:tcBorders>
                    <w:top w:val="single" w:sz="4" w:space="0" w:color="000000"/>
                    <w:left w:val="single" w:sz="4" w:space="0" w:color="000000"/>
                    <w:bottom w:val="single" w:sz="4" w:space="0" w:color="000000"/>
                    <w:right w:val="single" w:sz="4" w:space="0" w:color="000000"/>
                  </w:tcBorders>
                  <w:hideMark/>
                </w:tcPr>
                <w:p w14:paraId="1F3EC04A" w14:textId="77777777" w:rsidR="00991746" w:rsidRDefault="00991746" w:rsidP="00991746">
                  <w:pPr>
                    <w:spacing w:line="200" w:lineRule="exact"/>
                    <w:ind w:left="460"/>
                    <w:rPr>
                      <w:rFonts w:ascii="Candara" w:eastAsia="Calibri" w:hAnsi="Candara" w:cs="Calibri"/>
                      <w:sz w:val="18"/>
                      <w:szCs w:val="18"/>
                    </w:rPr>
                  </w:pPr>
                  <w:r>
                    <w:rPr>
                      <w:rFonts w:ascii="Candara" w:eastAsia="Calibri" w:hAnsi="Candara" w:cs="Calibri"/>
                      <w:b/>
                      <w:sz w:val="18"/>
                      <w:szCs w:val="18"/>
                    </w:rPr>
                    <w:t>$900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10%</w:t>
                  </w:r>
                </w:p>
              </w:tc>
              <w:tc>
                <w:tcPr>
                  <w:tcW w:w="1974" w:type="dxa"/>
                  <w:tcBorders>
                    <w:top w:val="single" w:sz="4" w:space="0" w:color="000000"/>
                    <w:left w:val="single" w:sz="4" w:space="0" w:color="000000"/>
                    <w:bottom w:val="single" w:sz="4" w:space="0" w:color="000000"/>
                    <w:right w:val="single" w:sz="4" w:space="0" w:color="000000"/>
                  </w:tcBorders>
                  <w:hideMark/>
                </w:tcPr>
                <w:p w14:paraId="45638FFA" w14:textId="77777777" w:rsidR="00991746" w:rsidRDefault="00991746" w:rsidP="00991746">
                  <w:pPr>
                    <w:spacing w:line="200" w:lineRule="exact"/>
                    <w:ind w:left="138"/>
                    <w:jc w:val="center"/>
                    <w:rPr>
                      <w:rFonts w:ascii="Candara" w:eastAsia="Calibri" w:hAnsi="Candara" w:cs="Calibri"/>
                      <w:sz w:val="18"/>
                      <w:szCs w:val="18"/>
                    </w:rPr>
                  </w:pPr>
                  <w:r>
                    <w:rPr>
                      <w:rFonts w:ascii="Candara" w:eastAsia="Calibri" w:hAnsi="Candara" w:cs="Calibri"/>
                      <w:b/>
                      <w:sz w:val="18"/>
                      <w:szCs w:val="18"/>
                    </w:rPr>
                    <w:t>$450</w:t>
                  </w:r>
                  <w:r>
                    <w:rPr>
                      <w:rFonts w:ascii="Candara" w:eastAsia="Calibri" w:hAnsi="Candara" w:cs="Calibri"/>
                      <w:b/>
                      <w:spacing w:val="-6"/>
                      <w:sz w:val="18"/>
                      <w:szCs w:val="18"/>
                    </w:rPr>
                    <w:t xml:space="preserve"> </w:t>
                  </w:r>
                  <w:r>
                    <w:rPr>
                      <w:rFonts w:ascii="Candara" w:eastAsia="Calibri" w:hAnsi="Candara" w:cs="Calibri"/>
                      <w:b/>
                      <w:w w:val="167"/>
                      <w:sz w:val="18"/>
                      <w:szCs w:val="18"/>
                    </w:rPr>
                    <w:t>+</w:t>
                  </w:r>
                  <w:r>
                    <w:rPr>
                      <w:rFonts w:ascii="Candara" w:eastAsia="Calibri" w:hAnsi="Candara" w:cs="Calibri"/>
                      <w:b/>
                      <w:spacing w:val="-23"/>
                      <w:w w:val="167"/>
                      <w:sz w:val="18"/>
                      <w:szCs w:val="18"/>
                    </w:rPr>
                    <w:t xml:space="preserve"> </w:t>
                  </w:r>
                  <w:r>
                    <w:rPr>
                      <w:rFonts w:ascii="Candara" w:eastAsia="Calibri" w:hAnsi="Candara" w:cs="Calibri"/>
                      <w:b/>
                      <w:w w:val="95"/>
                      <w:sz w:val="18"/>
                      <w:szCs w:val="18"/>
                    </w:rPr>
                    <w:t>0</w:t>
                  </w:r>
                  <w:r>
                    <w:rPr>
                      <w:rFonts w:ascii="Candara" w:eastAsia="Calibri" w:hAnsi="Candara" w:cs="Calibri"/>
                      <w:b/>
                      <w:spacing w:val="1"/>
                      <w:w w:val="95"/>
                      <w:sz w:val="18"/>
                      <w:szCs w:val="18"/>
                    </w:rPr>
                    <w:t>.</w:t>
                  </w:r>
                  <w:r>
                    <w:rPr>
                      <w:rFonts w:ascii="Candara" w:eastAsia="Calibri" w:hAnsi="Candara" w:cs="Calibri"/>
                      <w:b/>
                      <w:w w:val="103"/>
                      <w:sz w:val="18"/>
                      <w:szCs w:val="18"/>
                    </w:rPr>
                    <w:t>05%</w:t>
                  </w:r>
                </w:p>
              </w:tc>
            </w:tr>
            <w:tr w:rsidR="00991746" w14:paraId="13D696D1" w14:textId="77777777" w:rsidTr="00CA6C49">
              <w:trPr>
                <w:trHeight w:hRule="exact" w:val="346"/>
              </w:trPr>
              <w:tc>
                <w:tcPr>
                  <w:tcW w:w="1745" w:type="dxa"/>
                  <w:tcBorders>
                    <w:top w:val="single" w:sz="4" w:space="0" w:color="000000"/>
                    <w:left w:val="single" w:sz="4" w:space="0" w:color="000000"/>
                    <w:bottom w:val="single" w:sz="4" w:space="0" w:color="000000"/>
                    <w:right w:val="single" w:sz="4" w:space="0" w:color="000000"/>
                  </w:tcBorders>
                  <w:hideMark/>
                </w:tcPr>
                <w:p w14:paraId="236720E9" w14:textId="77777777" w:rsidR="00991746" w:rsidRDefault="00991746" w:rsidP="00991746">
                  <w:pPr>
                    <w:spacing w:line="200" w:lineRule="exact"/>
                    <w:ind w:right="23" w:hanging="480"/>
                    <w:jc w:val="right"/>
                    <w:rPr>
                      <w:rFonts w:ascii="Candara" w:eastAsia="Calibri" w:hAnsi="Candara" w:cs="Calibri"/>
                      <w:sz w:val="18"/>
                      <w:szCs w:val="18"/>
                    </w:rPr>
                  </w:pPr>
                  <w:r>
                    <w:rPr>
                      <w:rFonts w:ascii="Candara" w:eastAsia="Calibri" w:hAnsi="Candara" w:cs="Calibri"/>
                      <w:b/>
                      <w:w w:val="97"/>
                      <w:sz w:val="18"/>
                      <w:szCs w:val="18"/>
                    </w:rPr>
                    <w:t>200</w:t>
                  </w:r>
                  <w:r>
                    <w:rPr>
                      <w:rFonts w:ascii="Candara" w:eastAsia="Calibri" w:hAnsi="Candara" w:cs="Calibri"/>
                      <w:b/>
                      <w:spacing w:val="1"/>
                      <w:w w:val="97"/>
                      <w:sz w:val="18"/>
                      <w:szCs w:val="18"/>
                    </w:rPr>
                    <w:t>,</w:t>
                  </w:r>
                  <w:r>
                    <w:rPr>
                      <w:rFonts w:ascii="Candara" w:eastAsia="Calibri" w:hAnsi="Candara" w:cs="Calibri"/>
                      <w:b/>
                      <w:w w:val="97"/>
                      <w:sz w:val="18"/>
                      <w:szCs w:val="18"/>
                    </w:rPr>
                    <w:t>001</w:t>
                  </w:r>
                </w:p>
              </w:tc>
              <w:tc>
                <w:tcPr>
                  <w:tcW w:w="1911" w:type="dxa"/>
                  <w:tcBorders>
                    <w:top w:val="single" w:sz="4" w:space="0" w:color="000000"/>
                    <w:left w:val="single" w:sz="4" w:space="0" w:color="000000"/>
                    <w:bottom w:val="single" w:sz="4" w:space="0" w:color="000000"/>
                    <w:right w:val="single" w:sz="4" w:space="0" w:color="000000"/>
                  </w:tcBorders>
                  <w:hideMark/>
                </w:tcPr>
                <w:p w14:paraId="46664E9B" w14:textId="77777777" w:rsidR="00991746" w:rsidRDefault="00991746" w:rsidP="00991746">
                  <w:pPr>
                    <w:spacing w:line="200" w:lineRule="exact"/>
                    <w:ind w:left="5"/>
                    <w:jc w:val="center"/>
                    <w:rPr>
                      <w:rFonts w:ascii="Candara" w:eastAsia="Calibri" w:hAnsi="Candara" w:cs="Calibri"/>
                      <w:sz w:val="18"/>
                      <w:szCs w:val="18"/>
                    </w:rPr>
                  </w:pPr>
                  <w:r>
                    <w:rPr>
                      <w:rFonts w:ascii="Candara" w:eastAsia="Calibri" w:hAnsi="Candara" w:cs="Calibri"/>
                      <w:b/>
                      <w:spacing w:val="-1"/>
                      <w:sz w:val="18"/>
                      <w:szCs w:val="18"/>
                    </w:rPr>
                    <w:t>E</w:t>
                  </w:r>
                  <w:r>
                    <w:rPr>
                      <w:rFonts w:ascii="Candara" w:eastAsia="Calibri" w:hAnsi="Candara" w:cs="Calibri"/>
                      <w:b/>
                      <w:sz w:val="18"/>
                      <w:szCs w:val="18"/>
                    </w:rPr>
                    <w:t>n</w:t>
                  </w:r>
                  <w:r>
                    <w:rPr>
                      <w:rFonts w:ascii="Candara" w:eastAsia="Calibri" w:hAnsi="Candara" w:cs="Calibri"/>
                      <w:b/>
                      <w:spacing w:val="37"/>
                      <w:sz w:val="18"/>
                      <w:szCs w:val="18"/>
                    </w:rPr>
                    <w:t xml:space="preserve"> </w:t>
                  </w:r>
                  <w:r>
                    <w:rPr>
                      <w:rFonts w:ascii="Candara" w:eastAsia="Calibri" w:hAnsi="Candara" w:cs="Calibri"/>
                      <w:b/>
                      <w:w w:val="103"/>
                      <w:sz w:val="18"/>
                      <w:szCs w:val="18"/>
                    </w:rPr>
                    <w:t>ad</w:t>
                  </w:r>
                  <w:r>
                    <w:rPr>
                      <w:rFonts w:ascii="Candara" w:eastAsia="Calibri" w:hAnsi="Candara" w:cs="Calibri"/>
                      <w:b/>
                      <w:spacing w:val="-1"/>
                      <w:w w:val="103"/>
                      <w:sz w:val="18"/>
                      <w:szCs w:val="18"/>
                    </w:rPr>
                    <w:t>e</w:t>
                  </w:r>
                  <w:r>
                    <w:rPr>
                      <w:rFonts w:ascii="Candara" w:eastAsia="Calibri" w:hAnsi="Candara" w:cs="Calibri"/>
                      <w:b/>
                      <w:spacing w:val="-1"/>
                      <w:w w:val="132"/>
                      <w:sz w:val="18"/>
                      <w:szCs w:val="18"/>
                    </w:rPr>
                    <w:t>l</w:t>
                  </w:r>
                  <w:r>
                    <w:rPr>
                      <w:rFonts w:ascii="Candara" w:eastAsia="Calibri" w:hAnsi="Candara" w:cs="Calibri"/>
                      <w:b/>
                      <w:w w:val="106"/>
                      <w:sz w:val="18"/>
                      <w:szCs w:val="18"/>
                    </w:rPr>
                    <w:t>a</w:t>
                  </w:r>
                  <w:r>
                    <w:rPr>
                      <w:rFonts w:ascii="Candara" w:eastAsia="Calibri" w:hAnsi="Candara" w:cs="Calibri"/>
                      <w:b/>
                      <w:spacing w:val="-1"/>
                      <w:w w:val="106"/>
                      <w:sz w:val="18"/>
                      <w:szCs w:val="18"/>
                    </w:rPr>
                    <w:t>n</w:t>
                  </w:r>
                  <w:r>
                    <w:rPr>
                      <w:rFonts w:ascii="Candara" w:eastAsia="Calibri" w:hAnsi="Candara" w:cs="Calibri"/>
                      <w:b/>
                      <w:spacing w:val="1"/>
                      <w:w w:val="94"/>
                      <w:sz w:val="18"/>
                      <w:szCs w:val="18"/>
                    </w:rPr>
                    <w:t>t</w:t>
                  </w:r>
                  <w:r>
                    <w:rPr>
                      <w:rFonts w:ascii="Candara" w:eastAsia="Calibri" w:hAnsi="Candara" w:cs="Calibri"/>
                      <w:b/>
                      <w:w w:val="98"/>
                      <w:sz w:val="18"/>
                      <w:szCs w:val="18"/>
                    </w:rPr>
                    <w:t>e</w:t>
                  </w:r>
                </w:p>
              </w:tc>
              <w:tc>
                <w:tcPr>
                  <w:tcW w:w="2549" w:type="dxa"/>
                  <w:tcBorders>
                    <w:top w:val="single" w:sz="4" w:space="0" w:color="000000"/>
                    <w:left w:val="single" w:sz="4" w:space="0" w:color="000000"/>
                    <w:bottom w:val="single" w:sz="4" w:space="0" w:color="000000"/>
                    <w:right w:val="single" w:sz="4" w:space="0" w:color="000000"/>
                  </w:tcBorders>
                  <w:hideMark/>
                </w:tcPr>
                <w:p w14:paraId="5DE2607B" w14:textId="77777777" w:rsidR="00991746" w:rsidRDefault="00991746" w:rsidP="00991746">
                  <w:pPr>
                    <w:spacing w:line="200" w:lineRule="exact"/>
                    <w:ind w:left="-5" w:right="132"/>
                    <w:jc w:val="center"/>
                    <w:rPr>
                      <w:rFonts w:ascii="Candara" w:eastAsia="Calibri" w:hAnsi="Candara" w:cs="Calibri"/>
                      <w:sz w:val="18"/>
                      <w:szCs w:val="18"/>
                    </w:rPr>
                  </w:pPr>
                  <w:r>
                    <w:rPr>
                      <w:rFonts w:ascii="Candara" w:eastAsia="Calibri" w:hAnsi="Candara" w:cs="Calibri"/>
                      <w:b/>
                      <w:w w:val="97"/>
                      <w:sz w:val="18"/>
                      <w:szCs w:val="18"/>
                    </w:rPr>
                    <w:t>$2</w:t>
                  </w:r>
                  <w:r>
                    <w:rPr>
                      <w:rFonts w:ascii="Candara" w:eastAsia="Calibri" w:hAnsi="Candara" w:cs="Calibri"/>
                      <w:b/>
                      <w:spacing w:val="1"/>
                      <w:w w:val="97"/>
                      <w:sz w:val="18"/>
                      <w:szCs w:val="18"/>
                    </w:rPr>
                    <w:t>,</w:t>
                  </w:r>
                  <w:r>
                    <w:rPr>
                      <w:rFonts w:ascii="Candara" w:eastAsia="Calibri" w:hAnsi="Candara" w:cs="Calibri"/>
                      <w:b/>
                      <w:w w:val="97"/>
                      <w:sz w:val="18"/>
                      <w:szCs w:val="18"/>
                    </w:rPr>
                    <w:t>000</w:t>
                  </w:r>
                </w:p>
              </w:tc>
              <w:tc>
                <w:tcPr>
                  <w:tcW w:w="1974" w:type="dxa"/>
                  <w:tcBorders>
                    <w:top w:val="single" w:sz="4" w:space="0" w:color="000000"/>
                    <w:left w:val="single" w:sz="4" w:space="0" w:color="000000"/>
                    <w:bottom w:val="single" w:sz="4" w:space="0" w:color="000000"/>
                    <w:right w:val="single" w:sz="4" w:space="0" w:color="000000"/>
                  </w:tcBorders>
                  <w:hideMark/>
                </w:tcPr>
                <w:p w14:paraId="509C3629" w14:textId="77777777" w:rsidR="00991746" w:rsidRDefault="00991746" w:rsidP="00991746">
                  <w:pPr>
                    <w:spacing w:line="200" w:lineRule="exact"/>
                    <w:ind w:left="138"/>
                    <w:jc w:val="center"/>
                    <w:rPr>
                      <w:rFonts w:ascii="Candara" w:eastAsia="Calibri" w:hAnsi="Candara" w:cs="Calibri"/>
                      <w:sz w:val="18"/>
                      <w:szCs w:val="18"/>
                    </w:rPr>
                  </w:pPr>
                  <w:r>
                    <w:rPr>
                      <w:rFonts w:ascii="Candara" w:eastAsia="Calibri" w:hAnsi="Candara" w:cs="Calibri"/>
                      <w:b/>
                      <w:w w:val="97"/>
                      <w:sz w:val="18"/>
                      <w:szCs w:val="18"/>
                    </w:rPr>
                    <w:t>$1</w:t>
                  </w:r>
                  <w:r>
                    <w:rPr>
                      <w:rFonts w:ascii="Candara" w:eastAsia="Calibri" w:hAnsi="Candara" w:cs="Calibri"/>
                      <w:b/>
                      <w:spacing w:val="1"/>
                      <w:w w:val="97"/>
                      <w:sz w:val="18"/>
                      <w:szCs w:val="18"/>
                    </w:rPr>
                    <w:t>,</w:t>
                  </w:r>
                  <w:r>
                    <w:rPr>
                      <w:rFonts w:ascii="Candara" w:eastAsia="Calibri" w:hAnsi="Candara" w:cs="Calibri"/>
                      <w:b/>
                      <w:w w:val="97"/>
                      <w:sz w:val="18"/>
                      <w:szCs w:val="18"/>
                    </w:rPr>
                    <w:t>000</w:t>
                  </w:r>
                </w:p>
              </w:tc>
            </w:tr>
          </w:tbl>
          <w:p w14:paraId="2A649430" w14:textId="77777777" w:rsidR="00991746" w:rsidRDefault="00991746" w:rsidP="00991746">
            <w:pPr>
              <w:jc w:val="both"/>
              <w:rPr>
                <w:rFonts w:ascii="Candara" w:eastAsia="CG Times" w:hAnsi="Candara" w:cs="CG Times"/>
                <w:i/>
              </w:rPr>
            </w:pPr>
          </w:p>
          <w:p w14:paraId="6F95BB1E" w14:textId="77777777" w:rsidR="00991746" w:rsidRDefault="00991746" w:rsidP="00991746">
            <w:pPr>
              <w:jc w:val="both"/>
              <w:rPr>
                <w:rFonts w:ascii="Candara" w:eastAsia="CG Times" w:hAnsi="Candara" w:cs="CG Times"/>
                <w:i/>
              </w:rPr>
            </w:pPr>
            <w:r>
              <w:rPr>
                <w:rFonts w:ascii="Candara" w:eastAsia="CG Times" w:hAnsi="Candara" w:cs="CG Times"/>
                <w:i/>
              </w:rPr>
              <w:t xml:space="preserve">Esta tabla corresponde a las tarifas de mediación establecidas en el Art. 45 del Reglamento del Centro de Mediación y Arbitraje de la Cámara de Comercio e Industria de El Salvador. </w:t>
            </w:r>
          </w:p>
          <w:p w14:paraId="5E386B41" w14:textId="77777777" w:rsidR="00991746" w:rsidRDefault="00991746" w:rsidP="00991746">
            <w:pPr>
              <w:jc w:val="both"/>
              <w:rPr>
                <w:rFonts w:ascii="Candara" w:eastAsia="CG Times" w:hAnsi="Candara" w:cs="CG Times"/>
                <w:i/>
              </w:rPr>
            </w:pPr>
          </w:p>
          <w:p w14:paraId="3577721C" w14:textId="77777777" w:rsidR="00991746" w:rsidRDefault="00991746" w:rsidP="00991746">
            <w:pPr>
              <w:jc w:val="both"/>
              <w:rPr>
                <w:rFonts w:ascii="Candara" w:eastAsia="CG Times" w:hAnsi="Candara" w:cs="CG Times"/>
                <w:i/>
              </w:rPr>
            </w:pPr>
            <w:r>
              <w:rPr>
                <w:rFonts w:ascii="Candara" w:eastAsia="CG Times" w:hAnsi="Candara" w:cs="CG Times"/>
                <w:i/>
              </w:rPr>
              <w:t>Será pagado 50% por parte del Contratista y 50% por el Contratante.</w:t>
            </w:r>
          </w:p>
          <w:p w14:paraId="5CF02E34" w14:textId="42615950" w:rsidR="00865603" w:rsidRPr="007C0575" w:rsidRDefault="00991746" w:rsidP="00991746">
            <w:pPr>
              <w:shd w:val="clear" w:color="auto" w:fill="FFFFFF"/>
              <w:spacing w:before="60" w:after="60"/>
              <w:jc w:val="both"/>
              <w:rPr>
                <w:rFonts w:asciiTheme="minorHAnsi" w:hAnsiTheme="minorHAnsi" w:cstheme="minorHAnsi"/>
                <w:i/>
                <w:iCs/>
                <w:sz w:val="22"/>
                <w:szCs w:val="22"/>
              </w:rPr>
            </w:pPr>
            <w:r>
              <w:rPr>
                <w:rFonts w:ascii="Candara" w:hAnsi="Candara"/>
                <w:color w:val="000000"/>
              </w:rPr>
              <w:t>Cuando no exista acuerdo, el Conciliador será nombrado de común acuerdo entre las partes.</w:t>
            </w:r>
          </w:p>
          <w:p w14:paraId="7A9E3F96" w14:textId="1EA11D27" w:rsidR="00F96AC2" w:rsidRPr="007C0575" w:rsidRDefault="00F96AC2" w:rsidP="0008652D">
            <w:pPr>
              <w:pStyle w:val="NormalWeb"/>
              <w:shd w:val="clear" w:color="auto" w:fill="FFFFFF"/>
              <w:spacing w:before="60" w:beforeAutospacing="0" w:after="60" w:afterAutospacing="0"/>
              <w:ind w:left="720"/>
              <w:jc w:val="both"/>
              <w:rPr>
                <w:rFonts w:asciiTheme="minorHAnsi" w:hAnsiTheme="minorHAnsi" w:cstheme="minorHAnsi"/>
                <w:i/>
                <w:iCs/>
                <w:sz w:val="22"/>
                <w:szCs w:val="22"/>
                <w:lang w:val="es-ES_tradnl"/>
              </w:rPr>
            </w:pPr>
          </w:p>
        </w:tc>
      </w:tr>
    </w:tbl>
    <w:p w14:paraId="14FFBB86" w14:textId="77777777" w:rsidR="003F79AA" w:rsidRPr="007C0575" w:rsidRDefault="003F79AA" w:rsidP="00A1003A">
      <w:pPr>
        <w:spacing w:after="120"/>
        <w:rPr>
          <w:rFonts w:asciiTheme="minorHAnsi" w:hAnsiTheme="minorHAnsi" w:cstheme="minorHAnsi"/>
          <w:b/>
          <w:bCs/>
          <w:sz w:val="22"/>
          <w:szCs w:val="22"/>
        </w:rPr>
      </w:pPr>
    </w:p>
    <w:p w14:paraId="6FCFB99A" w14:textId="25FA6989" w:rsidR="00625F6D" w:rsidRDefault="00625F6D" w:rsidP="00A1003A">
      <w:pPr>
        <w:pStyle w:val="Ttulo1"/>
        <w:spacing w:before="0" w:after="120"/>
        <w:rPr>
          <w:rFonts w:asciiTheme="minorHAnsi" w:hAnsiTheme="minorHAnsi" w:cstheme="minorHAnsi"/>
          <w:sz w:val="22"/>
          <w:szCs w:val="22"/>
        </w:rPr>
      </w:pPr>
      <w:bookmarkStart w:id="47" w:name="_Toc112839685"/>
    </w:p>
    <w:p w14:paraId="12AF8497" w14:textId="559261E9" w:rsidR="00625F6D" w:rsidRDefault="00625F6D" w:rsidP="00625F6D"/>
    <w:p w14:paraId="6BC30D2C" w14:textId="46EA7AC5" w:rsidR="00625F6D" w:rsidRDefault="00625F6D" w:rsidP="00625F6D"/>
    <w:p w14:paraId="56C51D65" w14:textId="46B97B78" w:rsidR="003F79AA" w:rsidRPr="007C0575" w:rsidRDefault="003F79AA" w:rsidP="00A1003A">
      <w:pPr>
        <w:pStyle w:val="Ttulo1"/>
        <w:spacing w:before="0" w:after="120"/>
        <w:rPr>
          <w:rFonts w:asciiTheme="minorHAnsi" w:hAnsiTheme="minorHAnsi" w:cstheme="minorHAnsi"/>
          <w:b w:val="0"/>
          <w:bCs/>
          <w:sz w:val="22"/>
          <w:szCs w:val="22"/>
        </w:rPr>
      </w:pPr>
      <w:r w:rsidRPr="007C0575">
        <w:rPr>
          <w:rFonts w:asciiTheme="minorHAnsi" w:hAnsiTheme="minorHAnsi" w:cstheme="minorHAnsi"/>
          <w:sz w:val="22"/>
          <w:szCs w:val="22"/>
        </w:rPr>
        <w:lastRenderedPageBreak/>
        <w:t>Sección</w:t>
      </w:r>
      <w:r w:rsidRPr="007C0575">
        <w:rPr>
          <w:rFonts w:asciiTheme="minorHAnsi" w:hAnsiTheme="minorHAnsi" w:cstheme="minorHAnsi"/>
          <w:b w:val="0"/>
          <w:bCs/>
          <w:sz w:val="22"/>
          <w:szCs w:val="22"/>
        </w:rPr>
        <w:t xml:space="preserve"> </w:t>
      </w:r>
      <w:r w:rsidRPr="007C0575">
        <w:rPr>
          <w:rFonts w:asciiTheme="minorHAnsi" w:hAnsiTheme="minorHAnsi" w:cstheme="minorHAnsi"/>
          <w:sz w:val="22"/>
          <w:szCs w:val="22"/>
        </w:rPr>
        <w:t>III.  Países Elegibles</w:t>
      </w:r>
      <w:bookmarkEnd w:id="47"/>
      <w:r w:rsidR="00DC2B0C">
        <w:rPr>
          <w:rFonts w:asciiTheme="minorHAnsi" w:hAnsiTheme="minorHAnsi" w:cstheme="minorHAnsi"/>
          <w:sz w:val="22"/>
          <w:szCs w:val="22"/>
        </w:rPr>
        <w:t>.</w:t>
      </w:r>
    </w:p>
    <w:p w14:paraId="63059257" w14:textId="77777777" w:rsidR="003F79AA" w:rsidRPr="007C0575" w:rsidRDefault="003F79AA" w:rsidP="00A1003A">
      <w:pPr>
        <w:pStyle w:val="aparagraphs"/>
        <w:spacing w:before="0"/>
        <w:rPr>
          <w:rFonts w:asciiTheme="minorHAnsi" w:hAnsiTheme="minorHAnsi" w:cstheme="minorHAnsi"/>
          <w:i/>
          <w:iCs/>
          <w:sz w:val="22"/>
          <w:szCs w:val="22"/>
          <w:lang w:val="es-ES"/>
        </w:rPr>
      </w:pPr>
      <w:r w:rsidRPr="007C0575">
        <w:rPr>
          <w:rFonts w:asciiTheme="minorHAnsi" w:hAnsiTheme="minorHAnsi" w:cstheme="minorHAnsi"/>
          <w:b/>
          <w:bCs/>
          <w:i/>
          <w:iCs/>
          <w:sz w:val="22"/>
          <w:szCs w:val="22"/>
          <w:lang w:val="es-ES"/>
        </w:rPr>
        <w:t>Países Miembros cuando el financiamiento provenga del Banco Interamericano de Desarrollo</w:t>
      </w:r>
      <w:r w:rsidRPr="007C0575">
        <w:rPr>
          <w:rFonts w:asciiTheme="minorHAnsi" w:hAnsiTheme="minorHAnsi" w:cstheme="minorHAnsi"/>
          <w:i/>
          <w:iCs/>
          <w:sz w:val="22"/>
          <w:szCs w:val="22"/>
          <w:lang w:val="es-ES"/>
        </w:rPr>
        <w:t>.</w:t>
      </w:r>
    </w:p>
    <w:p w14:paraId="67CC0DF6" w14:textId="77777777" w:rsidR="00F123B2" w:rsidRPr="007C0575" w:rsidRDefault="00F123B2" w:rsidP="00A1003A">
      <w:pPr>
        <w:pStyle w:val="aparagraphs"/>
        <w:spacing w:before="0"/>
        <w:rPr>
          <w:rFonts w:asciiTheme="minorHAnsi" w:hAnsiTheme="minorHAnsi" w:cstheme="minorHAnsi"/>
          <w:iCs/>
          <w:color w:val="000000"/>
          <w:sz w:val="22"/>
          <w:szCs w:val="22"/>
        </w:rPr>
      </w:pPr>
      <w:r w:rsidRPr="007C0575">
        <w:rPr>
          <w:rFonts w:asciiTheme="minorHAnsi" w:hAnsiTheme="minorHAnsi" w:cstheme="minorHAnsi"/>
          <w:iCs/>
          <w:color w:val="000000"/>
          <w:sz w:val="22"/>
          <w:szCs w:val="22"/>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7C0575">
        <w:rPr>
          <w:rFonts w:asciiTheme="minorHAnsi" w:hAnsiTheme="minorHAnsi" w:cstheme="minorHAnsi"/>
          <w:iCs/>
          <w:color w:val="000000"/>
          <w:sz w:val="22"/>
          <w:szCs w:val="22"/>
        </w:rPr>
        <w:t>República</w:t>
      </w:r>
      <w:r w:rsidRPr="007C0575">
        <w:rPr>
          <w:rFonts w:asciiTheme="minorHAnsi" w:hAnsiTheme="minorHAnsi" w:cstheme="minorHAnsi"/>
          <w:iCs/>
          <w:color w:val="000000"/>
          <w:sz w:val="22"/>
          <w:szCs w:val="22"/>
        </w:rPr>
        <w:t xml:space="preserve"> de Corea, República Dominicana, República Popular de China, Suecia, Suiza, Surinam, Trinidad y Tobago, Uruguay, y Venezuela.</w:t>
      </w:r>
    </w:p>
    <w:p w14:paraId="1A4087F6" w14:textId="77777777" w:rsidR="00675AA0" w:rsidRPr="007C0575" w:rsidRDefault="00675AA0" w:rsidP="00675AA0">
      <w:pPr>
        <w:rPr>
          <w:rFonts w:asciiTheme="minorHAnsi" w:hAnsiTheme="minorHAnsi" w:cstheme="minorHAnsi"/>
          <w:sz w:val="22"/>
          <w:szCs w:val="22"/>
        </w:rPr>
      </w:pPr>
    </w:p>
    <w:p w14:paraId="38ACA9EE" w14:textId="22C52306" w:rsidR="00675AA0" w:rsidRPr="007C0575" w:rsidRDefault="00675AA0" w:rsidP="00675AA0">
      <w:pPr>
        <w:pStyle w:val="Default"/>
        <w:rPr>
          <w:rFonts w:asciiTheme="minorHAnsi" w:eastAsia="Times New Roman" w:hAnsiTheme="minorHAnsi" w:cstheme="minorHAnsi"/>
          <w:b/>
          <w:iCs/>
          <w:snapToGrid w:val="0"/>
          <w:sz w:val="22"/>
          <w:szCs w:val="22"/>
          <w:lang w:val="es-ES_tradnl" w:eastAsia="en-US"/>
        </w:rPr>
      </w:pPr>
      <w:r w:rsidRPr="007C0575">
        <w:rPr>
          <w:rFonts w:asciiTheme="minorHAnsi" w:eastAsia="Times New Roman" w:hAnsiTheme="minorHAnsi" w:cstheme="minorHAnsi"/>
          <w:b/>
          <w:iCs/>
          <w:snapToGrid w:val="0"/>
          <w:sz w:val="22"/>
          <w:szCs w:val="22"/>
          <w:lang w:val="es-ES_tradnl" w:eastAsia="en-US"/>
        </w:rPr>
        <w:t>Territorios elegibles</w:t>
      </w:r>
      <w:r w:rsidR="00DC2B0C">
        <w:rPr>
          <w:rFonts w:asciiTheme="minorHAnsi" w:eastAsia="Times New Roman" w:hAnsiTheme="minorHAnsi" w:cstheme="minorHAnsi"/>
          <w:b/>
          <w:iCs/>
          <w:snapToGrid w:val="0"/>
          <w:sz w:val="22"/>
          <w:szCs w:val="22"/>
          <w:lang w:val="es-ES_tradnl" w:eastAsia="en-US"/>
        </w:rPr>
        <w:t>.</w:t>
      </w:r>
      <w:r w:rsidRPr="007C0575">
        <w:rPr>
          <w:rFonts w:asciiTheme="minorHAnsi" w:eastAsia="Times New Roman" w:hAnsiTheme="minorHAnsi" w:cstheme="minorHAnsi"/>
          <w:b/>
          <w:iCs/>
          <w:snapToGrid w:val="0"/>
          <w:sz w:val="22"/>
          <w:szCs w:val="22"/>
          <w:lang w:val="es-ES_tradnl" w:eastAsia="en-US"/>
        </w:rPr>
        <w:t xml:space="preserve"> </w:t>
      </w:r>
    </w:p>
    <w:p w14:paraId="52FFE6D4" w14:textId="3563B35B" w:rsidR="00675AA0" w:rsidRPr="007C0575" w:rsidRDefault="00675AA0" w:rsidP="00DC2B0C">
      <w:pPr>
        <w:pStyle w:val="Default"/>
        <w:ind w:left="426" w:hanging="426"/>
        <w:jc w:val="both"/>
        <w:rPr>
          <w:rFonts w:asciiTheme="minorHAnsi" w:eastAsia="Times New Roman" w:hAnsiTheme="minorHAnsi" w:cstheme="minorHAnsi"/>
          <w:iCs/>
          <w:snapToGrid w:val="0"/>
          <w:sz w:val="22"/>
          <w:szCs w:val="22"/>
          <w:lang w:val="es-ES_tradnl" w:eastAsia="en-US"/>
        </w:rPr>
      </w:pPr>
      <w:r w:rsidRPr="007C0575">
        <w:rPr>
          <w:rFonts w:asciiTheme="minorHAnsi" w:eastAsia="Times New Roman" w:hAnsiTheme="minorHAnsi" w:cstheme="minorHAnsi"/>
          <w:iCs/>
          <w:snapToGrid w:val="0"/>
          <w:sz w:val="22"/>
          <w:szCs w:val="22"/>
          <w:lang w:val="es-ES_tradnl" w:eastAsia="en-US"/>
        </w:rPr>
        <w:t xml:space="preserve">a)  </w:t>
      </w:r>
      <w:r w:rsidR="00DC2B0C">
        <w:rPr>
          <w:rFonts w:asciiTheme="minorHAnsi" w:eastAsia="Times New Roman" w:hAnsiTheme="minorHAnsi" w:cstheme="minorHAnsi"/>
          <w:iCs/>
          <w:snapToGrid w:val="0"/>
          <w:sz w:val="22"/>
          <w:szCs w:val="22"/>
          <w:lang w:val="es-ES_tradnl" w:eastAsia="en-US"/>
        </w:rPr>
        <w:tab/>
      </w:r>
      <w:r w:rsidRPr="007C0575">
        <w:rPr>
          <w:rFonts w:asciiTheme="minorHAnsi" w:eastAsia="Times New Roman" w:hAnsiTheme="minorHAnsi" w:cstheme="minorHAnsi"/>
          <w:iCs/>
          <w:snapToGrid w:val="0"/>
          <w:sz w:val="22"/>
          <w:szCs w:val="22"/>
          <w:lang w:val="es-ES_tradnl" w:eastAsia="en-US"/>
        </w:rPr>
        <w:t>Guadalupe, Guyana Francesa,</w:t>
      </w:r>
      <w:r w:rsidR="008819E6" w:rsidRPr="007C0575">
        <w:rPr>
          <w:rFonts w:asciiTheme="minorHAnsi" w:eastAsia="Times New Roman" w:hAnsiTheme="minorHAnsi" w:cstheme="minorHAnsi"/>
          <w:iCs/>
          <w:snapToGrid w:val="0"/>
          <w:sz w:val="22"/>
          <w:szCs w:val="22"/>
          <w:lang w:val="es-ES_tradnl" w:eastAsia="en-US"/>
        </w:rPr>
        <w:t xml:space="preserve"> </w:t>
      </w:r>
      <w:r w:rsidRPr="007C0575">
        <w:rPr>
          <w:rFonts w:asciiTheme="minorHAnsi" w:eastAsia="Times New Roman" w:hAnsiTheme="minorHAnsi" w:cstheme="minorHAnsi"/>
          <w:iCs/>
          <w:snapToGrid w:val="0"/>
          <w:sz w:val="22"/>
          <w:szCs w:val="22"/>
          <w:lang w:val="es-ES_tradnl" w:eastAsia="en-US"/>
        </w:rPr>
        <w:t xml:space="preserve">Martinica, Reunión – por ser Departamentos de Francia. </w:t>
      </w:r>
    </w:p>
    <w:p w14:paraId="3E4724EA" w14:textId="5B85B556" w:rsidR="00675AA0" w:rsidRPr="007C0575" w:rsidRDefault="00675AA0" w:rsidP="00DC2B0C">
      <w:pPr>
        <w:pStyle w:val="Default"/>
        <w:ind w:left="426" w:hanging="426"/>
        <w:jc w:val="both"/>
        <w:rPr>
          <w:rFonts w:asciiTheme="minorHAnsi" w:eastAsia="Times New Roman" w:hAnsiTheme="minorHAnsi" w:cstheme="minorHAnsi"/>
          <w:iCs/>
          <w:snapToGrid w:val="0"/>
          <w:sz w:val="22"/>
          <w:szCs w:val="22"/>
          <w:lang w:val="es-ES_tradnl" w:eastAsia="en-US"/>
        </w:rPr>
      </w:pPr>
      <w:r w:rsidRPr="007C0575">
        <w:rPr>
          <w:rFonts w:asciiTheme="minorHAnsi" w:eastAsia="Times New Roman" w:hAnsiTheme="minorHAnsi" w:cstheme="minorHAnsi"/>
          <w:iCs/>
          <w:snapToGrid w:val="0"/>
          <w:sz w:val="22"/>
          <w:szCs w:val="22"/>
          <w:lang w:val="es-ES_tradnl" w:eastAsia="en-US"/>
        </w:rPr>
        <w:t xml:space="preserve">b) </w:t>
      </w:r>
      <w:r w:rsidR="00DC2B0C">
        <w:rPr>
          <w:rFonts w:asciiTheme="minorHAnsi" w:eastAsia="Times New Roman" w:hAnsiTheme="minorHAnsi" w:cstheme="minorHAnsi"/>
          <w:iCs/>
          <w:snapToGrid w:val="0"/>
          <w:sz w:val="22"/>
          <w:szCs w:val="22"/>
          <w:lang w:val="es-ES_tradnl" w:eastAsia="en-US"/>
        </w:rPr>
        <w:tab/>
      </w:r>
      <w:r w:rsidRPr="007C0575">
        <w:rPr>
          <w:rFonts w:asciiTheme="minorHAnsi" w:eastAsia="Times New Roman" w:hAnsiTheme="minorHAnsi" w:cstheme="minorHAnsi"/>
          <w:iCs/>
          <w:snapToGrid w:val="0"/>
          <w:sz w:val="22"/>
          <w:szCs w:val="22"/>
          <w:lang w:val="es-ES_tradnl" w:eastAsia="en-US"/>
        </w:rPr>
        <w:t xml:space="preserve">Islas Vírgenes Estadounidenses, Puerto Rico, Guam – por ser Territorios de los Estados Unidos de América. </w:t>
      </w:r>
    </w:p>
    <w:p w14:paraId="4A5FECF0" w14:textId="21774406" w:rsidR="00675AA0" w:rsidRPr="007C0575" w:rsidRDefault="00675AA0" w:rsidP="00DC2B0C">
      <w:pPr>
        <w:pStyle w:val="Default"/>
        <w:ind w:left="426" w:hanging="426"/>
        <w:jc w:val="both"/>
        <w:rPr>
          <w:rFonts w:asciiTheme="minorHAnsi" w:eastAsia="Times New Roman" w:hAnsiTheme="minorHAnsi" w:cstheme="minorHAnsi"/>
          <w:iCs/>
          <w:snapToGrid w:val="0"/>
          <w:sz w:val="22"/>
          <w:szCs w:val="22"/>
          <w:lang w:val="es-ES_tradnl" w:eastAsia="en-US"/>
        </w:rPr>
      </w:pPr>
      <w:r w:rsidRPr="007C0575">
        <w:rPr>
          <w:rFonts w:asciiTheme="minorHAnsi" w:eastAsia="Times New Roman" w:hAnsiTheme="minorHAnsi" w:cstheme="minorHAnsi"/>
          <w:iCs/>
          <w:snapToGrid w:val="0"/>
          <w:sz w:val="22"/>
          <w:szCs w:val="22"/>
          <w:lang w:val="es-ES_tradnl" w:eastAsia="en-US"/>
        </w:rPr>
        <w:t xml:space="preserve">c) </w:t>
      </w:r>
      <w:r w:rsidR="00DC2B0C">
        <w:rPr>
          <w:rFonts w:asciiTheme="minorHAnsi" w:eastAsia="Times New Roman" w:hAnsiTheme="minorHAnsi" w:cstheme="minorHAnsi"/>
          <w:iCs/>
          <w:snapToGrid w:val="0"/>
          <w:sz w:val="22"/>
          <w:szCs w:val="22"/>
          <w:lang w:val="es-ES_tradnl" w:eastAsia="en-US"/>
        </w:rPr>
        <w:tab/>
      </w:r>
      <w:r w:rsidRPr="007C0575">
        <w:rPr>
          <w:rFonts w:asciiTheme="minorHAnsi" w:eastAsia="Times New Roman" w:hAnsiTheme="minorHAnsi" w:cstheme="minorHAnsi"/>
          <w:iCs/>
          <w:snapToGrid w:val="0"/>
          <w:sz w:val="22"/>
          <w:szCs w:val="22"/>
          <w:lang w:val="es-ES_tradnl" w:eastAsia="en-US"/>
        </w:rPr>
        <w:t>Aruba – Por se</w:t>
      </w:r>
      <w:r w:rsidR="008819E6" w:rsidRPr="007C0575">
        <w:rPr>
          <w:rFonts w:asciiTheme="minorHAnsi" w:eastAsia="Times New Roman" w:hAnsiTheme="minorHAnsi" w:cstheme="minorHAnsi"/>
          <w:iCs/>
          <w:snapToGrid w:val="0"/>
          <w:sz w:val="22"/>
          <w:szCs w:val="22"/>
          <w:lang w:val="es-ES_tradnl" w:eastAsia="en-US"/>
        </w:rPr>
        <w:t>r</w:t>
      </w:r>
      <w:r w:rsidRPr="007C0575">
        <w:rPr>
          <w:rFonts w:asciiTheme="minorHAnsi" w:eastAsia="Times New Roman" w:hAnsiTheme="minorHAnsi" w:cstheme="minorHAnsi"/>
          <w:iCs/>
          <w:snapToGrid w:val="0"/>
          <w:sz w:val="22"/>
          <w:szCs w:val="22"/>
          <w:lang w:val="es-ES_tradnl" w:eastAsia="en-US"/>
        </w:rPr>
        <w:t xml:space="preserve"> </w:t>
      </w:r>
      <w:r w:rsidR="008819E6" w:rsidRPr="007C0575">
        <w:rPr>
          <w:rFonts w:asciiTheme="minorHAnsi" w:eastAsia="Times New Roman" w:hAnsiTheme="minorHAnsi" w:cstheme="minorHAnsi"/>
          <w:iCs/>
          <w:snapToGrid w:val="0"/>
          <w:sz w:val="22"/>
          <w:szCs w:val="22"/>
          <w:lang w:val="es-ES_tradnl" w:eastAsia="en-US"/>
        </w:rPr>
        <w:t>País</w:t>
      </w:r>
      <w:r w:rsidRPr="007C0575">
        <w:rPr>
          <w:rFonts w:asciiTheme="minorHAnsi" w:eastAsia="Times New Roman" w:hAnsiTheme="minorHAnsi" w:cstheme="minorHAnsi"/>
          <w:iCs/>
          <w:snapToGrid w:val="0"/>
          <w:sz w:val="22"/>
          <w:szCs w:val="22"/>
          <w:lang w:val="es-ES_tradnl" w:eastAsia="en-US"/>
        </w:rPr>
        <w:t xml:space="preserve"> Constituyente del Reino de los Países Bajos; y Bonaire, Curazao, Sint Maarten, Sint </w:t>
      </w:r>
      <w:proofErr w:type="spellStart"/>
      <w:r w:rsidRPr="007C0575">
        <w:rPr>
          <w:rFonts w:asciiTheme="minorHAnsi" w:eastAsia="Times New Roman" w:hAnsiTheme="minorHAnsi" w:cstheme="minorHAnsi"/>
          <w:iCs/>
          <w:snapToGrid w:val="0"/>
          <w:sz w:val="22"/>
          <w:szCs w:val="22"/>
          <w:lang w:val="es-ES_tradnl" w:eastAsia="en-US"/>
        </w:rPr>
        <w:t>Eustatius</w:t>
      </w:r>
      <w:proofErr w:type="spellEnd"/>
      <w:r w:rsidRPr="007C0575">
        <w:rPr>
          <w:rFonts w:asciiTheme="minorHAnsi" w:eastAsia="Times New Roman" w:hAnsiTheme="minorHAnsi" w:cstheme="minorHAnsi"/>
          <w:iCs/>
          <w:snapToGrid w:val="0"/>
          <w:sz w:val="22"/>
          <w:szCs w:val="22"/>
          <w:lang w:val="es-ES_tradnl" w:eastAsia="en-US"/>
        </w:rPr>
        <w:t xml:space="preserve"> – por ser Departamentos de Reino de los Países Bajos. </w:t>
      </w:r>
    </w:p>
    <w:p w14:paraId="5D119B69" w14:textId="3D9D8491" w:rsidR="00675AA0" w:rsidRPr="007C0575" w:rsidRDefault="00675AA0" w:rsidP="00DC2B0C">
      <w:pPr>
        <w:ind w:left="426" w:hanging="426"/>
        <w:jc w:val="both"/>
        <w:rPr>
          <w:rFonts w:asciiTheme="minorHAnsi" w:hAnsiTheme="minorHAnsi" w:cstheme="minorHAnsi"/>
          <w:iCs/>
          <w:snapToGrid w:val="0"/>
          <w:color w:val="000000"/>
          <w:sz w:val="22"/>
          <w:szCs w:val="22"/>
        </w:rPr>
      </w:pPr>
      <w:r w:rsidRPr="007C0575">
        <w:rPr>
          <w:rFonts w:asciiTheme="minorHAnsi" w:hAnsiTheme="minorHAnsi" w:cstheme="minorHAnsi"/>
          <w:iCs/>
          <w:snapToGrid w:val="0"/>
          <w:color w:val="000000"/>
          <w:sz w:val="22"/>
          <w:szCs w:val="22"/>
        </w:rPr>
        <w:t xml:space="preserve">d) </w:t>
      </w:r>
      <w:r w:rsidR="00DC2B0C">
        <w:rPr>
          <w:rFonts w:asciiTheme="minorHAnsi" w:hAnsiTheme="minorHAnsi" w:cstheme="minorHAnsi"/>
          <w:iCs/>
          <w:snapToGrid w:val="0"/>
          <w:color w:val="000000"/>
          <w:sz w:val="22"/>
          <w:szCs w:val="22"/>
        </w:rPr>
        <w:tab/>
      </w:r>
      <w:r w:rsidRPr="007C0575">
        <w:rPr>
          <w:rFonts w:asciiTheme="minorHAnsi" w:hAnsiTheme="minorHAnsi" w:cstheme="minorHAnsi"/>
          <w:iCs/>
          <w:snapToGrid w:val="0"/>
          <w:color w:val="000000"/>
          <w:sz w:val="22"/>
          <w:szCs w:val="22"/>
        </w:rPr>
        <w:t>Hong Kong – por ser Región Especial Administrativa de la República Popular de China</w:t>
      </w:r>
      <w:r w:rsidR="00DC2B0C">
        <w:rPr>
          <w:rFonts w:asciiTheme="minorHAnsi" w:hAnsiTheme="minorHAnsi" w:cstheme="minorHAnsi"/>
          <w:iCs/>
          <w:snapToGrid w:val="0"/>
          <w:color w:val="000000"/>
          <w:sz w:val="22"/>
          <w:szCs w:val="22"/>
        </w:rPr>
        <w:t>.</w:t>
      </w:r>
    </w:p>
    <w:p w14:paraId="0783FE63" w14:textId="77777777" w:rsidR="00675AA0" w:rsidRPr="007C0575" w:rsidRDefault="00675AA0" w:rsidP="00675AA0">
      <w:pPr>
        <w:rPr>
          <w:rFonts w:asciiTheme="minorHAnsi" w:hAnsiTheme="minorHAnsi" w:cstheme="minorHAnsi"/>
          <w:sz w:val="22"/>
          <w:szCs w:val="22"/>
        </w:rPr>
      </w:pPr>
    </w:p>
    <w:p w14:paraId="6DC2DD60" w14:textId="10EDCAA2" w:rsidR="003F79AA" w:rsidRPr="007C0575" w:rsidRDefault="003F79AA" w:rsidP="00A1003A">
      <w:pPr>
        <w:pStyle w:val="Outline"/>
        <w:spacing w:before="0" w:after="120"/>
        <w:rPr>
          <w:rFonts w:asciiTheme="minorHAnsi" w:hAnsiTheme="minorHAnsi" w:cstheme="minorHAnsi"/>
          <w:b/>
          <w:bCs/>
          <w:kern w:val="0"/>
          <w:sz w:val="22"/>
          <w:szCs w:val="22"/>
          <w:lang w:val="es-ES"/>
        </w:rPr>
      </w:pPr>
      <w:r w:rsidRPr="007C0575">
        <w:rPr>
          <w:rFonts w:asciiTheme="minorHAnsi" w:hAnsiTheme="minorHAnsi" w:cstheme="minorHAnsi"/>
          <w:b/>
          <w:bCs/>
          <w:kern w:val="0"/>
          <w:sz w:val="22"/>
          <w:szCs w:val="22"/>
          <w:lang w:val="es-ES"/>
        </w:rPr>
        <w:t>2) Criterios para determinar Nacionalidad y el país de origen de los bienes y servicios</w:t>
      </w:r>
      <w:r w:rsidR="00DC2B0C">
        <w:rPr>
          <w:rFonts w:asciiTheme="minorHAnsi" w:hAnsiTheme="minorHAnsi" w:cstheme="minorHAnsi"/>
          <w:b/>
          <w:bCs/>
          <w:kern w:val="0"/>
          <w:sz w:val="22"/>
          <w:szCs w:val="22"/>
          <w:lang w:val="es-ES"/>
        </w:rPr>
        <w:t>.</w:t>
      </w:r>
    </w:p>
    <w:p w14:paraId="67B39BAA" w14:textId="77777777" w:rsidR="003F79AA" w:rsidRPr="007C0575" w:rsidRDefault="003F79AA" w:rsidP="00A1003A">
      <w:pPr>
        <w:spacing w:after="12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7C0575" w:rsidRDefault="003F79AA" w:rsidP="00A1003A">
      <w:pPr>
        <w:spacing w:after="120"/>
        <w:rPr>
          <w:rFonts w:asciiTheme="minorHAnsi" w:hAnsiTheme="minorHAnsi" w:cstheme="minorHAnsi"/>
          <w:sz w:val="22"/>
          <w:szCs w:val="22"/>
          <w:lang w:val="es-ES"/>
        </w:rPr>
      </w:pPr>
    </w:p>
    <w:p w14:paraId="58A0D685" w14:textId="538ABD8C" w:rsidR="003F79AA" w:rsidRPr="007C0575" w:rsidRDefault="003F79AA" w:rsidP="00A1003A">
      <w:pPr>
        <w:spacing w:after="120"/>
        <w:jc w:val="both"/>
        <w:rPr>
          <w:rFonts w:asciiTheme="minorHAnsi" w:hAnsiTheme="minorHAnsi" w:cstheme="minorHAnsi"/>
          <w:sz w:val="22"/>
          <w:szCs w:val="22"/>
          <w:lang w:val="es-ES"/>
        </w:rPr>
      </w:pPr>
      <w:r w:rsidRPr="007C0575">
        <w:rPr>
          <w:rFonts w:asciiTheme="minorHAnsi" w:hAnsiTheme="minorHAnsi" w:cstheme="minorHAnsi"/>
          <w:b/>
          <w:sz w:val="22"/>
          <w:szCs w:val="22"/>
          <w:u w:val="single"/>
          <w:lang w:val="es-ES"/>
        </w:rPr>
        <w:t>A) Nacionalidad</w:t>
      </w:r>
      <w:r w:rsidR="00DC2B0C">
        <w:rPr>
          <w:rFonts w:asciiTheme="minorHAnsi" w:hAnsiTheme="minorHAnsi" w:cstheme="minorHAnsi"/>
          <w:b/>
          <w:sz w:val="22"/>
          <w:szCs w:val="22"/>
          <w:u w:val="single"/>
          <w:lang w:val="es-ES"/>
        </w:rPr>
        <w:t>.</w:t>
      </w:r>
    </w:p>
    <w:p w14:paraId="2D529BBC" w14:textId="51CD4012" w:rsidR="003F79AA" w:rsidRPr="007C0575" w:rsidRDefault="003F79AA" w:rsidP="00A1003A">
      <w:pPr>
        <w:spacing w:after="120"/>
        <w:ind w:left="360"/>
        <w:jc w:val="both"/>
        <w:rPr>
          <w:rFonts w:asciiTheme="minorHAnsi" w:hAnsiTheme="minorHAnsi" w:cstheme="minorHAnsi"/>
          <w:sz w:val="22"/>
          <w:szCs w:val="22"/>
          <w:lang w:val="es-ES"/>
        </w:rPr>
      </w:pPr>
      <w:r w:rsidRPr="007C0575">
        <w:rPr>
          <w:rFonts w:asciiTheme="minorHAnsi" w:hAnsiTheme="minorHAnsi" w:cstheme="minorHAnsi"/>
          <w:bCs/>
          <w:sz w:val="22"/>
          <w:szCs w:val="22"/>
          <w:lang w:val="es-ES"/>
        </w:rPr>
        <w:t>a)</w:t>
      </w:r>
      <w:r w:rsidRPr="007C0575">
        <w:rPr>
          <w:rFonts w:asciiTheme="minorHAnsi" w:hAnsiTheme="minorHAnsi" w:cstheme="minorHAnsi"/>
          <w:b/>
          <w:sz w:val="22"/>
          <w:szCs w:val="22"/>
          <w:lang w:val="es-ES"/>
        </w:rPr>
        <w:t xml:space="preserve"> Un individuo </w:t>
      </w:r>
      <w:r w:rsidRPr="007C0575">
        <w:rPr>
          <w:rFonts w:asciiTheme="minorHAnsi" w:hAnsiTheme="minorHAnsi" w:cstheme="minorHAnsi"/>
          <w:bCs/>
          <w:sz w:val="22"/>
          <w:szCs w:val="22"/>
          <w:lang w:val="es-ES"/>
        </w:rPr>
        <w:t>tiene la nacionalidad</w:t>
      </w:r>
      <w:r w:rsidRPr="007C0575">
        <w:rPr>
          <w:rFonts w:asciiTheme="minorHAnsi" w:hAnsiTheme="minorHAnsi" w:cstheme="minorHAnsi"/>
          <w:sz w:val="22"/>
          <w:szCs w:val="22"/>
          <w:lang w:val="es-ES"/>
        </w:rPr>
        <w:t xml:space="preserve"> de un país miembro del Banco si </w:t>
      </w:r>
      <w:r w:rsidR="008819E6" w:rsidRPr="007C0575">
        <w:rPr>
          <w:rFonts w:asciiTheme="minorHAnsi" w:hAnsiTheme="minorHAnsi" w:cstheme="minorHAnsi"/>
          <w:sz w:val="22"/>
          <w:szCs w:val="22"/>
          <w:lang w:val="es-ES"/>
        </w:rPr>
        <w:t>é</w:t>
      </w:r>
      <w:r w:rsidRPr="007C0575">
        <w:rPr>
          <w:rFonts w:asciiTheme="minorHAnsi" w:hAnsiTheme="minorHAnsi" w:cstheme="minorHAnsi"/>
          <w:sz w:val="22"/>
          <w:szCs w:val="22"/>
          <w:lang w:val="es-ES"/>
        </w:rPr>
        <w:t>l o ella satisface uno de los siguientes requisitos:</w:t>
      </w:r>
    </w:p>
    <w:p w14:paraId="552D58F5" w14:textId="77777777" w:rsidR="003F79AA" w:rsidRPr="007C0575" w:rsidRDefault="003F79AA" w:rsidP="00936CE1">
      <w:pPr>
        <w:numPr>
          <w:ilvl w:val="1"/>
          <w:numId w:val="16"/>
        </w:numPr>
        <w:spacing w:after="12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es ciudadano de un país miembro; o</w:t>
      </w:r>
    </w:p>
    <w:p w14:paraId="47BA8ACA" w14:textId="77777777" w:rsidR="003F79AA" w:rsidRPr="007C0575" w:rsidRDefault="003F79AA" w:rsidP="00936CE1">
      <w:pPr>
        <w:numPr>
          <w:ilvl w:val="1"/>
          <w:numId w:val="16"/>
        </w:numPr>
        <w:spacing w:after="12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ha establecido su domicilio en un país miembro como residente “bona fide” y está legalmente autorizado para trabajar en dicho país.</w:t>
      </w:r>
    </w:p>
    <w:p w14:paraId="5A6B54C7" w14:textId="77777777" w:rsidR="003F79AA" w:rsidRPr="007C0575" w:rsidRDefault="003F79AA" w:rsidP="00A1003A">
      <w:pPr>
        <w:spacing w:after="120"/>
        <w:ind w:left="360"/>
        <w:jc w:val="both"/>
        <w:rPr>
          <w:rFonts w:asciiTheme="minorHAnsi" w:hAnsiTheme="minorHAnsi" w:cstheme="minorHAnsi"/>
          <w:sz w:val="22"/>
          <w:szCs w:val="22"/>
          <w:lang w:val="es-ES"/>
        </w:rPr>
      </w:pPr>
      <w:r w:rsidRPr="007C0575">
        <w:rPr>
          <w:rFonts w:asciiTheme="minorHAnsi" w:hAnsiTheme="minorHAnsi" w:cstheme="minorHAnsi"/>
          <w:bCs/>
          <w:sz w:val="22"/>
          <w:szCs w:val="22"/>
          <w:lang w:val="es-ES"/>
        </w:rPr>
        <w:t>b)</w:t>
      </w:r>
      <w:r w:rsidRPr="007C0575">
        <w:rPr>
          <w:rFonts w:asciiTheme="minorHAnsi" w:hAnsiTheme="minorHAnsi" w:cstheme="minorHAnsi"/>
          <w:b/>
          <w:sz w:val="22"/>
          <w:szCs w:val="22"/>
          <w:lang w:val="es-ES"/>
        </w:rPr>
        <w:t xml:space="preserve"> Una firma </w:t>
      </w:r>
      <w:r w:rsidRPr="007C0575">
        <w:rPr>
          <w:rFonts w:asciiTheme="minorHAnsi" w:hAnsiTheme="minorHAnsi" w:cstheme="minorHAnsi"/>
          <w:sz w:val="22"/>
          <w:szCs w:val="22"/>
          <w:lang w:val="es-ES"/>
        </w:rPr>
        <w:t>tiene la nacionalidad de un país miembro si satisface los dos siguientes requisitos:</w:t>
      </w:r>
    </w:p>
    <w:p w14:paraId="62A0379F" w14:textId="77777777" w:rsidR="003F79AA" w:rsidRPr="007C0575" w:rsidRDefault="003F79AA" w:rsidP="00936CE1">
      <w:pPr>
        <w:numPr>
          <w:ilvl w:val="0"/>
          <w:numId w:val="17"/>
        </w:numPr>
        <w:spacing w:after="12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esta legalmente constituida o incorporada conforme a las leyes de un país miembro del Banco; y</w:t>
      </w:r>
    </w:p>
    <w:p w14:paraId="3782CD17" w14:textId="77777777" w:rsidR="003F79AA" w:rsidRPr="007C0575" w:rsidRDefault="003F79AA" w:rsidP="00936CE1">
      <w:pPr>
        <w:numPr>
          <w:ilvl w:val="0"/>
          <w:numId w:val="17"/>
        </w:numPr>
        <w:spacing w:after="12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más del cincuenta por ciento (50%) del capital de la firma es de propiedad de individuos o firmas de países miembros del Banco.</w:t>
      </w:r>
    </w:p>
    <w:p w14:paraId="3002CEA3" w14:textId="6C2DC5C8" w:rsidR="003F79AA" w:rsidRPr="007C0575" w:rsidRDefault="003F79AA" w:rsidP="00A1003A">
      <w:pPr>
        <w:spacing w:after="12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Todos los socios de una asociación en participación, consorcio o asociación (APCA) con responsabilidad mancomunada y solidaria y todos los subcontratistas deben cumplir con los requisitos arriba establecidos.</w:t>
      </w:r>
    </w:p>
    <w:p w14:paraId="748D695A" w14:textId="704CF155" w:rsidR="003F79AA" w:rsidRPr="007C0575" w:rsidRDefault="003F79AA" w:rsidP="00A1003A">
      <w:pPr>
        <w:spacing w:after="120"/>
        <w:jc w:val="both"/>
        <w:rPr>
          <w:rFonts w:asciiTheme="minorHAnsi" w:hAnsiTheme="minorHAnsi" w:cstheme="minorHAnsi"/>
          <w:sz w:val="22"/>
          <w:szCs w:val="22"/>
          <w:lang w:val="es-ES"/>
        </w:rPr>
      </w:pPr>
      <w:r w:rsidRPr="007C0575">
        <w:rPr>
          <w:rFonts w:asciiTheme="minorHAnsi" w:hAnsiTheme="minorHAnsi" w:cstheme="minorHAnsi"/>
          <w:b/>
          <w:sz w:val="22"/>
          <w:szCs w:val="22"/>
          <w:u w:val="single"/>
          <w:lang w:val="es-ES"/>
        </w:rPr>
        <w:t>B) Origen de los Bienes</w:t>
      </w:r>
      <w:r w:rsidR="00DC2B0C">
        <w:rPr>
          <w:rFonts w:asciiTheme="minorHAnsi" w:hAnsiTheme="minorHAnsi" w:cstheme="minorHAnsi"/>
          <w:b/>
          <w:sz w:val="22"/>
          <w:szCs w:val="22"/>
          <w:u w:val="single"/>
          <w:lang w:val="es-ES"/>
        </w:rPr>
        <w:t>.</w:t>
      </w:r>
    </w:p>
    <w:p w14:paraId="700F9F33" w14:textId="77777777" w:rsidR="003F79AA" w:rsidRPr="007C0575" w:rsidRDefault="003F79AA" w:rsidP="00A1003A">
      <w:pPr>
        <w:spacing w:after="12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7C0575" w:rsidRDefault="003F79AA" w:rsidP="00A1003A">
      <w:pPr>
        <w:spacing w:after="12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 xml:space="preserve">En el caso de un bien que </w:t>
      </w:r>
      <w:proofErr w:type="gramStart"/>
      <w:r w:rsidRPr="007C0575">
        <w:rPr>
          <w:rFonts w:asciiTheme="minorHAnsi" w:hAnsiTheme="minorHAnsi" w:cstheme="minorHAnsi"/>
          <w:sz w:val="22"/>
          <w:szCs w:val="22"/>
          <w:lang w:val="es-ES"/>
        </w:rPr>
        <w:t>consiste de</w:t>
      </w:r>
      <w:proofErr w:type="gramEnd"/>
      <w:r w:rsidRPr="007C0575">
        <w:rPr>
          <w:rFonts w:asciiTheme="minorHAnsi" w:hAnsiTheme="minorHAnsi" w:cstheme="minorHAnsi"/>
          <w:sz w:val="22"/>
          <w:szCs w:val="22"/>
          <w:lang w:val="es-ES"/>
        </w:rPr>
        <w:t xml:space="preserve"> varios componentes individuales que requieren interconectarse (lo que puede ser ejecutado por el suministrador, el comprador o un tercero) para lograr que el bien pueda </w:t>
      </w:r>
      <w:r w:rsidRPr="007C0575">
        <w:rPr>
          <w:rFonts w:asciiTheme="minorHAnsi" w:hAnsiTheme="minorHAnsi" w:cstheme="minorHAnsi"/>
          <w:sz w:val="22"/>
          <w:szCs w:val="22"/>
          <w:lang w:val="es-ES"/>
        </w:rPr>
        <w:lastRenderedPageBreak/>
        <w:t>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7C0575" w:rsidRDefault="003F79AA" w:rsidP="00A1003A">
      <w:pPr>
        <w:pStyle w:val="aparagraphs"/>
        <w:spacing w:before="0"/>
        <w:rPr>
          <w:rFonts w:asciiTheme="minorHAnsi" w:hAnsiTheme="minorHAnsi" w:cstheme="minorHAnsi"/>
          <w:snapToGrid/>
          <w:sz w:val="22"/>
          <w:szCs w:val="22"/>
          <w:lang w:val="es-ES"/>
        </w:rPr>
      </w:pPr>
      <w:r w:rsidRPr="007C0575">
        <w:rPr>
          <w:rFonts w:asciiTheme="minorHAnsi" w:hAnsiTheme="minorHAnsi" w:cstheme="minorHAnsi"/>
          <w:snapToGrid/>
          <w:sz w:val="22"/>
          <w:szCs w:val="22"/>
          <w:lang w:val="es-ES"/>
        </w:rPr>
        <w:t>Para efectos de determinación del origen de los bienes identificados como “hecho en la Unión Europea”, estos serán elegibles sin necesidad de identificar el correspondiente país específico de la Unión Europea.</w:t>
      </w:r>
    </w:p>
    <w:p w14:paraId="6D17178D" w14:textId="671C307D" w:rsidR="003F79AA" w:rsidRPr="007C0575" w:rsidRDefault="003F79AA" w:rsidP="00A1003A">
      <w:pPr>
        <w:spacing w:after="12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 xml:space="preserve">El origen de los materiales, partes o componentes de los bienes o la nacionalidad de la firma productora, ensambladora, distribuidora o vendedora de los bienes no determina el origen de </w:t>
      </w:r>
      <w:proofErr w:type="gramStart"/>
      <w:r w:rsidRPr="007C0575">
        <w:rPr>
          <w:rFonts w:asciiTheme="minorHAnsi" w:hAnsiTheme="minorHAnsi" w:cstheme="minorHAnsi"/>
          <w:sz w:val="22"/>
          <w:szCs w:val="22"/>
          <w:lang w:val="es-ES"/>
        </w:rPr>
        <w:t>los mismos</w:t>
      </w:r>
      <w:proofErr w:type="gramEnd"/>
      <w:r w:rsidR="00347323" w:rsidRPr="007C0575">
        <w:rPr>
          <w:rFonts w:asciiTheme="minorHAnsi" w:hAnsiTheme="minorHAnsi" w:cstheme="minorHAnsi"/>
          <w:sz w:val="22"/>
          <w:szCs w:val="22"/>
          <w:lang w:val="es-ES"/>
        </w:rPr>
        <w:t>.</w:t>
      </w:r>
    </w:p>
    <w:p w14:paraId="29EF7648" w14:textId="77777777" w:rsidR="003F79AA" w:rsidRPr="007C0575" w:rsidRDefault="003F79AA" w:rsidP="00A1003A">
      <w:pPr>
        <w:spacing w:after="120"/>
        <w:jc w:val="both"/>
        <w:rPr>
          <w:rFonts w:asciiTheme="minorHAnsi" w:hAnsiTheme="minorHAnsi" w:cstheme="minorHAnsi"/>
          <w:sz w:val="22"/>
          <w:szCs w:val="22"/>
          <w:lang w:val="es-ES"/>
        </w:rPr>
      </w:pPr>
    </w:p>
    <w:p w14:paraId="62997DF3" w14:textId="0B6D3348" w:rsidR="003F79AA" w:rsidRPr="007C0575" w:rsidRDefault="003F79AA" w:rsidP="00A1003A">
      <w:pPr>
        <w:spacing w:after="120"/>
        <w:jc w:val="both"/>
        <w:rPr>
          <w:rFonts w:asciiTheme="minorHAnsi" w:hAnsiTheme="minorHAnsi" w:cstheme="minorHAnsi"/>
          <w:b/>
          <w:sz w:val="22"/>
          <w:szCs w:val="22"/>
          <w:u w:val="single"/>
          <w:lang w:val="es-ES"/>
        </w:rPr>
      </w:pPr>
      <w:r w:rsidRPr="007C0575">
        <w:rPr>
          <w:rFonts w:asciiTheme="minorHAnsi" w:hAnsiTheme="minorHAnsi" w:cstheme="minorHAnsi"/>
          <w:b/>
          <w:sz w:val="22"/>
          <w:szCs w:val="22"/>
          <w:u w:val="single"/>
          <w:lang w:val="es-ES"/>
        </w:rPr>
        <w:t>C) Origen de los Servicios</w:t>
      </w:r>
      <w:r w:rsidR="00DC2B0C">
        <w:rPr>
          <w:rFonts w:asciiTheme="minorHAnsi" w:hAnsiTheme="minorHAnsi" w:cstheme="minorHAnsi"/>
          <w:b/>
          <w:sz w:val="22"/>
          <w:szCs w:val="22"/>
          <w:u w:val="single"/>
          <w:lang w:val="es-ES"/>
        </w:rPr>
        <w:t>.</w:t>
      </w:r>
    </w:p>
    <w:p w14:paraId="3581AC4B" w14:textId="77777777" w:rsidR="003F79AA" w:rsidRPr="007C0575" w:rsidRDefault="003F79AA" w:rsidP="00A1003A">
      <w:pPr>
        <w:pStyle w:val="Textonotapie"/>
        <w:tabs>
          <w:tab w:val="left" w:pos="3420"/>
        </w:tabs>
        <w:spacing w:after="120"/>
        <w:ind w:left="0" w:firstLine="0"/>
        <w:jc w:val="both"/>
        <w:rPr>
          <w:rFonts w:asciiTheme="minorHAnsi" w:hAnsiTheme="minorHAnsi" w:cstheme="minorHAnsi"/>
          <w:bCs/>
          <w:i/>
          <w:sz w:val="22"/>
          <w:szCs w:val="22"/>
          <w:lang w:val="es-ES"/>
        </w:rPr>
      </w:pPr>
      <w:r w:rsidRPr="007C0575">
        <w:rPr>
          <w:rFonts w:asciiTheme="minorHAnsi" w:hAnsiTheme="minorHAnsi" w:cstheme="minorHAnsi"/>
          <w:sz w:val="22"/>
          <w:szCs w:val="22"/>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6507F6C4" w:rsidR="003F79AA" w:rsidRDefault="003F79AA" w:rsidP="00A1003A">
      <w:pPr>
        <w:spacing w:after="120"/>
        <w:jc w:val="both"/>
        <w:rPr>
          <w:rFonts w:asciiTheme="minorHAnsi" w:hAnsiTheme="minorHAnsi" w:cstheme="minorHAnsi"/>
          <w:bCs/>
          <w:i/>
          <w:sz w:val="22"/>
          <w:szCs w:val="22"/>
          <w:lang w:val="es-ES"/>
        </w:rPr>
      </w:pPr>
    </w:p>
    <w:p w14:paraId="7D92A4AD" w14:textId="67B08B17" w:rsidR="00047EC6" w:rsidRDefault="00047EC6" w:rsidP="00A1003A">
      <w:pPr>
        <w:spacing w:after="120"/>
        <w:jc w:val="both"/>
        <w:rPr>
          <w:rFonts w:asciiTheme="minorHAnsi" w:hAnsiTheme="minorHAnsi" w:cstheme="minorHAnsi"/>
          <w:bCs/>
          <w:i/>
          <w:sz w:val="22"/>
          <w:szCs w:val="22"/>
          <w:lang w:val="es-ES"/>
        </w:rPr>
      </w:pPr>
    </w:p>
    <w:p w14:paraId="7AD4DC33" w14:textId="0A65DEF6" w:rsidR="00047EC6" w:rsidRDefault="00047EC6" w:rsidP="00A1003A">
      <w:pPr>
        <w:spacing w:after="120"/>
        <w:jc w:val="both"/>
        <w:rPr>
          <w:rFonts w:asciiTheme="minorHAnsi" w:hAnsiTheme="minorHAnsi" w:cstheme="minorHAnsi"/>
          <w:bCs/>
          <w:i/>
          <w:sz w:val="22"/>
          <w:szCs w:val="22"/>
          <w:lang w:val="es-ES"/>
        </w:rPr>
      </w:pPr>
    </w:p>
    <w:p w14:paraId="01274323" w14:textId="0DD28E11" w:rsidR="00047EC6" w:rsidRDefault="00047EC6" w:rsidP="00A1003A">
      <w:pPr>
        <w:spacing w:after="120"/>
        <w:jc w:val="both"/>
        <w:rPr>
          <w:rFonts w:asciiTheme="minorHAnsi" w:hAnsiTheme="minorHAnsi" w:cstheme="minorHAnsi"/>
          <w:bCs/>
          <w:i/>
          <w:sz w:val="22"/>
          <w:szCs w:val="22"/>
          <w:lang w:val="es-ES"/>
        </w:rPr>
      </w:pPr>
    </w:p>
    <w:p w14:paraId="61A0DD5E" w14:textId="43DED02F" w:rsidR="00047EC6" w:rsidRDefault="00047EC6" w:rsidP="00A1003A">
      <w:pPr>
        <w:spacing w:after="120"/>
        <w:jc w:val="both"/>
        <w:rPr>
          <w:rFonts w:asciiTheme="minorHAnsi" w:hAnsiTheme="minorHAnsi" w:cstheme="minorHAnsi"/>
          <w:bCs/>
          <w:i/>
          <w:sz w:val="22"/>
          <w:szCs w:val="22"/>
          <w:lang w:val="es-ES"/>
        </w:rPr>
      </w:pPr>
    </w:p>
    <w:p w14:paraId="55E57FB4" w14:textId="41386843" w:rsidR="00047EC6" w:rsidRDefault="00047EC6" w:rsidP="00A1003A">
      <w:pPr>
        <w:spacing w:after="120"/>
        <w:jc w:val="both"/>
        <w:rPr>
          <w:rFonts w:asciiTheme="minorHAnsi" w:hAnsiTheme="minorHAnsi" w:cstheme="minorHAnsi"/>
          <w:bCs/>
          <w:i/>
          <w:sz w:val="22"/>
          <w:szCs w:val="22"/>
          <w:lang w:val="es-ES"/>
        </w:rPr>
      </w:pPr>
    </w:p>
    <w:p w14:paraId="2C04B8B2" w14:textId="1D7E1A88" w:rsidR="00047EC6" w:rsidRDefault="00047EC6" w:rsidP="00A1003A">
      <w:pPr>
        <w:spacing w:after="120"/>
        <w:jc w:val="both"/>
        <w:rPr>
          <w:rFonts w:asciiTheme="minorHAnsi" w:hAnsiTheme="minorHAnsi" w:cstheme="minorHAnsi"/>
          <w:bCs/>
          <w:i/>
          <w:sz w:val="22"/>
          <w:szCs w:val="22"/>
          <w:lang w:val="es-ES"/>
        </w:rPr>
      </w:pPr>
    </w:p>
    <w:p w14:paraId="09CCA3BC" w14:textId="6B3AD605" w:rsidR="00047EC6" w:rsidRDefault="00047EC6" w:rsidP="00A1003A">
      <w:pPr>
        <w:spacing w:after="120"/>
        <w:jc w:val="both"/>
        <w:rPr>
          <w:rFonts w:asciiTheme="minorHAnsi" w:hAnsiTheme="minorHAnsi" w:cstheme="minorHAnsi"/>
          <w:bCs/>
          <w:i/>
          <w:sz w:val="22"/>
          <w:szCs w:val="22"/>
          <w:lang w:val="es-ES"/>
        </w:rPr>
      </w:pPr>
    </w:p>
    <w:p w14:paraId="4B31703B" w14:textId="5BC6AE4F" w:rsidR="00047EC6" w:rsidRDefault="00047EC6" w:rsidP="00A1003A">
      <w:pPr>
        <w:spacing w:after="120"/>
        <w:jc w:val="both"/>
        <w:rPr>
          <w:rFonts w:asciiTheme="minorHAnsi" w:hAnsiTheme="minorHAnsi" w:cstheme="minorHAnsi"/>
          <w:bCs/>
          <w:i/>
          <w:sz w:val="22"/>
          <w:szCs w:val="22"/>
          <w:lang w:val="es-ES"/>
        </w:rPr>
      </w:pPr>
    </w:p>
    <w:p w14:paraId="701A02B5" w14:textId="57CCC515" w:rsidR="00047EC6" w:rsidRDefault="00047EC6" w:rsidP="00A1003A">
      <w:pPr>
        <w:spacing w:after="120"/>
        <w:jc w:val="both"/>
        <w:rPr>
          <w:rFonts w:asciiTheme="minorHAnsi" w:hAnsiTheme="minorHAnsi" w:cstheme="minorHAnsi"/>
          <w:bCs/>
          <w:i/>
          <w:sz w:val="22"/>
          <w:szCs w:val="22"/>
          <w:lang w:val="es-ES"/>
        </w:rPr>
      </w:pPr>
    </w:p>
    <w:p w14:paraId="65B18DD8" w14:textId="0AF32426" w:rsidR="00047EC6" w:rsidRDefault="00047EC6" w:rsidP="00A1003A">
      <w:pPr>
        <w:spacing w:after="120"/>
        <w:jc w:val="both"/>
        <w:rPr>
          <w:rFonts w:asciiTheme="minorHAnsi" w:hAnsiTheme="minorHAnsi" w:cstheme="minorHAnsi"/>
          <w:bCs/>
          <w:i/>
          <w:sz w:val="22"/>
          <w:szCs w:val="22"/>
          <w:lang w:val="es-ES"/>
        </w:rPr>
      </w:pPr>
    </w:p>
    <w:p w14:paraId="2CBE863F" w14:textId="51CF2229" w:rsidR="00047EC6" w:rsidRDefault="00047EC6" w:rsidP="00A1003A">
      <w:pPr>
        <w:spacing w:after="120"/>
        <w:jc w:val="both"/>
        <w:rPr>
          <w:rFonts w:asciiTheme="minorHAnsi" w:hAnsiTheme="minorHAnsi" w:cstheme="minorHAnsi"/>
          <w:bCs/>
          <w:i/>
          <w:sz w:val="22"/>
          <w:szCs w:val="22"/>
          <w:lang w:val="es-ES"/>
        </w:rPr>
      </w:pPr>
    </w:p>
    <w:p w14:paraId="125E61CE" w14:textId="4274D27D" w:rsidR="00047EC6" w:rsidRDefault="00047EC6" w:rsidP="00A1003A">
      <w:pPr>
        <w:spacing w:after="120"/>
        <w:jc w:val="both"/>
        <w:rPr>
          <w:rFonts w:asciiTheme="minorHAnsi" w:hAnsiTheme="minorHAnsi" w:cstheme="minorHAnsi"/>
          <w:bCs/>
          <w:i/>
          <w:sz w:val="22"/>
          <w:szCs w:val="22"/>
          <w:lang w:val="es-ES"/>
        </w:rPr>
      </w:pPr>
    </w:p>
    <w:p w14:paraId="16BBD6C9" w14:textId="65215142" w:rsidR="00047EC6" w:rsidRDefault="00047EC6" w:rsidP="00A1003A">
      <w:pPr>
        <w:spacing w:after="120"/>
        <w:jc w:val="both"/>
        <w:rPr>
          <w:rFonts w:asciiTheme="minorHAnsi" w:hAnsiTheme="minorHAnsi" w:cstheme="minorHAnsi"/>
          <w:bCs/>
          <w:i/>
          <w:sz w:val="22"/>
          <w:szCs w:val="22"/>
          <w:lang w:val="es-ES"/>
        </w:rPr>
      </w:pPr>
    </w:p>
    <w:p w14:paraId="4A372C8A" w14:textId="44D28E59" w:rsidR="00047EC6" w:rsidRDefault="00047EC6" w:rsidP="00A1003A">
      <w:pPr>
        <w:spacing w:after="120"/>
        <w:jc w:val="both"/>
        <w:rPr>
          <w:rFonts w:asciiTheme="minorHAnsi" w:hAnsiTheme="minorHAnsi" w:cstheme="minorHAnsi"/>
          <w:bCs/>
          <w:i/>
          <w:sz w:val="22"/>
          <w:szCs w:val="22"/>
          <w:lang w:val="es-ES"/>
        </w:rPr>
      </w:pPr>
    </w:p>
    <w:p w14:paraId="5CABB3D0" w14:textId="422E84DB" w:rsidR="00047EC6" w:rsidRDefault="00047EC6" w:rsidP="00A1003A">
      <w:pPr>
        <w:spacing w:after="120"/>
        <w:jc w:val="both"/>
        <w:rPr>
          <w:rFonts w:asciiTheme="minorHAnsi" w:hAnsiTheme="minorHAnsi" w:cstheme="minorHAnsi"/>
          <w:bCs/>
          <w:i/>
          <w:sz w:val="22"/>
          <w:szCs w:val="22"/>
          <w:lang w:val="es-ES"/>
        </w:rPr>
      </w:pPr>
    </w:p>
    <w:p w14:paraId="0DAB99A2" w14:textId="647DB7B1" w:rsidR="00047EC6" w:rsidRDefault="00047EC6" w:rsidP="00A1003A">
      <w:pPr>
        <w:spacing w:after="120"/>
        <w:jc w:val="both"/>
        <w:rPr>
          <w:rFonts w:asciiTheme="minorHAnsi" w:hAnsiTheme="minorHAnsi" w:cstheme="minorHAnsi"/>
          <w:bCs/>
          <w:i/>
          <w:sz w:val="22"/>
          <w:szCs w:val="22"/>
          <w:lang w:val="es-ES"/>
        </w:rPr>
      </w:pPr>
    </w:p>
    <w:p w14:paraId="45FCF524" w14:textId="338DA7AD" w:rsidR="00047EC6" w:rsidRDefault="00047EC6" w:rsidP="00A1003A">
      <w:pPr>
        <w:spacing w:after="120"/>
        <w:jc w:val="both"/>
        <w:rPr>
          <w:rFonts w:asciiTheme="minorHAnsi" w:hAnsiTheme="minorHAnsi" w:cstheme="minorHAnsi"/>
          <w:bCs/>
          <w:i/>
          <w:sz w:val="22"/>
          <w:szCs w:val="22"/>
          <w:lang w:val="es-ES"/>
        </w:rPr>
      </w:pPr>
    </w:p>
    <w:p w14:paraId="5C6671E9" w14:textId="2AF3E4A6" w:rsidR="00047EC6" w:rsidRDefault="00047EC6" w:rsidP="00A1003A">
      <w:pPr>
        <w:spacing w:after="120"/>
        <w:jc w:val="both"/>
        <w:rPr>
          <w:rFonts w:asciiTheme="minorHAnsi" w:hAnsiTheme="minorHAnsi" w:cstheme="minorHAnsi"/>
          <w:bCs/>
          <w:i/>
          <w:sz w:val="22"/>
          <w:szCs w:val="22"/>
          <w:lang w:val="es-ES"/>
        </w:rPr>
      </w:pPr>
    </w:p>
    <w:p w14:paraId="6997757D" w14:textId="6BC5B83C" w:rsidR="00047EC6" w:rsidRDefault="00047EC6" w:rsidP="00A1003A">
      <w:pPr>
        <w:spacing w:after="120"/>
        <w:jc w:val="both"/>
        <w:rPr>
          <w:rFonts w:asciiTheme="minorHAnsi" w:hAnsiTheme="minorHAnsi" w:cstheme="minorHAnsi"/>
          <w:bCs/>
          <w:i/>
          <w:sz w:val="22"/>
          <w:szCs w:val="22"/>
          <w:lang w:val="es-ES"/>
        </w:rPr>
      </w:pPr>
    </w:p>
    <w:p w14:paraId="1B39C538" w14:textId="3A75CDFB" w:rsidR="00047EC6" w:rsidRDefault="00047EC6" w:rsidP="00A1003A">
      <w:pPr>
        <w:spacing w:after="120"/>
        <w:jc w:val="both"/>
        <w:rPr>
          <w:rFonts w:asciiTheme="minorHAnsi" w:hAnsiTheme="minorHAnsi" w:cstheme="minorHAnsi"/>
          <w:bCs/>
          <w:i/>
          <w:sz w:val="22"/>
          <w:szCs w:val="22"/>
          <w:lang w:val="es-ES"/>
        </w:rPr>
      </w:pPr>
    </w:p>
    <w:p w14:paraId="5CBC7F65" w14:textId="22B08838" w:rsidR="00175B24" w:rsidRPr="007C0575" w:rsidRDefault="003F79AA" w:rsidP="00A1003A">
      <w:pPr>
        <w:pStyle w:val="SectionIVH2"/>
        <w:spacing w:before="0" w:after="120"/>
        <w:rPr>
          <w:rFonts w:asciiTheme="minorHAnsi" w:hAnsiTheme="minorHAnsi" w:cstheme="minorHAnsi"/>
          <w:sz w:val="22"/>
          <w:szCs w:val="22"/>
        </w:rPr>
      </w:pPr>
      <w:bookmarkStart w:id="48" w:name="_Toc112839686"/>
      <w:r w:rsidRPr="007C0575">
        <w:rPr>
          <w:rFonts w:asciiTheme="minorHAnsi" w:hAnsiTheme="minorHAnsi" w:cstheme="minorHAnsi"/>
          <w:sz w:val="22"/>
          <w:szCs w:val="22"/>
        </w:rPr>
        <w:lastRenderedPageBreak/>
        <w:t>Sección IV. Formularios de la Oferta</w:t>
      </w:r>
      <w:bookmarkStart w:id="49" w:name="_Toc112839687"/>
      <w:bookmarkEnd w:id="48"/>
      <w:r w:rsidRPr="007C0575">
        <w:rPr>
          <w:rFonts w:asciiTheme="minorHAnsi" w:hAnsiTheme="minorHAnsi" w:cstheme="minorHAnsi"/>
          <w:sz w:val="22"/>
          <w:szCs w:val="22"/>
        </w:rPr>
        <w:t xml:space="preserve">. </w:t>
      </w:r>
    </w:p>
    <w:p w14:paraId="50D70E7A" w14:textId="676304D0" w:rsidR="003F79AA" w:rsidRPr="007C0575" w:rsidRDefault="003F79AA" w:rsidP="00A1003A">
      <w:pPr>
        <w:pStyle w:val="SectionIVH2"/>
        <w:spacing w:before="0" w:after="120"/>
        <w:rPr>
          <w:rFonts w:asciiTheme="minorHAnsi" w:hAnsiTheme="minorHAnsi" w:cstheme="minorHAnsi"/>
          <w:sz w:val="22"/>
          <w:szCs w:val="22"/>
        </w:rPr>
      </w:pPr>
      <w:r w:rsidRPr="007C0575">
        <w:rPr>
          <w:rFonts w:asciiTheme="minorHAnsi" w:hAnsiTheme="minorHAnsi" w:cstheme="minorHAnsi"/>
          <w:sz w:val="22"/>
          <w:szCs w:val="22"/>
        </w:rPr>
        <w:t>Oferta</w:t>
      </w:r>
      <w:bookmarkEnd w:id="49"/>
    </w:p>
    <w:p w14:paraId="655334B6" w14:textId="77777777" w:rsidR="003F79AA" w:rsidRPr="007C0575" w:rsidRDefault="003F79AA" w:rsidP="00A1003A">
      <w:pPr>
        <w:spacing w:after="120"/>
        <w:jc w:val="center"/>
        <w:rPr>
          <w:rFonts w:asciiTheme="minorHAnsi" w:hAnsiTheme="minorHAnsi" w:cstheme="minorHAnsi"/>
          <w:b/>
          <w:bCs/>
          <w:color w:val="8DB3E2"/>
          <w:sz w:val="22"/>
          <w:szCs w:val="22"/>
        </w:rPr>
      </w:pPr>
    </w:p>
    <w:p w14:paraId="441A1484" w14:textId="77777777" w:rsidR="003F79AA" w:rsidRPr="007C0575" w:rsidRDefault="005D7D7B" w:rsidP="00A1003A">
      <w:pPr>
        <w:spacing w:after="120"/>
        <w:jc w:val="both"/>
        <w:rPr>
          <w:rFonts w:asciiTheme="minorHAnsi" w:hAnsiTheme="minorHAnsi" w:cstheme="minorHAnsi"/>
          <w:i/>
          <w:iCs/>
          <w:color w:val="0070C0"/>
          <w:sz w:val="22"/>
          <w:szCs w:val="22"/>
        </w:rPr>
      </w:pPr>
      <w:r w:rsidRPr="007C0575">
        <w:rPr>
          <w:rFonts w:asciiTheme="minorHAnsi" w:hAnsiTheme="minorHAnsi" w:cstheme="minorHAnsi"/>
          <w:i/>
          <w:iCs/>
          <w:color w:val="0070C0"/>
          <w:sz w:val="22"/>
          <w:szCs w:val="22"/>
        </w:rPr>
        <w:t>[</w:t>
      </w:r>
      <w:r w:rsidRPr="007C0575">
        <w:rPr>
          <w:rFonts w:asciiTheme="minorHAnsi" w:hAnsiTheme="minorHAnsi" w:cstheme="minorHAnsi"/>
          <w:b/>
          <w:i/>
          <w:iCs/>
          <w:color w:val="0070C0"/>
          <w:sz w:val="22"/>
          <w:szCs w:val="22"/>
        </w:rPr>
        <w:t>Nota para el</w:t>
      </w:r>
      <w:r w:rsidR="003F79AA" w:rsidRPr="007C0575">
        <w:rPr>
          <w:rFonts w:asciiTheme="minorHAnsi" w:hAnsiTheme="minorHAnsi" w:cstheme="minorHAnsi"/>
          <w:b/>
          <w:i/>
          <w:iCs/>
          <w:color w:val="0070C0"/>
          <w:sz w:val="22"/>
          <w:szCs w:val="22"/>
        </w:rPr>
        <w:t xml:space="preserve"> </w:t>
      </w:r>
      <w:r w:rsidR="003F79AA" w:rsidRPr="007C0575">
        <w:rPr>
          <w:rFonts w:asciiTheme="minorHAnsi" w:hAnsiTheme="minorHAnsi" w:cstheme="minorHAnsi"/>
          <w:b/>
          <w:bCs/>
          <w:i/>
          <w:iCs/>
          <w:color w:val="0070C0"/>
          <w:sz w:val="22"/>
          <w:szCs w:val="22"/>
        </w:rPr>
        <w:t>Oferente</w:t>
      </w:r>
      <w:r w:rsidRPr="007C0575">
        <w:rPr>
          <w:rFonts w:asciiTheme="minorHAnsi" w:hAnsiTheme="minorHAnsi" w:cstheme="minorHAnsi"/>
          <w:b/>
          <w:bCs/>
          <w:i/>
          <w:iCs/>
          <w:color w:val="0070C0"/>
          <w:sz w:val="22"/>
          <w:szCs w:val="22"/>
        </w:rPr>
        <w:t xml:space="preserve">: </w:t>
      </w:r>
      <w:r w:rsidR="003F79AA" w:rsidRPr="007C0575">
        <w:rPr>
          <w:rFonts w:asciiTheme="minorHAnsi" w:hAnsiTheme="minorHAnsi" w:cstheme="minorHAnsi"/>
          <w:i/>
          <w:iCs/>
          <w:color w:val="0070C0"/>
          <w:sz w:val="22"/>
          <w:szCs w:val="22"/>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3791E318" w14:textId="77777777" w:rsidR="003F79AA" w:rsidRPr="007C0575" w:rsidRDefault="003422DD" w:rsidP="00A1003A">
      <w:pPr>
        <w:spacing w:after="120"/>
        <w:jc w:val="right"/>
        <w:rPr>
          <w:rFonts w:asciiTheme="minorHAnsi" w:hAnsiTheme="minorHAnsi" w:cstheme="minorHAnsi"/>
          <w:i/>
          <w:iCs/>
          <w:color w:val="0070C0"/>
          <w:sz w:val="22"/>
          <w:szCs w:val="22"/>
        </w:rPr>
      </w:pPr>
      <w:r w:rsidRPr="007C0575">
        <w:rPr>
          <w:rFonts w:asciiTheme="minorHAnsi" w:hAnsiTheme="minorHAnsi" w:cstheme="minorHAnsi"/>
          <w:i/>
          <w:iCs/>
          <w:color w:val="0070C0"/>
          <w:sz w:val="22"/>
          <w:szCs w:val="22"/>
        </w:rPr>
        <w:t xml:space="preserve"> </w:t>
      </w:r>
      <w:r w:rsidR="003F79AA" w:rsidRPr="007C0575">
        <w:rPr>
          <w:rFonts w:asciiTheme="minorHAnsi" w:hAnsiTheme="minorHAnsi" w:cstheme="minorHAnsi"/>
          <w:i/>
          <w:iCs/>
          <w:color w:val="0070C0"/>
          <w:sz w:val="22"/>
          <w:szCs w:val="22"/>
        </w:rPr>
        <w:t>[fecha]</w:t>
      </w:r>
    </w:p>
    <w:p w14:paraId="72C1F312" w14:textId="46702BBE" w:rsidR="003F79AA" w:rsidRPr="007C0575" w:rsidRDefault="003F79AA" w:rsidP="00A1003A">
      <w:pPr>
        <w:spacing w:after="120"/>
        <w:jc w:val="both"/>
        <w:rPr>
          <w:rFonts w:asciiTheme="minorHAnsi" w:hAnsiTheme="minorHAnsi" w:cstheme="minorHAnsi"/>
          <w:i/>
          <w:iCs/>
          <w:color w:val="0070C0"/>
          <w:sz w:val="22"/>
          <w:szCs w:val="22"/>
        </w:rPr>
      </w:pPr>
      <w:r w:rsidRPr="007C0575">
        <w:rPr>
          <w:rFonts w:asciiTheme="minorHAnsi" w:hAnsiTheme="minorHAnsi" w:cstheme="minorHAnsi"/>
          <w:sz w:val="22"/>
          <w:szCs w:val="22"/>
        </w:rPr>
        <w:t>Número de Identificación y Título del Contrato</w:t>
      </w:r>
      <w:r w:rsidRPr="007C0575">
        <w:rPr>
          <w:rFonts w:asciiTheme="minorHAnsi" w:hAnsiTheme="minorHAnsi" w:cstheme="minorHAnsi"/>
          <w:i/>
          <w:iCs/>
          <w:sz w:val="22"/>
          <w:szCs w:val="22"/>
        </w:rPr>
        <w:t xml:space="preserve">: </w:t>
      </w:r>
      <w:r w:rsidRPr="007C0575">
        <w:rPr>
          <w:rFonts w:asciiTheme="minorHAnsi" w:hAnsiTheme="minorHAnsi" w:cstheme="minorHAnsi"/>
          <w:i/>
          <w:iCs/>
          <w:color w:val="0070C0"/>
          <w:sz w:val="22"/>
          <w:szCs w:val="22"/>
        </w:rPr>
        <w:t>[indique el número de identificación y título del Contrato]</w:t>
      </w:r>
    </w:p>
    <w:p w14:paraId="676AC0BE" w14:textId="77777777" w:rsidR="00055B76" w:rsidRPr="007C0575" w:rsidRDefault="00055B76" w:rsidP="00A1003A">
      <w:pPr>
        <w:spacing w:after="120"/>
        <w:jc w:val="both"/>
        <w:rPr>
          <w:rFonts w:asciiTheme="minorHAnsi" w:hAnsiTheme="minorHAnsi" w:cstheme="minorHAnsi"/>
          <w:i/>
          <w:iCs/>
          <w:sz w:val="22"/>
          <w:szCs w:val="22"/>
        </w:rPr>
      </w:pPr>
    </w:p>
    <w:p w14:paraId="1596F433" w14:textId="584B00FF" w:rsidR="003F79AA" w:rsidRPr="007C0575" w:rsidRDefault="003F79AA" w:rsidP="00A1003A">
      <w:pPr>
        <w:spacing w:after="120"/>
        <w:jc w:val="both"/>
        <w:rPr>
          <w:rFonts w:asciiTheme="minorHAnsi" w:hAnsiTheme="minorHAnsi" w:cstheme="minorHAnsi"/>
          <w:i/>
          <w:iCs/>
          <w:sz w:val="22"/>
          <w:szCs w:val="22"/>
        </w:rPr>
      </w:pPr>
      <w:r w:rsidRPr="007C0575">
        <w:rPr>
          <w:rFonts w:asciiTheme="minorHAnsi" w:hAnsiTheme="minorHAnsi" w:cstheme="minorHAnsi"/>
          <w:sz w:val="22"/>
          <w:szCs w:val="22"/>
        </w:rPr>
        <w:t xml:space="preserve">A: </w:t>
      </w:r>
      <w:r w:rsidRPr="007C0575">
        <w:rPr>
          <w:rFonts w:asciiTheme="minorHAnsi" w:hAnsiTheme="minorHAnsi" w:cstheme="minorHAnsi"/>
          <w:i/>
          <w:iCs/>
          <w:color w:val="0070C0"/>
          <w:sz w:val="22"/>
          <w:szCs w:val="22"/>
        </w:rPr>
        <w:t>[nombre y dirección del Contratante]</w:t>
      </w:r>
    </w:p>
    <w:p w14:paraId="5B230957" w14:textId="77777777" w:rsidR="003F79AA" w:rsidRPr="007C0575" w:rsidRDefault="003F79AA" w:rsidP="00A1003A">
      <w:pPr>
        <w:spacing w:after="120"/>
        <w:jc w:val="both"/>
        <w:rPr>
          <w:rFonts w:asciiTheme="minorHAnsi" w:hAnsiTheme="minorHAnsi" w:cstheme="minorHAnsi"/>
          <w:i/>
          <w:iCs/>
          <w:sz w:val="22"/>
          <w:szCs w:val="22"/>
        </w:rPr>
      </w:pPr>
    </w:p>
    <w:p w14:paraId="6A2A2D03" w14:textId="6E354E1F" w:rsidR="003F79AA" w:rsidRPr="007C0575" w:rsidRDefault="003F79AA" w:rsidP="00A1003A">
      <w:pPr>
        <w:spacing w:after="120"/>
        <w:jc w:val="both"/>
        <w:rPr>
          <w:rFonts w:asciiTheme="minorHAnsi" w:hAnsiTheme="minorHAnsi" w:cstheme="minorHAnsi"/>
          <w:i/>
          <w:iCs/>
          <w:sz w:val="22"/>
          <w:szCs w:val="22"/>
        </w:rPr>
      </w:pPr>
      <w:r w:rsidRPr="007C0575">
        <w:rPr>
          <w:rFonts w:asciiTheme="minorHAnsi" w:hAnsiTheme="minorHAnsi" w:cstheme="minorHAnsi"/>
          <w:sz w:val="22"/>
          <w:szCs w:val="22"/>
        </w:rPr>
        <w:t xml:space="preserve">Después de haber examinado los Documentos de Licitación, incluyendo la(s) enmienda(s) </w:t>
      </w:r>
      <w:r w:rsidRPr="007C0575">
        <w:rPr>
          <w:rFonts w:asciiTheme="minorHAnsi" w:hAnsiTheme="minorHAnsi" w:cstheme="minorHAnsi"/>
          <w:i/>
          <w:iCs/>
          <w:color w:val="0070C0"/>
          <w:sz w:val="22"/>
          <w:szCs w:val="22"/>
        </w:rPr>
        <w:t>[liste]</w:t>
      </w:r>
      <w:r w:rsidRPr="007C0575">
        <w:rPr>
          <w:rFonts w:asciiTheme="minorHAnsi" w:hAnsiTheme="minorHAnsi" w:cstheme="minorHAnsi"/>
          <w:i/>
          <w:iCs/>
          <w:sz w:val="22"/>
          <w:szCs w:val="22"/>
        </w:rPr>
        <w:t xml:space="preserve">, </w:t>
      </w:r>
      <w:r w:rsidRPr="007C0575">
        <w:rPr>
          <w:rFonts w:asciiTheme="minorHAnsi" w:hAnsiTheme="minorHAnsi" w:cstheme="minorHAnsi"/>
          <w:sz w:val="22"/>
          <w:szCs w:val="22"/>
        </w:rPr>
        <w:t xml:space="preserve">ofrecemos ejecutar el </w:t>
      </w:r>
      <w:r w:rsidRPr="007C0575">
        <w:rPr>
          <w:rFonts w:asciiTheme="minorHAnsi" w:hAnsiTheme="minorHAnsi" w:cstheme="minorHAnsi"/>
          <w:i/>
          <w:iCs/>
          <w:color w:val="0070C0"/>
          <w:sz w:val="22"/>
          <w:szCs w:val="22"/>
        </w:rPr>
        <w:t xml:space="preserve">[nombre y número de identificación del Contrato] </w:t>
      </w:r>
      <w:r w:rsidRPr="007C0575">
        <w:rPr>
          <w:rFonts w:asciiTheme="minorHAnsi" w:hAnsiTheme="minorHAnsi" w:cstheme="minorHAnsi"/>
          <w:sz w:val="22"/>
          <w:szCs w:val="22"/>
        </w:rPr>
        <w:t xml:space="preserve">de conformidad con las CGC que acompañan a esta Oferta por el Precio del Contrato de </w:t>
      </w:r>
      <w:r w:rsidR="00347323" w:rsidRPr="007C0575">
        <w:rPr>
          <w:rFonts w:asciiTheme="minorHAnsi" w:hAnsiTheme="minorHAnsi" w:cstheme="minorHAnsi"/>
          <w:i/>
          <w:iCs/>
          <w:color w:val="0070C0"/>
          <w:sz w:val="22"/>
          <w:szCs w:val="22"/>
        </w:rPr>
        <w:t>US$ [indique el monto en cifras y en letras] </w:t>
      </w:r>
      <w:r w:rsidR="00347323" w:rsidRPr="007C0575">
        <w:rPr>
          <w:rStyle w:val="normaltextrun"/>
          <w:rFonts w:asciiTheme="minorHAnsi" w:hAnsiTheme="minorHAnsi" w:cstheme="minorHAnsi"/>
          <w:color w:val="000000"/>
          <w:sz w:val="22"/>
          <w:szCs w:val="22"/>
          <w:shd w:val="clear" w:color="auto" w:fill="FFFFFF"/>
          <w:lang w:val="es-AR"/>
        </w:rPr>
        <w:t>dólares de los Estados Unidos de América, incluido el valor del IVA</w:t>
      </w:r>
      <w:r w:rsidR="00347323" w:rsidRPr="007C0575">
        <w:rPr>
          <w:rFonts w:asciiTheme="minorHAnsi" w:hAnsiTheme="minorHAnsi" w:cstheme="minorHAnsi"/>
          <w:i/>
          <w:iCs/>
          <w:color w:val="548DD4"/>
          <w:sz w:val="22"/>
          <w:szCs w:val="22"/>
        </w:rPr>
        <w:t>.</w:t>
      </w:r>
    </w:p>
    <w:p w14:paraId="7E9FB3B5" w14:textId="77777777"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El Contrato deberá ser pagado en las siguientes monedas:</w:t>
      </w:r>
      <w:r w:rsidR="003422DD" w:rsidRPr="007C0575">
        <w:rPr>
          <w:rFonts w:asciiTheme="minorHAnsi"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2339"/>
        <w:gridCol w:w="2340"/>
        <w:gridCol w:w="2341"/>
      </w:tblGrid>
      <w:tr w:rsidR="003F79AA" w:rsidRPr="007C0575" w14:paraId="4B0D408E" w14:textId="77777777" w:rsidTr="00055B76">
        <w:trPr>
          <w:trHeight w:val="1898"/>
        </w:trPr>
        <w:tc>
          <w:tcPr>
            <w:tcW w:w="2394" w:type="dxa"/>
            <w:vAlign w:val="center"/>
          </w:tcPr>
          <w:p w14:paraId="4FBE3258" w14:textId="77777777" w:rsidR="003F79AA" w:rsidRPr="007C0575" w:rsidRDefault="003F79AA" w:rsidP="00055B76">
            <w:pPr>
              <w:spacing w:after="120"/>
              <w:jc w:val="center"/>
              <w:rPr>
                <w:rFonts w:asciiTheme="minorHAnsi" w:hAnsiTheme="minorHAnsi" w:cstheme="minorHAnsi"/>
                <w:sz w:val="22"/>
                <w:szCs w:val="22"/>
              </w:rPr>
            </w:pPr>
            <w:r w:rsidRPr="007C0575">
              <w:rPr>
                <w:rFonts w:asciiTheme="minorHAnsi" w:hAnsiTheme="minorHAnsi" w:cstheme="minorHAnsi"/>
                <w:sz w:val="22"/>
                <w:szCs w:val="22"/>
              </w:rPr>
              <w:t>Moneda</w:t>
            </w:r>
          </w:p>
        </w:tc>
        <w:tc>
          <w:tcPr>
            <w:tcW w:w="2394" w:type="dxa"/>
            <w:vAlign w:val="center"/>
          </w:tcPr>
          <w:p w14:paraId="4E9E4318" w14:textId="77777777" w:rsidR="003F79AA" w:rsidRPr="007C0575" w:rsidRDefault="003F79AA" w:rsidP="00055B76">
            <w:pPr>
              <w:spacing w:after="120"/>
              <w:jc w:val="center"/>
              <w:rPr>
                <w:rFonts w:asciiTheme="minorHAnsi" w:hAnsiTheme="minorHAnsi" w:cstheme="minorHAnsi"/>
                <w:sz w:val="22"/>
                <w:szCs w:val="22"/>
              </w:rPr>
            </w:pPr>
            <w:r w:rsidRPr="007C0575">
              <w:rPr>
                <w:rFonts w:asciiTheme="minorHAnsi" w:hAnsiTheme="minorHAnsi" w:cstheme="minorHAnsi"/>
                <w:sz w:val="22"/>
                <w:szCs w:val="22"/>
              </w:rPr>
              <w:t>Porcentaje pagadero en la moneda</w:t>
            </w:r>
          </w:p>
        </w:tc>
        <w:tc>
          <w:tcPr>
            <w:tcW w:w="2394" w:type="dxa"/>
            <w:vAlign w:val="center"/>
          </w:tcPr>
          <w:p w14:paraId="6ED86F18" w14:textId="109F9252" w:rsidR="003F79AA" w:rsidRPr="007C0575" w:rsidRDefault="003F79AA" w:rsidP="00055B76">
            <w:pPr>
              <w:pStyle w:val="Outline"/>
              <w:spacing w:before="0" w:after="120"/>
              <w:jc w:val="center"/>
              <w:rPr>
                <w:rFonts w:asciiTheme="minorHAnsi" w:hAnsiTheme="minorHAnsi" w:cstheme="minorHAnsi"/>
                <w:i/>
                <w:iCs/>
                <w:sz w:val="22"/>
                <w:szCs w:val="22"/>
                <w:lang w:val="es-EC"/>
              </w:rPr>
            </w:pPr>
            <w:r w:rsidRPr="007C0575">
              <w:rPr>
                <w:rFonts w:asciiTheme="minorHAnsi" w:hAnsiTheme="minorHAnsi" w:cstheme="minorHAnsi"/>
                <w:sz w:val="22"/>
                <w:szCs w:val="22"/>
                <w:lang w:val="es-AR"/>
              </w:rPr>
              <w:t xml:space="preserve">Tasa de cambio: </w:t>
            </w:r>
            <w:r w:rsidRPr="007C0575">
              <w:rPr>
                <w:rFonts w:asciiTheme="minorHAnsi" w:hAnsiTheme="minorHAnsi" w:cstheme="minorHAnsi"/>
                <w:i/>
                <w:iCs/>
                <w:color w:val="0070C0"/>
                <w:sz w:val="22"/>
                <w:szCs w:val="22"/>
                <w:lang w:val="es-AR"/>
              </w:rPr>
              <w:t>[indique el número de unidades de moneda nacional que equivalen a una unidad de moneda extranjera]</w:t>
            </w:r>
            <w:r w:rsidR="004351A6" w:rsidRPr="007C0575">
              <w:rPr>
                <w:rFonts w:asciiTheme="minorHAnsi" w:hAnsiTheme="minorHAnsi" w:cstheme="minorHAnsi"/>
                <w:i/>
                <w:iCs/>
                <w:color w:val="0070C0"/>
                <w:kern w:val="0"/>
                <w:sz w:val="22"/>
                <w:szCs w:val="22"/>
                <w:lang w:val="es-ES_tradnl"/>
              </w:rPr>
              <w:t xml:space="preserve"> [indique si no aplica]</w:t>
            </w:r>
          </w:p>
        </w:tc>
        <w:tc>
          <w:tcPr>
            <w:tcW w:w="2394" w:type="dxa"/>
            <w:vAlign w:val="center"/>
          </w:tcPr>
          <w:p w14:paraId="002AE003" w14:textId="77777777" w:rsidR="00140460" w:rsidRPr="007C0575" w:rsidRDefault="003F79AA" w:rsidP="00055B76">
            <w:pPr>
              <w:pStyle w:val="Outline"/>
              <w:spacing w:before="0" w:after="120"/>
              <w:jc w:val="center"/>
              <w:rPr>
                <w:rFonts w:asciiTheme="minorHAnsi" w:hAnsiTheme="minorHAnsi" w:cstheme="minorHAnsi"/>
                <w:i/>
                <w:iCs/>
                <w:kern w:val="0"/>
                <w:sz w:val="22"/>
                <w:szCs w:val="22"/>
                <w:lang w:val="es-ES_tradnl"/>
              </w:rPr>
            </w:pPr>
            <w:r w:rsidRPr="007C0575">
              <w:rPr>
                <w:rFonts w:asciiTheme="minorHAnsi" w:hAnsiTheme="minorHAnsi" w:cstheme="minorHAnsi"/>
                <w:sz w:val="22"/>
                <w:szCs w:val="22"/>
                <w:lang w:val="es-AR"/>
              </w:rPr>
              <w:t>Insumos para los que se requieren monedas extranjeras</w:t>
            </w:r>
            <w:r w:rsidR="00140460" w:rsidRPr="007C0575">
              <w:rPr>
                <w:rFonts w:asciiTheme="minorHAnsi" w:hAnsiTheme="minorHAnsi" w:cstheme="minorHAnsi"/>
                <w:sz w:val="22"/>
                <w:szCs w:val="22"/>
                <w:lang w:val="es-AR"/>
              </w:rPr>
              <w:t xml:space="preserve"> </w:t>
            </w:r>
            <w:r w:rsidR="00140460" w:rsidRPr="007C0575">
              <w:rPr>
                <w:rFonts w:asciiTheme="minorHAnsi" w:hAnsiTheme="minorHAnsi" w:cstheme="minorHAnsi"/>
                <w:i/>
                <w:iCs/>
                <w:color w:val="2E74B5"/>
                <w:kern w:val="0"/>
                <w:sz w:val="22"/>
                <w:szCs w:val="22"/>
                <w:lang w:val="es-ES_tradnl"/>
              </w:rPr>
              <w:t>[indique si no aplica]</w:t>
            </w:r>
          </w:p>
          <w:p w14:paraId="07E082F9" w14:textId="77777777" w:rsidR="003F79AA" w:rsidRPr="007C0575" w:rsidRDefault="003F79AA" w:rsidP="00055B76">
            <w:pPr>
              <w:spacing w:after="120"/>
              <w:jc w:val="center"/>
              <w:rPr>
                <w:rFonts w:asciiTheme="minorHAnsi" w:hAnsiTheme="minorHAnsi" w:cstheme="minorHAnsi"/>
                <w:sz w:val="22"/>
                <w:szCs w:val="22"/>
              </w:rPr>
            </w:pPr>
          </w:p>
        </w:tc>
      </w:tr>
      <w:tr w:rsidR="003F79AA" w:rsidRPr="007C0575" w14:paraId="6EFFA86D" w14:textId="77777777" w:rsidTr="00055B76">
        <w:tc>
          <w:tcPr>
            <w:tcW w:w="2394" w:type="dxa"/>
            <w:vAlign w:val="center"/>
          </w:tcPr>
          <w:p w14:paraId="56727558" w14:textId="77777777" w:rsidR="003F79AA" w:rsidRPr="007C0575" w:rsidRDefault="003F79AA" w:rsidP="00055B76">
            <w:pPr>
              <w:spacing w:after="120"/>
              <w:rPr>
                <w:rFonts w:asciiTheme="minorHAnsi" w:hAnsiTheme="minorHAnsi" w:cstheme="minorHAnsi"/>
                <w:sz w:val="22"/>
                <w:szCs w:val="22"/>
                <w:lang w:val="pt-BR"/>
              </w:rPr>
            </w:pPr>
            <w:r w:rsidRPr="007C0575">
              <w:rPr>
                <w:rFonts w:asciiTheme="minorHAnsi" w:hAnsiTheme="minorHAnsi" w:cstheme="minorHAnsi"/>
                <w:sz w:val="22"/>
                <w:szCs w:val="22"/>
                <w:lang w:val="pt-BR"/>
              </w:rPr>
              <w:t>(a)</w:t>
            </w:r>
          </w:p>
          <w:p w14:paraId="0043AA30" w14:textId="77777777" w:rsidR="003F79AA" w:rsidRPr="007C0575" w:rsidRDefault="003F79AA" w:rsidP="00055B76">
            <w:pPr>
              <w:spacing w:after="120"/>
              <w:rPr>
                <w:rFonts w:asciiTheme="minorHAnsi" w:hAnsiTheme="minorHAnsi" w:cstheme="minorHAnsi"/>
                <w:sz w:val="22"/>
                <w:szCs w:val="22"/>
                <w:lang w:val="pt-BR"/>
              </w:rPr>
            </w:pPr>
            <w:r w:rsidRPr="007C0575">
              <w:rPr>
                <w:rFonts w:asciiTheme="minorHAnsi" w:hAnsiTheme="minorHAnsi" w:cstheme="minorHAnsi"/>
                <w:sz w:val="22"/>
                <w:szCs w:val="22"/>
                <w:lang w:val="pt-BR"/>
              </w:rPr>
              <w:t>(b)</w:t>
            </w:r>
          </w:p>
          <w:p w14:paraId="6617D07F" w14:textId="77777777" w:rsidR="003F79AA" w:rsidRPr="007C0575" w:rsidRDefault="003F79AA" w:rsidP="00055B76">
            <w:pPr>
              <w:spacing w:after="120"/>
              <w:rPr>
                <w:rFonts w:asciiTheme="minorHAnsi" w:hAnsiTheme="minorHAnsi" w:cstheme="minorHAnsi"/>
                <w:sz w:val="22"/>
                <w:szCs w:val="22"/>
                <w:lang w:val="pt-BR"/>
              </w:rPr>
            </w:pPr>
            <w:r w:rsidRPr="007C0575">
              <w:rPr>
                <w:rFonts w:asciiTheme="minorHAnsi" w:hAnsiTheme="minorHAnsi" w:cstheme="minorHAnsi"/>
                <w:sz w:val="22"/>
                <w:szCs w:val="22"/>
                <w:lang w:val="pt-BR"/>
              </w:rPr>
              <w:t>(c)</w:t>
            </w:r>
          </w:p>
          <w:p w14:paraId="2001C364" w14:textId="77777777" w:rsidR="003F79AA" w:rsidRPr="007C0575" w:rsidRDefault="003F79AA" w:rsidP="00055B76">
            <w:pPr>
              <w:spacing w:after="120"/>
              <w:rPr>
                <w:rFonts w:asciiTheme="minorHAnsi" w:hAnsiTheme="minorHAnsi" w:cstheme="minorHAnsi"/>
                <w:sz w:val="22"/>
                <w:szCs w:val="22"/>
              </w:rPr>
            </w:pPr>
            <w:r w:rsidRPr="007C0575">
              <w:rPr>
                <w:rFonts w:asciiTheme="minorHAnsi" w:hAnsiTheme="minorHAnsi" w:cstheme="minorHAnsi"/>
                <w:sz w:val="22"/>
                <w:szCs w:val="22"/>
              </w:rPr>
              <w:t>(d)</w:t>
            </w:r>
          </w:p>
        </w:tc>
        <w:tc>
          <w:tcPr>
            <w:tcW w:w="2394" w:type="dxa"/>
            <w:vAlign w:val="center"/>
          </w:tcPr>
          <w:p w14:paraId="7EB184DA" w14:textId="77777777" w:rsidR="003F79AA" w:rsidRPr="007C0575" w:rsidRDefault="003F79AA" w:rsidP="00055B76">
            <w:pPr>
              <w:spacing w:after="120"/>
              <w:jc w:val="center"/>
              <w:rPr>
                <w:rFonts w:asciiTheme="minorHAnsi" w:hAnsiTheme="minorHAnsi" w:cstheme="minorHAnsi"/>
                <w:sz w:val="22"/>
                <w:szCs w:val="22"/>
              </w:rPr>
            </w:pPr>
          </w:p>
        </w:tc>
        <w:tc>
          <w:tcPr>
            <w:tcW w:w="2394" w:type="dxa"/>
            <w:vAlign w:val="center"/>
          </w:tcPr>
          <w:p w14:paraId="7B42A1DE" w14:textId="77777777" w:rsidR="003F79AA" w:rsidRPr="007C0575" w:rsidRDefault="003F79AA" w:rsidP="00055B76">
            <w:pPr>
              <w:spacing w:after="120"/>
              <w:jc w:val="center"/>
              <w:rPr>
                <w:rFonts w:asciiTheme="minorHAnsi" w:hAnsiTheme="minorHAnsi" w:cstheme="minorHAnsi"/>
                <w:sz w:val="22"/>
                <w:szCs w:val="22"/>
              </w:rPr>
            </w:pPr>
          </w:p>
        </w:tc>
        <w:tc>
          <w:tcPr>
            <w:tcW w:w="2394" w:type="dxa"/>
            <w:vAlign w:val="center"/>
          </w:tcPr>
          <w:p w14:paraId="4648B975" w14:textId="77777777" w:rsidR="003F79AA" w:rsidRPr="007C0575" w:rsidRDefault="003F79AA" w:rsidP="00055B76">
            <w:pPr>
              <w:spacing w:after="120"/>
              <w:jc w:val="center"/>
              <w:rPr>
                <w:rFonts w:asciiTheme="minorHAnsi" w:hAnsiTheme="minorHAnsi" w:cstheme="minorHAnsi"/>
                <w:sz w:val="22"/>
                <w:szCs w:val="22"/>
              </w:rPr>
            </w:pPr>
          </w:p>
        </w:tc>
      </w:tr>
    </w:tbl>
    <w:p w14:paraId="60ED3F27" w14:textId="77777777" w:rsidR="003F79AA" w:rsidRPr="007C0575" w:rsidRDefault="003F79AA" w:rsidP="00A1003A">
      <w:pPr>
        <w:spacing w:after="120"/>
        <w:rPr>
          <w:rFonts w:asciiTheme="minorHAnsi" w:hAnsiTheme="minorHAnsi" w:cstheme="minorHAnsi"/>
          <w:sz w:val="22"/>
          <w:szCs w:val="22"/>
        </w:rPr>
      </w:pPr>
    </w:p>
    <w:p w14:paraId="089CA831" w14:textId="77777777"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El pago de anticipo solicitado es: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7C0575" w14:paraId="1A3801AB" w14:textId="77777777">
        <w:tc>
          <w:tcPr>
            <w:tcW w:w="3060" w:type="dxa"/>
          </w:tcPr>
          <w:p w14:paraId="2FAFE975"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Monto</w:t>
            </w:r>
          </w:p>
        </w:tc>
        <w:tc>
          <w:tcPr>
            <w:tcW w:w="3060" w:type="dxa"/>
          </w:tcPr>
          <w:p w14:paraId="0A9BE8A0"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Moneda</w:t>
            </w:r>
          </w:p>
        </w:tc>
      </w:tr>
      <w:tr w:rsidR="003F79AA" w:rsidRPr="007C0575" w14:paraId="727E9D8E" w14:textId="77777777">
        <w:tc>
          <w:tcPr>
            <w:tcW w:w="3060" w:type="dxa"/>
          </w:tcPr>
          <w:p w14:paraId="71A4B1CB" w14:textId="77777777"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(a)</w:t>
            </w:r>
          </w:p>
          <w:p w14:paraId="5645AD2F" w14:textId="77777777" w:rsidR="003F79AA" w:rsidRPr="007C0575" w:rsidRDefault="003F79AA" w:rsidP="00A1003A">
            <w:pPr>
              <w:spacing w:after="120"/>
              <w:rPr>
                <w:rFonts w:asciiTheme="minorHAnsi" w:hAnsiTheme="minorHAnsi" w:cstheme="minorHAnsi"/>
                <w:sz w:val="22"/>
                <w:szCs w:val="22"/>
                <w:lang w:val="en-US"/>
              </w:rPr>
            </w:pPr>
            <w:r w:rsidRPr="007C0575">
              <w:rPr>
                <w:rFonts w:asciiTheme="minorHAnsi" w:hAnsiTheme="minorHAnsi" w:cstheme="minorHAnsi"/>
                <w:sz w:val="22"/>
                <w:szCs w:val="22"/>
                <w:lang w:val="en-US"/>
              </w:rPr>
              <w:t>(b)</w:t>
            </w:r>
          </w:p>
          <w:p w14:paraId="4A11C867" w14:textId="77777777" w:rsidR="003F79AA" w:rsidRPr="007C0575" w:rsidRDefault="003422DD" w:rsidP="00A1003A">
            <w:pPr>
              <w:spacing w:after="120"/>
              <w:rPr>
                <w:rFonts w:asciiTheme="minorHAnsi" w:hAnsiTheme="minorHAnsi" w:cstheme="minorHAnsi"/>
                <w:sz w:val="22"/>
                <w:szCs w:val="22"/>
                <w:lang w:val="en-US"/>
              </w:rPr>
            </w:pPr>
            <w:r w:rsidRPr="007C0575">
              <w:rPr>
                <w:rFonts w:asciiTheme="minorHAnsi" w:hAnsiTheme="minorHAnsi" w:cstheme="minorHAnsi"/>
                <w:sz w:val="22"/>
                <w:szCs w:val="22"/>
                <w:lang w:val="en-US"/>
              </w:rPr>
              <w:t xml:space="preserve"> </w:t>
            </w:r>
            <w:r w:rsidR="003F79AA" w:rsidRPr="007C0575">
              <w:rPr>
                <w:rFonts w:asciiTheme="minorHAnsi" w:hAnsiTheme="minorHAnsi" w:cstheme="minorHAnsi"/>
                <w:sz w:val="22"/>
                <w:szCs w:val="22"/>
                <w:lang w:val="en-US"/>
              </w:rPr>
              <w:t>(c)</w:t>
            </w:r>
          </w:p>
          <w:p w14:paraId="2741F993" w14:textId="77777777" w:rsidR="003F79AA" w:rsidRPr="007C0575" w:rsidRDefault="003422DD" w:rsidP="00A1003A">
            <w:pPr>
              <w:spacing w:after="120"/>
              <w:rPr>
                <w:rFonts w:asciiTheme="minorHAnsi" w:hAnsiTheme="minorHAnsi" w:cstheme="minorHAnsi"/>
                <w:sz w:val="22"/>
                <w:szCs w:val="22"/>
                <w:lang w:val="en-US"/>
              </w:rPr>
            </w:pPr>
            <w:r w:rsidRPr="007C0575">
              <w:rPr>
                <w:rFonts w:asciiTheme="minorHAnsi" w:hAnsiTheme="minorHAnsi" w:cstheme="minorHAnsi"/>
                <w:sz w:val="22"/>
                <w:szCs w:val="22"/>
                <w:lang w:val="en-US"/>
              </w:rPr>
              <w:t xml:space="preserve"> </w:t>
            </w:r>
            <w:r w:rsidR="003F79AA" w:rsidRPr="007C0575">
              <w:rPr>
                <w:rFonts w:asciiTheme="minorHAnsi" w:hAnsiTheme="minorHAnsi" w:cstheme="minorHAnsi"/>
                <w:sz w:val="22"/>
                <w:szCs w:val="22"/>
                <w:lang w:val="en-US"/>
              </w:rPr>
              <w:t>(d)</w:t>
            </w:r>
          </w:p>
        </w:tc>
        <w:tc>
          <w:tcPr>
            <w:tcW w:w="3060" w:type="dxa"/>
          </w:tcPr>
          <w:p w14:paraId="2910544C" w14:textId="77777777" w:rsidR="003F79AA" w:rsidRPr="007C0575" w:rsidRDefault="003F79AA" w:rsidP="00A1003A">
            <w:pPr>
              <w:spacing w:after="120"/>
              <w:rPr>
                <w:rFonts w:asciiTheme="minorHAnsi" w:hAnsiTheme="minorHAnsi" w:cstheme="minorHAnsi"/>
                <w:sz w:val="22"/>
                <w:szCs w:val="22"/>
                <w:lang w:val="en-US"/>
              </w:rPr>
            </w:pPr>
            <w:r w:rsidRPr="007C0575">
              <w:rPr>
                <w:rFonts w:asciiTheme="minorHAnsi" w:hAnsiTheme="minorHAnsi" w:cstheme="minorHAnsi"/>
                <w:sz w:val="22"/>
                <w:szCs w:val="22"/>
                <w:lang w:val="en-US"/>
              </w:rPr>
              <w:tab/>
            </w:r>
          </w:p>
        </w:tc>
      </w:tr>
    </w:tbl>
    <w:p w14:paraId="7E6F4865" w14:textId="77777777" w:rsidR="003F79AA" w:rsidRPr="007C0575" w:rsidRDefault="003F79AA" w:rsidP="00A1003A">
      <w:pPr>
        <w:spacing w:after="120"/>
        <w:rPr>
          <w:rFonts w:asciiTheme="minorHAnsi" w:hAnsiTheme="minorHAnsi" w:cstheme="minorHAnsi"/>
          <w:sz w:val="22"/>
          <w:szCs w:val="22"/>
          <w:lang w:val="en-US"/>
        </w:rPr>
      </w:pPr>
    </w:p>
    <w:p w14:paraId="0E39359E" w14:textId="77777777" w:rsidR="003F79AA" w:rsidRPr="007C0575" w:rsidRDefault="003F79AA" w:rsidP="00A1003A">
      <w:pPr>
        <w:tabs>
          <w:tab w:val="left" w:pos="0"/>
          <w:tab w:val="left" w:pos="2184"/>
          <w:tab w:val="left" w:pos="2856"/>
          <w:tab w:val="left" w:pos="3238"/>
          <w:tab w:val="left" w:pos="3600"/>
        </w:tabs>
        <w:suppressAutoHyphens/>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Aceptamos la designación de </w:t>
      </w:r>
      <w:r w:rsidRPr="007C0575">
        <w:rPr>
          <w:rFonts w:asciiTheme="minorHAnsi" w:hAnsiTheme="minorHAnsi" w:cstheme="minorHAnsi"/>
          <w:i/>
          <w:color w:val="0070C0"/>
          <w:spacing w:val="-3"/>
          <w:sz w:val="22"/>
          <w:szCs w:val="22"/>
        </w:rPr>
        <w:t>[indicar el nombre propuesto en los Datos de la Licitación]</w:t>
      </w:r>
      <w:r w:rsidRPr="007C0575">
        <w:rPr>
          <w:rFonts w:asciiTheme="minorHAnsi" w:hAnsiTheme="minorHAnsi" w:cstheme="minorHAnsi"/>
          <w:spacing w:val="-3"/>
          <w:sz w:val="22"/>
          <w:szCs w:val="22"/>
        </w:rPr>
        <w:t xml:space="preserve"> como Conciliador.</w:t>
      </w:r>
    </w:p>
    <w:p w14:paraId="43CAA9AB" w14:textId="77777777" w:rsidR="003F79AA" w:rsidRPr="007C0575" w:rsidRDefault="003422DD" w:rsidP="00A1003A">
      <w:pPr>
        <w:tabs>
          <w:tab w:val="left" w:pos="0"/>
          <w:tab w:val="left" w:pos="2184"/>
          <w:tab w:val="left" w:pos="2856"/>
          <w:tab w:val="left" w:pos="3238"/>
          <w:tab w:val="left" w:pos="3600"/>
        </w:tabs>
        <w:suppressAutoHyphens/>
        <w:spacing w:after="120"/>
        <w:jc w:val="both"/>
        <w:rPr>
          <w:rFonts w:asciiTheme="minorHAnsi" w:hAnsiTheme="minorHAnsi" w:cstheme="minorHAnsi"/>
          <w:i/>
          <w:iCs/>
          <w:color w:val="0070C0"/>
          <w:spacing w:val="-3"/>
          <w:sz w:val="22"/>
          <w:szCs w:val="22"/>
        </w:rPr>
      </w:pPr>
      <w:r w:rsidRPr="007C0575">
        <w:rPr>
          <w:rFonts w:asciiTheme="minorHAnsi" w:hAnsiTheme="minorHAnsi" w:cstheme="minorHAnsi"/>
          <w:i/>
          <w:iCs/>
          <w:color w:val="0070C0"/>
          <w:spacing w:val="-3"/>
          <w:sz w:val="22"/>
          <w:szCs w:val="22"/>
        </w:rPr>
        <w:lastRenderedPageBreak/>
        <w:t xml:space="preserve"> </w:t>
      </w:r>
      <w:r w:rsidR="003F79AA" w:rsidRPr="007C0575">
        <w:rPr>
          <w:rFonts w:asciiTheme="minorHAnsi" w:hAnsiTheme="minorHAnsi" w:cstheme="minorHAnsi"/>
          <w:i/>
          <w:iCs/>
          <w:color w:val="0070C0"/>
          <w:spacing w:val="-3"/>
          <w:sz w:val="22"/>
          <w:szCs w:val="22"/>
        </w:rPr>
        <w:t>[o]</w:t>
      </w:r>
    </w:p>
    <w:p w14:paraId="50DBD299" w14:textId="77777777" w:rsidR="003F79AA" w:rsidRPr="007C0575" w:rsidRDefault="003F79AA" w:rsidP="00A1003A">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pacing w:val="-3"/>
          <w:sz w:val="22"/>
          <w:szCs w:val="22"/>
          <w:lang w:val="es-ES_tradnl" w:eastAsia="en-US"/>
        </w:rPr>
      </w:pPr>
      <w:r w:rsidRPr="007C0575">
        <w:rPr>
          <w:rFonts w:asciiTheme="minorHAnsi" w:hAnsiTheme="minorHAnsi" w:cstheme="minorHAnsi"/>
          <w:spacing w:val="-3"/>
          <w:sz w:val="22"/>
          <w:szCs w:val="22"/>
          <w:lang w:val="es-ES_tradnl" w:eastAsia="en-US"/>
        </w:rPr>
        <w:t xml:space="preserve">No aceptamos la designación de </w:t>
      </w:r>
      <w:r w:rsidRPr="007C0575">
        <w:rPr>
          <w:rFonts w:asciiTheme="minorHAnsi" w:hAnsiTheme="minorHAnsi" w:cstheme="minorHAnsi"/>
          <w:i/>
          <w:iCs/>
          <w:color w:val="0070C0"/>
          <w:spacing w:val="-3"/>
          <w:sz w:val="22"/>
          <w:szCs w:val="22"/>
          <w:lang w:val="es-ES_tradnl" w:eastAsia="en-US"/>
        </w:rPr>
        <w:t xml:space="preserve">[indicar el nombre propuesto en los Datos de la Licitación] </w:t>
      </w:r>
      <w:r w:rsidRPr="007C0575">
        <w:rPr>
          <w:rFonts w:asciiTheme="minorHAnsi" w:hAnsiTheme="minorHAnsi" w:cstheme="minorHAnsi"/>
          <w:spacing w:val="-3"/>
          <w:sz w:val="22"/>
          <w:szCs w:val="22"/>
          <w:lang w:val="es-ES_tradnl" w:eastAsia="en-US"/>
        </w:rPr>
        <w:t xml:space="preserve">como Conciliador, y en su lugar proponemos que se </w:t>
      </w:r>
      <w:proofErr w:type="gramStart"/>
      <w:r w:rsidRPr="007C0575">
        <w:rPr>
          <w:rFonts w:asciiTheme="minorHAnsi" w:hAnsiTheme="minorHAnsi" w:cstheme="minorHAnsi"/>
          <w:spacing w:val="-3"/>
          <w:sz w:val="22"/>
          <w:szCs w:val="22"/>
          <w:lang w:val="es-ES_tradnl" w:eastAsia="en-US"/>
        </w:rPr>
        <w:t>nombre como</w:t>
      </w:r>
      <w:proofErr w:type="gramEnd"/>
      <w:r w:rsidRPr="007C0575">
        <w:rPr>
          <w:rFonts w:asciiTheme="minorHAnsi" w:hAnsiTheme="minorHAnsi" w:cstheme="minorHAnsi"/>
          <w:spacing w:val="-3"/>
          <w:sz w:val="22"/>
          <w:szCs w:val="22"/>
          <w:lang w:val="es-ES_tradnl" w:eastAsia="en-US"/>
        </w:rPr>
        <w:t xml:space="preserve"> Conciliador a </w:t>
      </w:r>
      <w:r w:rsidRPr="007C0575">
        <w:rPr>
          <w:rFonts w:asciiTheme="minorHAnsi" w:hAnsiTheme="minorHAnsi" w:cstheme="minorHAnsi"/>
          <w:i/>
          <w:iCs/>
          <w:color w:val="0070C0"/>
          <w:spacing w:val="-3"/>
          <w:sz w:val="22"/>
          <w:szCs w:val="22"/>
          <w:lang w:val="es-ES_tradnl" w:eastAsia="en-US"/>
        </w:rPr>
        <w:t>[indique el nombre]</w:t>
      </w:r>
      <w:r w:rsidRPr="007C0575">
        <w:rPr>
          <w:rFonts w:asciiTheme="minorHAnsi" w:hAnsiTheme="minorHAnsi" w:cstheme="minorHAnsi"/>
          <w:spacing w:val="-3"/>
          <w:sz w:val="22"/>
          <w:szCs w:val="22"/>
          <w:lang w:val="es-ES_tradnl" w:eastAsia="en-US"/>
        </w:rPr>
        <w:t>, cuyos honorarios y datos personales se adjuntan a este formulario.</w:t>
      </w:r>
    </w:p>
    <w:p w14:paraId="1C2B0A61" w14:textId="77777777" w:rsidR="003F79AA" w:rsidRPr="007C0575" w:rsidRDefault="003F79AA" w:rsidP="00A1003A">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pacing w:val="-3"/>
          <w:sz w:val="22"/>
          <w:szCs w:val="22"/>
          <w:lang w:val="es-ES_tradnl" w:eastAsia="en-US"/>
        </w:rPr>
      </w:pPr>
      <w:r w:rsidRPr="007C0575">
        <w:rPr>
          <w:rFonts w:asciiTheme="minorHAnsi" w:hAnsiTheme="minorHAnsi" w:cstheme="minorHAnsi"/>
          <w:spacing w:val="-3"/>
          <w:sz w:val="22"/>
          <w:szCs w:val="22"/>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7C0575" w:rsidRDefault="003F79AA" w:rsidP="00A1003A">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pacing w:val="-3"/>
          <w:sz w:val="22"/>
          <w:szCs w:val="22"/>
          <w:lang w:val="es-ES_tradnl" w:eastAsia="en-US"/>
        </w:rPr>
      </w:pPr>
      <w:r w:rsidRPr="007C0575">
        <w:rPr>
          <w:rFonts w:asciiTheme="minorHAnsi" w:hAnsiTheme="minorHAnsi" w:cstheme="minorHAnsi"/>
          <w:spacing w:val="-3"/>
          <w:sz w:val="22"/>
          <w:szCs w:val="22"/>
          <w:lang w:val="es-ES_tradnl"/>
        </w:rPr>
        <w:t xml:space="preserve">Confirmamos por la presente que esta Oferta cumple con el período de validez de la Oferta y, de haber sido solicitado, con el suministro de Garantía de </w:t>
      </w:r>
      <w:r w:rsidRPr="007C0575">
        <w:rPr>
          <w:rFonts w:asciiTheme="minorHAnsi" w:hAnsiTheme="minorHAnsi" w:cstheme="minorHAnsi"/>
          <w:sz w:val="22"/>
          <w:szCs w:val="22"/>
          <w:lang w:val="es-ES_tradnl"/>
        </w:rPr>
        <w:t>Mantenimiento</w:t>
      </w:r>
      <w:r w:rsidRPr="007C0575">
        <w:rPr>
          <w:rFonts w:asciiTheme="minorHAnsi" w:hAnsiTheme="minorHAnsi" w:cstheme="minorHAnsi"/>
          <w:spacing w:val="-3"/>
          <w:sz w:val="22"/>
          <w:szCs w:val="22"/>
          <w:lang w:val="es-ES_tradnl"/>
        </w:rPr>
        <w:t xml:space="preserve"> de la Oferta o Declaración de </w:t>
      </w:r>
      <w:r w:rsidRPr="007C0575">
        <w:rPr>
          <w:rFonts w:asciiTheme="minorHAnsi" w:hAnsiTheme="minorHAnsi" w:cstheme="minorHAnsi"/>
          <w:sz w:val="22"/>
          <w:szCs w:val="22"/>
          <w:lang w:val="es-MX"/>
        </w:rPr>
        <w:t xml:space="preserve">Mantenimiento </w:t>
      </w:r>
      <w:r w:rsidRPr="007C0575">
        <w:rPr>
          <w:rFonts w:asciiTheme="minorHAnsi" w:hAnsiTheme="minorHAnsi" w:cstheme="minorHAnsi"/>
          <w:spacing w:val="-3"/>
          <w:sz w:val="22"/>
          <w:szCs w:val="22"/>
          <w:lang w:val="es-ES_tradnl"/>
        </w:rPr>
        <w:t>de la Oferta exigidos en los documentos de licitación y especificados en los DDL</w:t>
      </w:r>
      <w:r w:rsidRPr="007C0575">
        <w:rPr>
          <w:rFonts w:asciiTheme="minorHAnsi" w:hAnsiTheme="minorHAnsi" w:cstheme="minorHAnsi"/>
          <w:i/>
          <w:spacing w:val="-3"/>
          <w:sz w:val="22"/>
          <w:szCs w:val="22"/>
          <w:lang w:val="es-ES_tradnl"/>
        </w:rPr>
        <w:t>.</w:t>
      </w:r>
    </w:p>
    <w:p w14:paraId="5D3B14F2" w14:textId="2903C540" w:rsidR="003F79AA" w:rsidRPr="007C0575" w:rsidRDefault="003F79AA" w:rsidP="00A1003A">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z w:val="22"/>
          <w:szCs w:val="22"/>
          <w:lang w:val="es-MX"/>
        </w:rPr>
      </w:pPr>
      <w:r w:rsidRPr="007C0575">
        <w:rPr>
          <w:rFonts w:asciiTheme="minorHAnsi" w:hAnsiTheme="minorHAnsi" w:cstheme="minorHAnsi"/>
          <w:sz w:val="22"/>
          <w:szCs w:val="22"/>
          <w:lang w:val="es-MX"/>
        </w:rPr>
        <w:t xml:space="preserve">Los suscritos, incluyendo todos los subcontratistas requeridos para ejecutar cualquier parte del contrato, tenemos nacionalidad de países miembros del Banco de conformidad con la </w:t>
      </w:r>
      <w:proofErr w:type="spellStart"/>
      <w:r w:rsidRPr="007C0575">
        <w:rPr>
          <w:rFonts w:asciiTheme="minorHAnsi" w:hAnsiTheme="minorHAnsi" w:cstheme="minorHAnsi"/>
          <w:sz w:val="22"/>
          <w:szCs w:val="22"/>
          <w:lang w:val="es-MX"/>
        </w:rPr>
        <w:t>Subcláusula</w:t>
      </w:r>
      <w:proofErr w:type="spellEnd"/>
      <w:r w:rsidRPr="007C0575">
        <w:rPr>
          <w:rFonts w:asciiTheme="minorHAnsi" w:hAnsiTheme="minorHAnsi" w:cstheme="minorHAnsi"/>
          <w:sz w:val="22"/>
          <w:szCs w:val="22"/>
          <w:lang w:val="es-MX"/>
        </w:rPr>
        <w:t xml:space="preserve"> 4.1 de las IAO. </w:t>
      </w:r>
      <w:r w:rsidR="007A4179" w:rsidRPr="007C0575">
        <w:rPr>
          <w:rFonts w:asciiTheme="minorHAnsi" w:hAnsiTheme="minorHAnsi" w:cstheme="minorHAnsi"/>
          <w:sz w:val="22"/>
          <w:szCs w:val="22"/>
          <w:lang w:val="es-MX"/>
        </w:rPr>
        <w:t>En caso de que</w:t>
      </w:r>
      <w:r w:rsidRPr="007C0575">
        <w:rPr>
          <w:rFonts w:asciiTheme="minorHAnsi" w:hAnsiTheme="minorHAnsi" w:cstheme="minorHAnsi"/>
          <w:sz w:val="22"/>
          <w:szCs w:val="22"/>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7C0575" w:rsidRDefault="003F79AA" w:rsidP="00A1003A">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z w:val="22"/>
          <w:szCs w:val="22"/>
          <w:lang w:val="es-MX"/>
        </w:rPr>
      </w:pPr>
      <w:r w:rsidRPr="007C0575">
        <w:rPr>
          <w:rFonts w:asciiTheme="minorHAnsi" w:hAnsiTheme="minorHAnsi" w:cstheme="minorHAnsi"/>
          <w:sz w:val="22"/>
          <w:szCs w:val="22"/>
          <w:lang w:val="es-MX"/>
        </w:rPr>
        <w:t xml:space="preserve">No presentamos ningún conflicto de interés de conformidad con la </w:t>
      </w:r>
      <w:proofErr w:type="spellStart"/>
      <w:r w:rsidRPr="007C0575">
        <w:rPr>
          <w:rFonts w:asciiTheme="minorHAnsi" w:hAnsiTheme="minorHAnsi" w:cstheme="minorHAnsi"/>
          <w:sz w:val="22"/>
          <w:szCs w:val="22"/>
          <w:lang w:val="es-MX"/>
        </w:rPr>
        <w:t>Subcláusula</w:t>
      </w:r>
      <w:proofErr w:type="spellEnd"/>
      <w:r w:rsidRPr="007C0575">
        <w:rPr>
          <w:rFonts w:asciiTheme="minorHAnsi" w:hAnsiTheme="minorHAnsi" w:cstheme="minorHAnsi"/>
          <w:sz w:val="22"/>
          <w:szCs w:val="22"/>
          <w:lang w:val="es-MX"/>
        </w:rPr>
        <w:t xml:space="preserve"> 4.2 de las IAO.</w:t>
      </w:r>
    </w:p>
    <w:p w14:paraId="07F0E730" w14:textId="507222D5" w:rsidR="003F79AA" w:rsidRPr="007C0575" w:rsidRDefault="003F79AA" w:rsidP="00A1003A">
      <w:pPr>
        <w:pStyle w:val="Normali"/>
        <w:keepLines w:val="0"/>
        <w:tabs>
          <w:tab w:val="clear" w:pos="1843"/>
          <w:tab w:val="left" w:pos="0"/>
          <w:tab w:val="left" w:pos="2184"/>
          <w:tab w:val="left" w:pos="2856"/>
          <w:tab w:val="left" w:pos="3238"/>
          <w:tab w:val="left" w:pos="3600"/>
        </w:tabs>
        <w:suppressAutoHyphens/>
        <w:rPr>
          <w:rFonts w:asciiTheme="minorHAnsi" w:hAnsiTheme="minorHAnsi" w:cstheme="minorHAnsi"/>
          <w:sz w:val="22"/>
          <w:szCs w:val="22"/>
          <w:lang w:val="es-MX"/>
        </w:rPr>
      </w:pPr>
      <w:r w:rsidRPr="007C0575">
        <w:rPr>
          <w:rFonts w:asciiTheme="minorHAnsi" w:hAnsiTheme="minorHAnsi" w:cstheme="minorHAnsi"/>
          <w:sz w:val="22"/>
          <w:szCs w:val="22"/>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7C0575">
        <w:rPr>
          <w:rFonts w:asciiTheme="minorHAnsi" w:hAnsiTheme="minorHAnsi" w:cstheme="minorHAnsi"/>
          <w:sz w:val="22"/>
          <w:szCs w:val="22"/>
          <w:lang w:val="es-MX"/>
        </w:rPr>
        <w:t>Subcláusula</w:t>
      </w:r>
      <w:proofErr w:type="spellEnd"/>
      <w:r w:rsidRPr="007C0575">
        <w:rPr>
          <w:rFonts w:asciiTheme="minorHAnsi" w:hAnsiTheme="minorHAnsi" w:cstheme="minorHAnsi"/>
          <w:sz w:val="22"/>
          <w:szCs w:val="22"/>
          <w:lang w:val="es-MX"/>
        </w:rPr>
        <w:t xml:space="preserve"> 4.3 de las IAO.</w:t>
      </w:r>
    </w:p>
    <w:p w14:paraId="3FE1D4C9" w14:textId="77777777" w:rsidR="00F123B2" w:rsidRPr="007C0575" w:rsidRDefault="00F123B2" w:rsidP="00A1003A">
      <w:pPr>
        <w:suppressAutoHyphens/>
        <w:spacing w:after="120"/>
        <w:rPr>
          <w:rFonts w:asciiTheme="minorHAnsi" w:hAnsiTheme="minorHAnsi" w:cstheme="minorHAnsi"/>
          <w:sz w:val="22"/>
          <w:szCs w:val="22"/>
          <w:lang w:val="es-ES"/>
        </w:rPr>
      </w:pPr>
      <w:r w:rsidRPr="007C0575">
        <w:rPr>
          <w:rFonts w:asciiTheme="minorHAnsi" w:hAnsiTheme="minorHAnsi" w:cstheme="minorHAnsi"/>
          <w:sz w:val="22"/>
          <w:szCs w:val="22"/>
          <w:lang w:val="es-ES"/>
        </w:rPr>
        <w:t xml:space="preserve">No tenemos ninguna sanción del Banco o de alguna otra Institución Financiera Internacional (IFI). </w:t>
      </w:r>
    </w:p>
    <w:p w14:paraId="55ACED46" w14:textId="77777777" w:rsidR="00F123B2" w:rsidRPr="007C0575" w:rsidRDefault="00F123B2" w:rsidP="00A1003A">
      <w:pPr>
        <w:suppressAutoHyphens/>
        <w:spacing w:after="120"/>
        <w:rPr>
          <w:rFonts w:asciiTheme="minorHAnsi" w:hAnsiTheme="minorHAnsi" w:cstheme="minorHAnsi"/>
          <w:sz w:val="22"/>
          <w:szCs w:val="22"/>
          <w:lang w:val="es-ES"/>
        </w:rPr>
      </w:pPr>
      <w:r w:rsidRPr="007C0575">
        <w:rPr>
          <w:rFonts w:asciiTheme="minorHAnsi" w:hAnsiTheme="minorHAnsi" w:cstheme="minorHAnsi"/>
          <w:sz w:val="22"/>
          <w:szCs w:val="22"/>
          <w:lang w:val="es-ES"/>
        </w:rPr>
        <w:t>Usaremos nuestros mejores esfuerzos para asistir al Banco en investigaciones.</w:t>
      </w:r>
    </w:p>
    <w:p w14:paraId="6617707E" w14:textId="77777777" w:rsidR="005D7D7B" w:rsidRPr="007C0575" w:rsidRDefault="005D7D7B" w:rsidP="00A1003A">
      <w:pPr>
        <w:suppressAutoHyphens/>
        <w:spacing w:after="120"/>
        <w:rPr>
          <w:rFonts w:asciiTheme="minorHAnsi" w:hAnsiTheme="minorHAnsi" w:cstheme="minorHAnsi"/>
          <w:color w:val="0070C0"/>
          <w:sz w:val="22"/>
          <w:szCs w:val="22"/>
          <w:lang w:val="es-ES"/>
        </w:rPr>
      </w:pPr>
      <w:r w:rsidRPr="007C0575">
        <w:rPr>
          <w:rFonts w:asciiTheme="minorHAnsi" w:hAnsiTheme="minorHAnsi" w:cstheme="minorHAnsi"/>
          <w:color w:val="0070C0"/>
          <w:sz w:val="22"/>
          <w:szCs w:val="22"/>
          <w:lang w:val="es-ES"/>
        </w:rPr>
        <w:t>Autorizamos al ente convocante a solicitar referencias bancarias o comerciales.</w:t>
      </w:r>
    </w:p>
    <w:p w14:paraId="2C43785A" w14:textId="77777777" w:rsidR="00F123B2" w:rsidRPr="007C0575" w:rsidRDefault="00F123B2" w:rsidP="007A4179">
      <w:pPr>
        <w:suppressAutoHyphens/>
        <w:spacing w:after="12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Pr="007C0575" w:rsidRDefault="003F79AA" w:rsidP="007A4179">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7C0575" w:rsidRDefault="007A4179" w:rsidP="007A4179">
      <w:pPr>
        <w:spacing w:after="120"/>
        <w:jc w:val="both"/>
        <w:rPr>
          <w:rFonts w:asciiTheme="minorHAnsi" w:hAnsiTheme="minorHAnsi" w:cstheme="minorHAnsi"/>
          <w:spacing w:val="-3"/>
          <w:sz w:val="22"/>
          <w:szCs w:val="22"/>
        </w:rPr>
      </w:pPr>
    </w:p>
    <w:tbl>
      <w:tblPr>
        <w:tblW w:w="0" w:type="auto"/>
        <w:tblInd w:w="570" w:type="dxa"/>
        <w:tblLook w:val="0000" w:firstRow="0" w:lastRow="0" w:firstColumn="0" w:lastColumn="0" w:noHBand="0" w:noVBand="0"/>
      </w:tblPr>
      <w:tblGrid>
        <w:gridCol w:w="2786"/>
        <w:gridCol w:w="2786"/>
        <w:gridCol w:w="2786"/>
      </w:tblGrid>
      <w:tr w:rsidR="003F79AA" w:rsidRPr="007C0575" w14:paraId="62BD889D" w14:textId="77777777" w:rsidTr="003422DD">
        <w:trPr>
          <w:trHeight w:val="398"/>
        </w:trPr>
        <w:tc>
          <w:tcPr>
            <w:tcW w:w="2786" w:type="dxa"/>
          </w:tcPr>
          <w:p w14:paraId="731C458E"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Nombre y dirección del Agente</w:t>
            </w:r>
          </w:p>
        </w:tc>
        <w:tc>
          <w:tcPr>
            <w:tcW w:w="2786" w:type="dxa"/>
          </w:tcPr>
          <w:p w14:paraId="1EA54024"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Monto y Moneda</w:t>
            </w:r>
          </w:p>
        </w:tc>
        <w:tc>
          <w:tcPr>
            <w:tcW w:w="2786" w:type="dxa"/>
          </w:tcPr>
          <w:p w14:paraId="449A59C1"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Propósito de la Comisión o Gratificación</w:t>
            </w:r>
          </w:p>
          <w:p w14:paraId="70720F30" w14:textId="77777777" w:rsidR="003F79AA" w:rsidRPr="007C0575" w:rsidRDefault="003F79AA" w:rsidP="00A1003A">
            <w:pPr>
              <w:spacing w:after="120"/>
              <w:rPr>
                <w:rFonts w:asciiTheme="minorHAnsi" w:hAnsiTheme="minorHAnsi" w:cstheme="minorHAnsi"/>
                <w:sz w:val="22"/>
                <w:szCs w:val="22"/>
              </w:rPr>
            </w:pPr>
          </w:p>
        </w:tc>
      </w:tr>
      <w:tr w:rsidR="003F79AA" w:rsidRPr="007C0575" w14:paraId="253760CA" w14:textId="77777777" w:rsidTr="00A1003A">
        <w:trPr>
          <w:trHeight w:val="420"/>
        </w:trPr>
        <w:tc>
          <w:tcPr>
            <w:tcW w:w="2786" w:type="dxa"/>
          </w:tcPr>
          <w:p w14:paraId="1C2EE9B2" w14:textId="77777777" w:rsidR="003F79AA" w:rsidRPr="007C0575" w:rsidRDefault="003F79AA" w:rsidP="00A1003A">
            <w:pPr>
              <w:spacing w:after="120"/>
              <w:rPr>
                <w:rFonts w:asciiTheme="minorHAnsi" w:hAnsiTheme="minorHAnsi" w:cstheme="minorHAnsi"/>
                <w:color w:val="0070C0"/>
                <w:sz w:val="22"/>
                <w:szCs w:val="22"/>
              </w:rPr>
            </w:pPr>
            <w:r w:rsidRPr="007C0575">
              <w:rPr>
                <w:rFonts w:asciiTheme="minorHAnsi" w:hAnsiTheme="minorHAnsi" w:cstheme="minorHAnsi"/>
                <w:color w:val="0070C0"/>
                <w:sz w:val="22"/>
                <w:szCs w:val="22"/>
              </w:rPr>
              <w:t>_____________________</w:t>
            </w:r>
          </w:p>
        </w:tc>
        <w:tc>
          <w:tcPr>
            <w:tcW w:w="2786" w:type="dxa"/>
          </w:tcPr>
          <w:p w14:paraId="4EC81267" w14:textId="77777777" w:rsidR="003F79AA" w:rsidRPr="007C0575" w:rsidRDefault="003F79AA" w:rsidP="00A1003A">
            <w:pPr>
              <w:spacing w:after="120"/>
              <w:rPr>
                <w:rFonts w:asciiTheme="minorHAnsi" w:hAnsiTheme="minorHAnsi" w:cstheme="minorHAnsi"/>
                <w:color w:val="0070C0"/>
                <w:sz w:val="22"/>
                <w:szCs w:val="22"/>
              </w:rPr>
            </w:pPr>
            <w:r w:rsidRPr="007C0575">
              <w:rPr>
                <w:rFonts w:asciiTheme="minorHAnsi" w:hAnsiTheme="minorHAnsi" w:cstheme="minorHAnsi"/>
                <w:color w:val="0070C0"/>
                <w:sz w:val="22"/>
                <w:szCs w:val="22"/>
              </w:rPr>
              <w:t>_____________________</w:t>
            </w:r>
          </w:p>
        </w:tc>
        <w:tc>
          <w:tcPr>
            <w:tcW w:w="2786" w:type="dxa"/>
          </w:tcPr>
          <w:p w14:paraId="6C76D0DB" w14:textId="77777777" w:rsidR="003F79AA" w:rsidRPr="007C0575" w:rsidRDefault="003F79AA" w:rsidP="00A1003A">
            <w:pPr>
              <w:spacing w:after="120"/>
              <w:rPr>
                <w:rFonts w:asciiTheme="minorHAnsi" w:hAnsiTheme="minorHAnsi" w:cstheme="minorHAnsi"/>
                <w:color w:val="0070C0"/>
                <w:sz w:val="22"/>
                <w:szCs w:val="22"/>
              </w:rPr>
            </w:pPr>
            <w:r w:rsidRPr="007C0575">
              <w:rPr>
                <w:rFonts w:asciiTheme="minorHAnsi" w:hAnsiTheme="minorHAnsi" w:cstheme="minorHAnsi"/>
                <w:color w:val="0070C0"/>
                <w:sz w:val="22"/>
                <w:szCs w:val="22"/>
              </w:rPr>
              <w:t>_____________________</w:t>
            </w:r>
          </w:p>
        </w:tc>
      </w:tr>
    </w:tbl>
    <w:p w14:paraId="5888E957" w14:textId="77777777" w:rsidR="003F79AA" w:rsidRPr="007C0575" w:rsidRDefault="003F79AA" w:rsidP="00A1003A">
      <w:pPr>
        <w:spacing w:after="120"/>
        <w:rPr>
          <w:rFonts w:asciiTheme="minorHAnsi" w:hAnsiTheme="minorHAnsi" w:cstheme="minorHAnsi"/>
          <w:sz w:val="22"/>
          <w:szCs w:val="22"/>
        </w:rPr>
      </w:pPr>
    </w:p>
    <w:p w14:paraId="176CA525" w14:textId="0F51E3FE"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 xml:space="preserve">Firma Autorizada: </w:t>
      </w:r>
      <w:r w:rsidRPr="007C0575">
        <w:rPr>
          <w:rFonts w:asciiTheme="minorHAnsi" w:hAnsiTheme="minorHAnsi" w:cstheme="minorHAnsi"/>
          <w:color w:val="0070C0"/>
          <w:sz w:val="22"/>
          <w:szCs w:val="22"/>
        </w:rPr>
        <w:t>__________________________________________________________</w:t>
      </w:r>
    </w:p>
    <w:p w14:paraId="3E083D8E" w14:textId="6088313C"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 xml:space="preserve">Nombre y Cargo del Firmante:   </w:t>
      </w:r>
      <w:r w:rsidRPr="007C0575">
        <w:rPr>
          <w:rFonts w:asciiTheme="minorHAnsi" w:hAnsiTheme="minorHAnsi" w:cstheme="minorHAnsi"/>
          <w:color w:val="0070C0"/>
          <w:sz w:val="22"/>
          <w:szCs w:val="22"/>
        </w:rPr>
        <w:t>_______________________________________________</w:t>
      </w:r>
    </w:p>
    <w:p w14:paraId="5D2E4481" w14:textId="1B46F745"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 xml:space="preserve">Nombre del Oferente: </w:t>
      </w:r>
      <w:r w:rsidRPr="007C0575">
        <w:rPr>
          <w:rFonts w:asciiTheme="minorHAnsi" w:hAnsiTheme="minorHAnsi" w:cstheme="minorHAnsi"/>
          <w:color w:val="0070C0"/>
          <w:sz w:val="22"/>
          <w:szCs w:val="22"/>
        </w:rPr>
        <w:t>_______________________________________________________</w:t>
      </w:r>
    </w:p>
    <w:p w14:paraId="5306F37C" w14:textId="0C88D774"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 xml:space="preserve">Dirección: </w:t>
      </w:r>
      <w:r w:rsidRPr="007C0575">
        <w:rPr>
          <w:rFonts w:asciiTheme="minorHAnsi" w:hAnsiTheme="minorHAnsi" w:cstheme="minorHAnsi"/>
          <w:color w:val="0070C0"/>
          <w:sz w:val="22"/>
          <w:szCs w:val="22"/>
        </w:rPr>
        <w:t>_________________________________________________________________</w:t>
      </w:r>
    </w:p>
    <w:p w14:paraId="4CB7C818" w14:textId="0F229483" w:rsidR="003F79AA" w:rsidRPr="007C0575" w:rsidRDefault="003F79AA" w:rsidP="00A1003A">
      <w:pPr>
        <w:pStyle w:val="SectionIVH2"/>
        <w:spacing w:before="0" w:after="120"/>
        <w:jc w:val="left"/>
        <w:rPr>
          <w:rFonts w:asciiTheme="minorHAnsi" w:hAnsiTheme="minorHAnsi" w:cstheme="minorHAnsi"/>
          <w:sz w:val="22"/>
          <w:szCs w:val="22"/>
        </w:rPr>
      </w:pPr>
      <w:bookmarkStart w:id="50" w:name="_Toc112839691"/>
      <w:r w:rsidRPr="007C0575">
        <w:rPr>
          <w:rFonts w:asciiTheme="minorHAnsi" w:hAnsiTheme="minorHAnsi" w:cstheme="minorHAnsi"/>
          <w:sz w:val="22"/>
          <w:szCs w:val="22"/>
        </w:rPr>
        <w:lastRenderedPageBreak/>
        <w:t>3. Información para la Calificación</w:t>
      </w:r>
      <w:bookmarkEnd w:id="50"/>
    </w:p>
    <w:p w14:paraId="038E768A" w14:textId="77777777" w:rsidR="003F79AA" w:rsidRPr="007C0575" w:rsidRDefault="003F79AA" w:rsidP="00A1003A">
      <w:pPr>
        <w:spacing w:after="120"/>
        <w:jc w:val="both"/>
        <w:rPr>
          <w:rFonts w:asciiTheme="minorHAnsi" w:hAnsiTheme="minorHAnsi" w:cstheme="minorHAnsi"/>
          <w:i/>
          <w:iCs/>
          <w:color w:val="0070C0"/>
          <w:sz w:val="22"/>
          <w:szCs w:val="22"/>
        </w:rPr>
      </w:pPr>
      <w:r w:rsidRPr="007C0575">
        <w:rPr>
          <w:rFonts w:asciiTheme="minorHAnsi" w:hAnsiTheme="minorHAnsi" w:cstheme="minorHAnsi"/>
          <w:i/>
          <w:iCs/>
          <w:color w:val="0070C0"/>
          <w:sz w:val="22"/>
          <w:szCs w:val="22"/>
        </w:rPr>
        <w:t>[</w:t>
      </w:r>
      <w:r w:rsidR="005D7D7B" w:rsidRPr="007C0575">
        <w:rPr>
          <w:rFonts w:asciiTheme="minorHAnsi" w:hAnsiTheme="minorHAnsi" w:cstheme="minorHAnsi"/>
          <w:b/>
          <w:i/>
          <w:iCs/>
          <w:color w:val="0070C0"/>
          <w:sz w:val="22"/>
          <w:szCs w:val="22"/>
        </w:rPr>
        <w:t xml:space="preserve">Nota para el Oferente: </w:t>
      </w:r>
      <w:r w:rsidRPr="007C0575">
        <w:rPr>
          <w:rFonts w:asciiTheme="minorHAnsi" w:hAnsiTheme="minorHAnsi" w:cstheme="minorHAnsi"/>
          <w:i/>
          <w:iCs/>
          <w:color w:val="0070C0"/>
          <w:sz w:val="22"/>
          <w:szCs w:val="22"/>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7C0575" w:rsidRDefault="003F79AA" w:rsidP="00A1003A">
      <w:pPr>
        <w:spacing w:after="120"/>
        <w:rPr>
          <w:rFonts w:asciiTheme="minorHAnsi" w:hAnsiTheme="minorHAnsi" w:cstheme="minorHAnsi"/>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7111"/>
      </w:tblGrid>
      <w:tr w:rsidR="003F79AA" w:rsidRPr="007C0575" w14:paraId="15BCB8E8" w14:textId="77777777">
        <w:tc>
          <w:tcPr>
            <w:tcW w:w="2268" w:type="dxa"/>
          </w:tcPr>
          <w:p w14:paraId="6D0A90B0" w14:textId="77777777" w:rsidR="003F79AA" w:rsidRPr="007C0575" w:rsidRDefault="003F79AA" w:rsidP="00A1003A">
            <w:pPr>
              <w:spacing w:after="120"/>
              <w:ind w:left="360" w:hanging="360"/>
              <w:rPr>
                <w:rFonts w:asciiTheme="minorHAnsi" w:hAnsiTheme="minorHAnsi" w:cstheme="minorHAnsi"/>
                <w:b/>
                <w:bCs/>
                <w:sz w:val="22"/>
                <w:szCs w:val="22"/>
              </w:rPr>
            </w:pPr>
            <w:r w:rsidRPr="007C0575">
              <w:rPr>
                <w:rFonts w:asciiTheme="minorHAnsi" w:hAnsiTheme="minorHAnsi" w:cstheme="minorHAnsi"/>
                <w:b/>
                <w:bCs/>
                <w:sz w:val="22"/>
                <w:szCs w:val="22"/>
              </w:rPr>
              <w:t>1.</w:t>
            </w:r>
            <w:r w:rsidRPr="007C0575">
              <w:rPr>
                <w:rFonts w:asciiTheme="minorHAnsi" w:hAnsiTheme="minorHAnsi" w:cstheme="minorHAnsi"/>
                <w:b/>
                <w:bCs/>
                <w:sz w:val="22"/>
                <w:szCs w:val="22"/>
              </w:rPr>
              <w:tab/>
              <w:t xml:space="preserve">Firmas o miembros de </w:t>
            </w:r>
            <w:proofErr w:type="spellStart"/>
            <w:r w:rsidRPr="007C0575">
              <w:rPr>
                <w:rFonts w:asciiTheme="minorHAnsi" w:hAnsiTheme="minorHAnsi" w:cstheme="minorHAnsi"/>
                <w:b/>
                <w:bCs/>
                <w:sz w:val="22"/>
                <w:szCs w:val="22"/>
              </w:rPr>
              <w:t>APCAs</w:t>
            </w:r>
            <w:proofErr w:type="spellEnd"/>
          </w:p>
        </w:tc>
        <w:tc>
          <w:tcPr>
            <w:tcW w:w="7308" w:type="dxa"/>
          </w:tcPr>
          <w:p w14:paraId="495D8E6C" w14:textId="77777777" w:rsidR="003F79AA" w:rsidRPr="007C0575" w:rsidRDefault="003F79AA" w:rsidP="00B35234">
            <w:pPr>
              <w:numPr>
                <w:ilvl w:val="1"/>
                <w:numId w:val="9"/>
              </w:numPr>
              <w:spacing w:after="120"/>
              <w:rPr>
                <w:rFonts w:asciiTheme="minorHAnsi" w:hAnsiTheme="minorHAnsi" w:cstheme="minorHAnsi"/>
                <w:i/>
                <w:iCs/>
                <w:sz w:val="22"/>
                <w:szCs w:val="22"/>
              </w:rPr>
            </w:pPr>
            <w:r w:rsidRPr="007C0575">
              <w:rPr>
                <w:rFonts w:asciiTheme="minorHAnsi" w:hAnsiTheme="minorHAnsi" w:cstheme="minorHAnsi"/>
                <w:sz w:val="22"/>
                <w:szCs w:val="22"/>
              </w:rPr>
              <w:t xml:space="preserve">Incorporación, constitución o estatus jurídico del Oferente </w:t>
            </w:r>
            <w:r w:rsidRPr="007C0575">
              <w:rPr>
                <w:rFonts w:asciiTheme="minorHAnsi" w:hAnsiTheme="minorHAnsi" w:cstheme="minorHAnsi"/>
                <w:i/>
                <w:iCs/>
                <w:color w:val="0070C0"/>
                <w:sz w:val="22"/>
                <w:szCs w:val="22"/>
              </w:rPr>
              <w:t>[adjunte copia de documento o carta de intención]</w:t>
            </w:r>
          </w:p>
          <w:p w14:paraId="252DA106" w14:textId="77777777" w:rsidR="003F79AA" w:rsidRPr="007C0575" w:rsidRDefault="003F79AA" w:rsidP="00A1003A">
            <w:pPr>
              <w:spacing w:after="120"/>
              <w:ind w:left="615"/>
              <w:rPr>
                <w:rFonts w:asciiTheme="minorHAnsi" w:hAnsiTheme="minorHAnsi" w:cstheme="minorHAnsi"/>
                <w:i/>
                <w:iCs/>
                <w:sz w:val="22"/>
                <w:szCs w:val="22"/>
              </w:rPr>
            </w:pPr>
            <w:r w:rsidRPr="007C0575">
              <w:rPr>
                <w:rFonts w:asciiTheme="minorHAnsi" w:hAnsiTheme="minorHAnsi" w:cstheme="minorHAnsi"/>
                <w:sz w:val="22"/>
                <w:szCs w:val="22"/>
              </w:rPr>
              <w:t xml:space="preserve">Lugar de constitución o incorporación: </w:t>
            </w:r>
            <w:r w:rsidRPr="007C0575">
              <w:rPr>
                <w:rFonts w:asciiTheme="minorHAnsi" w:hAnsiTheme="minorHAnsi" w:cstheme="minorHAnsi"/>
                <w:i/>
                <w:iCs/>
                <w:color w:val="0070C0"/>
                <w:sz w:val="22"/>
                <w:szCs w:val="22"/>
              </w:rPr>
              <w:t>[indique]</w:t>
            </w:r>
          </w:p>
          <w:p w14:paraId="62872A36" w14:textId="6B081590" w:rsidR="003F79AA" w:rsidRPr="007C0575" w:rsidRDefault="003F79AA" w:rsidP="00A1003A">
            <w:pPr>
              <w:spacing w:after="120"/>
              <w:ind w:left="615"/>
              <w:rPr>
                <w:rFonts w:asciiTheme="minorHAnsi" w:hAnsiTheme="minorHAnsi" w:cstheme="minorHAnsi"/>
                <w:i/>
                <w:iCs/>
                <w:sz w:val="22"/>
                <w:szCs w:val="22"/>
              </w:rPr>
            </w:pPr>
            <w:r w:rsidRPr="007C0575">
              <w:rPr>
                <w:rFonts w:asciiTheme="minorHAnsi" w:hAnsiTheme="minorHAnsi" w:cstheme="minorHAnsi"/>
                <w:sz w:val="22"/>
                <w:szCs w:val="22"/>
              </w:rPr>
              <w:t xml:space="preserve">Sede principal de actividades: </w:t>
            </w:r>
            <w:r w:rsidR="007A4179" w:rsidRPr="007C0575">
              <w:rPr>
                <w:rFonts w:asciiTheme="minorHAnsi" w:hAnsiTheme="minorHAnsi" w:cstheme="minorHAnsi"/>
                <w:i/>
                <w:iCs/>
                <w:color w:val="0070C0"/>
                <w:sz w:val="22"/>
                <w:szCs w:val="22"/>
              </w:rPr>
              <w:t>[indique]</w:t>
            </w:r>
          </w:p>
          <w:p w14:paraId="766B3AF2" w14:textId="77777777" w:rsidR="003F79AA" w:rsidRPr="007C0575" w:rsidRDefault="003F79AA" w:rsidP="00A1003A">
            <w:pPr>
              <w:spacing w:after="120"/>
              <w:ind w:left="615"/>
              <w:rPr>
                <w:rFonts w:asciiTheme="minorHAnsi" w:hAnsiTheme="minorHAnsi" w:cstheme="minorHAnsi"/>
                <w:i/>
                <w:iCs/>
                <w:sz w:val="22"/>
                <w:szCs w:val="22"/>
              </w:rPr>
            </w:pPr>
            <w:r w:rsidRPr="007C0575">
              <w:rPr>
                <w:rFonts w:asciiTheme="minorHAnsi" w:hAnsiTheme="minorHAnsi" w:cstheme="minorHAnsi"/>
                <w:sz w:val="22"/>
                <w:szCs w:val="22"/>
              </w:rPr>
              <w:t xml:space="preserve">Poder del firmante de la Oferta </w:t>
            </w:r>
            <w:r w:rsidRPr="007C0575">
              <w:rPr>
                <w:rFonts w:asciiTheme="minorHAnsi" w:hAnsiTheme="minorHAnsi" w:cstheme="minorHAnsi"/>
                <w:i/>
                <w:iCs/>
                <w:color w:val="0070C0"/>
                <w:sz w:val="22"/>
                <w:szCs w:val="22"/>
              </w:rPr>
              <w:t>[adjunte]</w:t>
            </w:r>
          </w:p>
          <w:p w14:paraId="0AC1543F" w14:textId="77777777" w:rsidR="003F79AA" w:rsidRPr="007C0575" w:rsidRDefault="003F79AA" w:rsidP="00A1003A">
            <w:pPr>
              <w:spacing w:after="120"/>
              <w:ind w:left="612" w:hanging="612"/>
              <w:jc w:val="both"/>
              <w:rPr>
                <w:rFonts w:asciiTheme="minorHAnsi" w:hAnsiTheme="minorHAnsi" w:cstheme="minorHAnsi"/>
                <w:i/>
                <w:iCs/>
                <w:sz w:val="22"/>
                <w:szCs w:val="22"/>
              </w:rPr>
            </w:pPr>
            <w:r w:rsidRPr="007C0575">
              <w:rPr>
                <w:rFonts w:asciiTheme="minorHAnsi" w:hAnsiTheme="minorHAnsi" w:cstheme="minorHAnsi"/>
                <w:sz w:val="22"/>
                <w:szCs w:val="22"/>
              </w:rPr>
              <w:t>1.2</w:t>
            </w:r>
            <w:r w:rsidRPr="007C0575">
              <w:rPr>
                <w:rFonts w:asciiTheme="minorHAnsi" w:hAnsiTheme="minorHAnsi" w:cstheme="minorHAnsi"/>
                <w:sz w:val="22"/>
                <w:szCs w:val="22"/>
              </w:rPr>
              <w:tab/>
              <w:t xml:space="preserve">Los montos anuales facturados son: </w:t>
            </w:r>
            <w:r w:rsidRPr="007C0575">
              <w:rPr>
                <w:rFonts w:asciiTheme="minorHAnsi" w:hAnsiTheme="minorHAnsi" w:cstheme="minorHAnsi"/>
                <w:i/>
                <w:iCs/>
                <w:color w:val="0070C0"/>
                <w:sz w:val="22"/>
                <w:szCs w:val="22"/>
              </w:rPr>
              <w:t xml:space="preserve">[indicar montos equivalentes en moneda nacional y año a que corresponden de conformidad con la </w:t>
            </w:r>
            <w:proofErr w:type="spellStart"/>
            <w:r w:rsidRPr="007C0575">
              <w:rPr>
                <w:rFonts w:asciiTheme="minorHAnsi" w:hAnsiTheme="minorHAnsi" w:cstheme="minorHAnsi"/>
                <w:i/>
                <w:iCs/>
                <w:color w:val="0070C0"/>
                <w:sz w:val="22"/>
                <w:szCs w:val="22"/>
              </w:rPr>
              <w:t>Subcláusula</w:t>
            </w:r>
            <w:proofErr w:type="spellEnd"/>
            <w:r w:rsidRPr="007C0575">
              <w:rPr>
                <w:rFonts w:asciiTheme="minorHAnsi" w:hAnsiTheme="minorHAnsi" w:cstheme="minorHAnsi"/>
                <w:i/>
                <w:iCs/>
                <w:color w:val="0070C0"/>
                <w:sz w:val="22"/>
                <w:szCs w:val="22"/>
              </w:rPr>
              <w:t xml:space="preserve"> 5.3(b) de los DDL]</w:t>
            </w:r>
          </w:p>
          <w:p w14:paraId="35C9B1F4" w14:textId="77777777" w:rsidR="003F79AA" w:rsidRPr="007C0575" w:rsidRDefault="003F79AA" w:rsidP="00B35234">
            <w:pPr>
              <w:numPr>
                <w:ilvl w:val="1"/>
                <w:numId w:val="10"/>
              </w:numPr>
              <w:tabs>
                <w:tab w:val="clear" w:pos="360"/>
              </w:tabs>
              <w:spacing w:after="120"/>
              <w:ind w:left="612" w:hanging="612"/>
              <w:jc w:val="both"/>
              <w:rPr>
                <w:rFonts w:asciiTheme="minorHAnsi" w:hAnsiTheme="minorHAnsi" w:cstheme="minorHAnsi"/>
                <w:i/>
                <w:iCs/>
                <w:sz w:val="22"/>
                <w:szCs w:val="22"/>
              </w:rPr>
            </w:pPr>
            <w:r w:rsidRPr="007C0575">
              <w:rPr>
                <w:rFonts w:asciiTheme="minorHAnsi" w:hAnsiTheme="minorHAnsi" w:cstheme="minorHAnsi"/>
                <w:sz w:val="22"/>
                <w:szCs w:val="22"/>
              </w:rPr>
              <w:t xml:space="preserve">La experiencia en obras de similar naturaleza y magnitud es en </w:t>
            </w:r>
            <w:r w:rsidRPr="007C0575">
              <w:rPr>
                <w:rFonts w:asciiTheme="minorHAnsi" w:hAnsiTheme="minorHAnsi" w:cstheme="minorHAnsi"/>
                <w:i/>
                <w:iCs/>
                <w:color w:val="0070C0"/>
                <w:sz w:val="22"/>
                <w:szCs w:val="22"/>
              </w:rPr>
              <w:t xml:space="preserve">[indique el número de obras e </w:t>
            </w:r>
            <w:r w:rsidR="00564EB6" w:rsidRPr="007C0575">
              <w:rPr>
                <w:rFonts w:asciiTheme="minorHAnsi" w:hAnsiTheme="minorHAnsi" w:cstheme="minorHAnsi"/>
                <w:i/>
                <w:iCs/>
                <w:color w:val="0070C0"/>
                <w:sz w:val="22"/>
                <w:szCs w:val="22"/>
              </w:rPr>
              <w:t>información</w:t>
            </w:r>
            <w:r w:rsidRPr="007C0575">
              <w:rPr>
                <w:rFonts w:asciiTheme="minorHAnsi" w:hAnsiTheme="minorHAnsi" w:cstheme="minorHAnsi"/>
                <w:i/>
                <w:iCs/>
                <w:color w:val="0070C0"/>
                <w:sz w:val="22"/>
                <w:szCs w:val="22"/>
              </w:rPr>
              <w:t xml:space="preserve"> que se especifica en la </w:t>
            </w:r>
            <w:proofErr w:type="spellStart"/>
            <w:r w:rsidRPr="007C0575">
              <w:rPr>
                <w:rFonts w:asciiTheme="minorHAnsi" w:hAnsiTheme="minorHAnsi" w:cstheme="minorHAnsi"/>
                <w:i/>
                <w:iCs/>
                <w:color w:val="0070C0"/>
                <w:sz w:val="22"/>
                <w:szCs w:val="22"/>
              </w:rPr>
              <w:t>Subcláusula</w:t>
            </w:r>
            <w:proofErr w:type="spellEnd"/>
            <w:r w:rsidRPr="007C0575">
              <w:rPr>
                <w:rFonts w:asciiTheme="minorHAnsi" w:hAnsiTheme="minorHAnsi" w:cstheme="minorHAnsi"/>
                <w:i/>
                <w:iCs/>
                <w:color w:val="0070C0"/>
                <w:sz w:val="22"/>
                <w:szCs w:val="22"/>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C0575">
              <w:rPr>
                <w:rFonts w:asciiTheme="minorHAnsi" w:hAnsiTheme="minorHAnsi" w:cstheme="minorHAnsi"/>
                <w:i/>
                <w:iCs/>
                <w:color w:val="0070C0"/>
                <w:sz w:val="22"/>
                <w:szCs w:val="22"/>
              </w:rPr>
              <w:t xml:space="preserve"> </w:t>
            </w:r>
          </w:p>
        </w:tc>
      </w:tr>
    </w:tbl>
    <w:p w14:paraId="040E58E7" w14:textId="77777777" w:rsidR="003F79AA" w:rsidRPr="007C0575" w:rsidRDefault="003F79AA" w:rsidP="00A1003A">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2341"/>
        <w:gridCol w:w="2341"/>
        <w:gridCol w:w="2342"/>
      </w:tblGrid>
      <w:tr w:rsidR="003F79AA" w:rsidRPr="007C0575" w14:paraId="19CBE5F0" w14:textId="77777777">
        <w:tc>
          <w:tcPr>
            <w:tcW w:w="2394" w:type="dxa"/>
          </w:tcPr>
          <w:p w14:paraId="3575475F"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Nombre del Proyecto y País</w:t>
            </w:r>
          </w:p>
        </w:tc>
        <w:tc>
          <w:tcPr>
            <w:tcW w:w="2394" w:type="dxa"/>
          </w:tcPr>
          <w:p w14:paraId="6F3FDCDA"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Nombre del Contratante y Persona a quien contactar</w:t>
            </w:r>
          </w:p>
        </w:tc>
        <w:tc>
          <w:tcPr>
            <w:tcW w:w="2394" w:type="dxa"/>
          </w:tcPr>
          <w:p w14:paraId="00089322"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Tipo de obras y año de terminación</w:t>
            </w:r>
          </w:p>
        </w:tc>
        <w:tc>
          <w:tcPr>
            <w:tcW w:w="2394" w:type="dxa"/>
          </w:tcPr>
          <w:p w14:paraId="64011D3F"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 xml:space="preserve">Valor del Contrato </w:t>
            </w:r>
            <w:r w:rsidRPr="007C0575">
              <w:rPr>
                <w:rFonts w:asciiTheme="minorHAnsi" w:hAnsiTheme="minorHAnsi" w:cstheme="minorHAnsi"/>
                <w:i/>
                <w:iCs/>
                <w:color w:val="0070C0"/>
                <w:sz w:val="22"/>
                <w:szCs w:val="22"/>
              </w:rPr>
              <w:t>(equivalente en moneda nacional)</w:t>
            </w:r>
          </w:p>
        </w:tc>
      </w:tr>
      <w:tr w:rsidR="003F79AA" w:rsidRPr="007C0575" w14:paraId="51C9CBEA" w14:textId="77777777">
        <w:tc>
          <w:tcPr>
            <w:tcW w:w="2394" w:type="dxa"/>
          </w:tcPr>
          <w:p w14:paraId="3E40E674" w14:textId="77777777"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(a)</w:t>
            </w:r>
            <w:r w:rsidR="003422DD" w:rsidRPr="007C0575">
              <w:rPr>
                <w:rFonts w:asciiTheme="minorHAnsi" w:hAnsiTheme="minorHAnsi" w:cstheme="minorHAnsi"/>
                <w:sz w:val="22"/>
                <w:szCs w:val="22"/>
              </w:rPr>
              <w:t xml:space="preserve"> </w:t>
            </w:r>
          </w:p>
          <w:p w14:paraId="5AD5C7CE" w14:textId="77777777"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(b)</w:t>
            </w:r>
          </w:p>
        </w:tc>
        <w:tc>
          <w:tcPr>
            <w:tcW w:w="2394" w:type="dxa"/>
          </w:tcPr>
          <w:p w14:paraId="565F179B" w14:textId="77777777" w:rsidR="003F79AA" w:rsidRPr="007C0575" w:rsidRDefault="003F79AA" w:rsidP="00A1003A">
            <w:pPr>
              <w:spacing w:after="120"/>
              <w:rPr>
                <w:rFonts w:asciiTheme="minorHAnsi" w:hAnsiTheme="minorHAnsi" w:cstheme="minorHAnsi"/>
                <w:sz w:val="22"/>
                <w:szCs w:val="22"/>
              </w:rPr>
            </w:pPr>
          </w:p>
        </w:tc>
        <w:tc>
          <w:tcPr>
            <w:tcW w:w="2394" w:type="dxa"/>
          </w:tcPr>
          <w:p w14:paraId="1919731F" w14:textId="77777777" w:rsidR="003F79AA" w:rsidRPr="007C0575" w:rsidRDefault="003F79AA" w:rsidP="00A1003A">
            <w:pPr>
              <w:spacing w:after="120"/>
              <w:rPr>
                <w:rFonts w:asciiTheme="minorHAnsi" w:hAnsiTheme="minorHAnsi" w:cstheme="minorHAnsi"/>
                <w:sz w:val="22"/>
                <w:szCs w:val="22"/>
              </w:rPr>
            </w:pPr>
          </w:p>
        </w:tc>
        <w:tc>
          <w:tcPr>
            <w:tcW w:w="2394" w:type="dxa"/>
          </w:tcPr>
          <w:p w14:paraId="00622FA0" w14:textId="77777777" w:rsidR="003F79AA" w:rsidRPr="007C0575" w:rsidRDefault="003F79AA" w:rsidP="00A1003A">
            <w:pPr>
              <w:spacing w:after="120"/>
              <w:rPr>
                <w:rFonts w:asciiTheme="minorHAnsi" w:hAnsiTheme="minorHAnsi" w:cstheme="minorHAnsi"/>
                <w:sz w:val="22"/>
                <w:szCs w:val="22"/>
              </w:rPr>
            </w:pPr>
          </w:p>
        </w:tc>
      </w:tr>
    </w:tbl>
    <w:p w14:paraId="45A0B217" w14:textId="77777777" w:rsidR="003F79AA" w:rsidRPr="007C0575" w:rsidRDefault="003F79AA" w:rsidP="00A1003A">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6"/>
        <w:gridCol w:w="7144"/>
      </w:tblGrid>
      <w:tr w:rsidR="003F79AA" w:rsidRPr="007C0575" w14:paraId="0076F627" w14:textId="77777777">
        <w:tc>
          <w:tcPr>
            <w:tcW w:w="2268" w:type="dxa"/>
          </w:tcPr>
          <w:p w14:paraId="40DCFBAA" w14:textId="77777777" w:rsidR="003F79AA" w:rsidRPr="007C0575" w:rsidRDefault="003F79AA" w:rsidP="00A1003A">
            <w:pPr>
              <w:spacing w:after="120"/>
              <w:rPr>
                <w:rFonts w:asciiTheme="minorHAnsi" w:hAnsiTheme="minorHAnsi" w:cstheme="minorHAnsi"/>
                <w:sz w:val="22"/>
                <w:szCs w:val="22"/>
              </w:rPr>
            </w:pPr>
          </w:p>
        </w:tc>
        <w:tc>
          <w:tcPr>
            <w:tcW w:w="7308" w:type="dxa"/>
          </w:tcPr>
          <w:p w14:paraId="78AF8464" w14:textId="77777777" w:rsidR="003F79AA" w:rsidRPr="007C0575" w:rsidRDefault="003F79AA" w:rsidP="00A1003A">
            <w:pPr>
              <w:spacing w:after="120"/>
              <w:ind w:left="612" w:hanging="612"/>
              <w:jc w:val="both"/>
              <w:rPr>
                <w:rFonts w:asciiTheme="minorHAnsi" w:hAnsiTheme="minorHAnsi" w:cstheme="minorHAnsi"/>
                <w:i/>
                <w:iCs/>
                <w:sz w:val="22"/>
                <w:szCs w:val="22"/>
              </w:rPr>
            </w:pPr>
            <w:r w:rsidRPr="007C0575">
              <w:rPr>
                <w:rFonts w:asciiTheme="minorHAnsi" w:hAnsiTheme="minorHAnsi" w:cstheme="minorHAnsi"/>
                <w:sz w:val="22"/>
                <w:szCs w:val="22"/>
              </w:rPr>
              <w:t>1.4</w:t>
            </w:r>
            <w:r w:rsidRPr="007C0575">
              <w:rPr>
                <w:rFonts w:asciiTheme="minorHAnsi" w:hAnsiTheme="minorHAnsi" w:cstheme="minorHAnsi"/>
                <w:sz w:val="22"/>
                <w:szCs w:val="22"/>
              </w:rPr>
              <w:tab/>
              <w:t xml:space="preserve">Los principales equipos de construcción que propone el Contratista son: </w:t>
            </w:r>
            <w:r w:rsidRPr="007C0575">
              <w:rPr>
                <w:rFonts w:asciiTheme="minorHAnsi" w:hAnsiTheme="minorHAnsi" w:cstheme="minorHAnsi"/>
                <w:i/>
                <w:iCs/>
                <w:color w:val="0070C0"/>
                <w:sz w:val="22"/>
                <w:szCs w:val="22"/>
              </w:rPr>
              <w:t xml:space="preserve">[Proporcione toda la información solicitada a continuación, de acuerdo con la </w:t>
            </w:r>
            <w:proofErr w:type="spellStart"/>
            <w:r w:rsidRPr="007C0575">
              <w:rPr>
                <w:rFonts w:asciiTheme="minorHAnsi" w:hAnsiTheme="minorHAnsi" w:cstheme="minorHAnsi"/>
                <w:i/>
                <w:iCs/>
                <w:color w:val="0070C0"/>
                <w:sz w:val="22"/>
                <w:szCs w:val="22"/>
              </w:rPr>
              <w:t>Subcláusula</w:t>
            </w:r>
            <w:proofErr w:type="spellEnd"/>
            <w:r w:rsidRPr="007C0575">
              <w:rPr>
                <w:rFonts w:asciiTheme="minorHAnsi" w:hAnsiTheme="minorHAnsi" w:cstheme="minorHAnsi"/>
                <w:i/>
                <w:iCs/>
                <w:color w:val="0070C0"/>
                <w:sz w:val="22"/>
                <w:szCs w:val="22"/>
              </w:rPr>
              <w:t xml:space="preserve"> 5.3(d) de las IAO.]</w:t>
            </w:r>
          </w:p>
        </w:tc>
      </w:tr>
    </w:tbl>
    <w:p w14:paraId="6ECDF987" w14:textId="77777777" w:rsidR="003F79AA" w:rsidRPr="007C0575" w:rsidRDefault="003F79AA" w:rsidP="00A1003A">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9"/>
        <w:gridCol w:w="2341"/>
        <w:gridCol w:w="2337"/>
        <w:gridCol w:w="2353"/>
      </w:tblGrid>
      <w:tr w:rsidR="003F79AA" w:rsidRPr="007C0575" w14:paraId="3B96800B" w14:textId="77777777">
        <w:tc>
          <w:tcPr>
            <w:tcW w:w="2394" w:type="dxa"/>
          </w:tcPr>
          <w:p w14:paraId="6EEA9532"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Equipo</w:t>
            </w:r>
          </w:p>
        </w:tc>
        <w:tc>
          <w:tcPr>
            <w:tcW w:w="2394" w:type="dxa"/>
          </w:tcPr>
          <w:p w14:paraId="386A8CC9"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Descripción, marca y antigüedad (años)</w:t>
            </w:r>
          </w:p>
        </w:tc>
        <w:tc>
          <w:tcPr>
            <w:tcW w:w="2394" w:type="dxa"/>
          </w:tcPr>
          <w:p w14:paraId="6AA7CAF7"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Condición, (nuevo, buen estado, mal estado) y cantidad de unidades disponibles</w:t>
            </w:r>
          </w:p>
        </w:tc>
        <w:tc>
          <w:tcPr>
            <w:tcW w:w="2394" w:type="dxa"/>
          </w:tcPr>
          <w:p w14:paraId="42225EAA"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Propio, alquilado mediante arrendamiento financiero (nombre de la arrendadora), o por comprar (nombre del vendedor)</w:t>
            </w:r>
          </w:p>
        </w:tc>
      </w:tr>
      <w:tr w:rsidR="003F79AA" w:rsidRPr="007C0575" w14:paraId="0E539941" w14:textId="77777777">
        <w:tc>
          <w:tcPr>
            <w:tcW w:w="2394" w:type="dxa"/>
          </w:tcPr>
          <w:p w14:paraId="17BAE922" w14:textId="77777777"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lastRenderedPageBreak/>
              <w:t>(a)</w:t>
            </w:r>
          </w:p>
          <w:p w14:paraId="788E8D99" w14:textId="3030167F"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(b)</w:t>
            </w:r>
          </w:p>
        </w:tc>
        <w:tc>
          <w:tcPr>
            <w:tcW w:w="2394" w:type="dxa"/>
          </w:tcPr>
          <w:p w14:paraId="0FDB1508" w14:textId="77777777" w:rsidR="003F79AA" w:rsidRPr="007C0575" w:rsidRDefault="003F79AA" w:rsidP="00A1003A">
            <w:pPr>
              <w:spacing w:after="120"/>
              <w:rPr>
                <w:rFonts w:asciiTheme="minorHAnsi" w:hAnsiTheme="minorHAnsi" w:cstheme="minorHAnsi"/>
                <w:sz w:val="22"/>
                <w:szCs w:val="22"/>
              </w:rPr>
            </w:pPr>
          </w:p>
        </w:tc>
        <w:tc>
          <w:tcPr>
            <w:tcW w:w="2394" w:type="dxa"/>
          </w:tcPr>
          <w:p w14:paraId="62C27D7D" w14:textId="77777777" w:rsidR="003F79AA" w:rsidRPr="007C0575" w:rsidRDefault="003F79AA" w:rsidP="00A1003A">
            <w:pPr>
              <w:spacing w:after="120"/>
              <w:rPr>
                <w:rFonts w:asciiTheme="minorHAnsi" w:hAnsiTheme="minorHAnsi" w:cstheme="minorHAnsi"/>
                <w:sz w:val="22"/>
                <w:szCs w:val="22"/>
              </w:rPr>
            </w:pPr>
          </w:p>
        </w:tc>
        <w:tc>
          <w:tcPr>
            <w:tcW w:w="2394" w:type="dxa"/>
          </w:tcPr>
          <w:p w14:paraId="5A551D58" w14:textId="77777777" w:rsidR="003F79AA" w:rsidRPr="007C0575" w:rsidRDefault="003F79AA" w:rsidP="00A1003A">
            <w:pPr>
              <w:spacing w:after="120"/>
              <w:rPr>
                <w:rFonts w:asciiTheme="minorHAnsi" w:hAnsiTheme="minorHAnsi" w:cstheme="minorHAnsi"/>
                <w:sz w:val="22"/>
                <w:szCs w:val="22"/>
              </w:rPr>
            </w:pPr>
          </w:p>
        </w:tc>
      </w:tr>
    </w:tbl>
    <w:p w14:paraId="382B15C0" w14:textId="77777777" w:rsidR="003F79AA" w:rsidRPr="007C0575" w:rsidRDefault="003F79AA" w:rsidP="00A1003A">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6"/>
        <w:gridCol w:w="7144"/>
      </w:tblGrid>
      <w:tr w:rsidR="003F79AA" w:rsidRPr="007C0575" w14:paraId="5608CC6D" w14:textId="77777777">
        <w:tc>
          <w:tcPr>
            <w:tcW w:w="2268" w:type="dxa"/>
          </w:tcPr>
          <w:p w14:paraId="67EE36FF" w14:textId="77777777" w:rsidR="003F79AA" w:rsidRPr="007C0575" w:rsidRDefault="003F79AA" w:rsidP="00A1003A">
            <w:pPr>
              <w:spacing w:after="120"/>
              <w:rPr>
                <w:rFonts w:asciiTheme="minorHAnsi" w:hAnsiTheme="minorHAnsi" w:cstheme="minorHAnsi"/>
                <w:sz w:val="22"/>
                <w:szCs w:val="22"/>
              </w:rPr>
            </w:pPr>
          </w:p>
        </w:tc>
        <w:tc>
          <w:tcPr>
            <w:tcW w:w="7308" w:type="dxa"/>
          </w:tcPr>
          <w:p w14:paraId="38C0C315" w14:textId="77777777" w:rsidR="003F79AA" w:rsidRPr="007C0575" w:rsidRDefault="003F79AA" w:rsidP="00A1003A">
            <w:pPr>
              <w:spacing w:after="120"/>
              <w:ind w:left="612" w:hanging="612"/>
              <w:jc w:val="both"/>
              <w:rPr>
                <w:rFonts w:asciiTheme="minorHAnsi" w:hAnsiTheme="minorHAnsi" w:cstheme="minorHAnsi"/>
                <w:i/>
                <w:iCs/>
                <w:sz w:val="22"/>
                <w:szCs w:val="22"/>
              </w:rPr>
            </w:pPr>
            <w:r w:rsidRPr="007C0575">
              <w:rPr>
                <w:rFonts w:asciiTheme="minorHAnsi" w:hAnsiTheme="minorHAnsi" w:cstheme="minorHAnsi"/>
                <w:sz w:val="22"/>
                <w:szCs w:val="22"/>
              </w:rPr>
              <w:t>1.5</w:t>
            </w:r>
            <w:r w:rsidRPr="007C0575">
              <w:rPr>
                <w:rFonts w:asciiTheme="minorHAnsi" w:hAnsiTheme="minorHAnsi" w:cstheme="minorHAnsi"/>
                <w:sz w:val="22"/>
                <w:szCs w:val="22"/>
              </w:rPr>
              <w:tab/>
              <w:t xml:space="preserve">Las calificaciones y experiencia del personal clave se adjuntan.    </w:t>
            </w:r>
            <w:r w:rsidRPr="007C0575">
              <w:rPr>
                <w:rFonts w:asciiTheme="minorHAnsi" w:hAnsiTheme="minorHAnsi" w:cstheme="minorHAnsi"/>
                <w:i/>
                <w:iCs/>
                <w:color w:val="0070C0"/>
                <w:sz w:val="22"/>
                <w:szCs w:val="22"/>
              </w:rPr>
              <w:t xml:space="preserve">[adjunte información biográfica, de acuerdo con la </w:t>
            </w:r>
            <w:proofErr w:type="spellStart"/>
            <w:r w:rsidRPr="007C0575">
              <w:rPr>
                <w:rFonts w:asciiTheme="minorHAnsi" w:hAnsiTheme="minorHAnsi" w:cstheme="minorHAnsi"/>
                <w:i/>
                <w:iCs/>
                <w:color w:val="0070C0"/>
                <w:sz w:val="22"/>
                <w:szCs w:val="22"/>
              </w:rPr>
              <w:t>Subcláusula</w:t>
            </w:r>
            <w:proofErr w:type="spellEnd"/>
            <w:r w:rsidRPr="007C0575">
              <w:rPr>
                <w:rFonts w:asciiTheme="minorHAnsi" w:hAnsiTheme="minorHAnsi" w:cstheme="minorHAnsi"/>
                <w:i/>
                <w:iCs/>
                <w:color w:val="0070C0"/>
                <w:sz w:val="22"/>
                <w:szCs w:val="22"/>
              </w:rPr>
              <w:t xml:space="preserve"> 5.3(e) de las IAO [Véase también la </w:t>
            </w:r>
            <w:r w:rsidR="00A818B9" w:rsidRPr="007C0575">
              <w:rPr>
                <w:rFonts w:asciiTheme="minorHAnsi" w:hAnsiTheme="minorHAnsi" w:cstheme="minorHAnsi"/>
                <w:i/>
                <w:iCs/>
                <w:color w:val="0070C0"/>
                <w:sz w:val="22"/>
                <w:szCs w:val="22"/>
              </w:rPr>
              <w:t>Cláusula</w:t>
            </w:r>
            <w:r w:rsidRPr="007C0575">
              <w:rPr>
                <w:rFonts w:asciiTheme="minorHAnsi" w:hAnsiTheme="minorHAnsi" w:cstheme="minorHAnsi"/>
                <w:i/>
                <w:iCs/>
                <w:color w:val="0070C0"/>
                <w:sz w:val="22"/>
                <w:szCs w:val="22"/>
              </w:rPr>
              <w:t xml:space="preserve"> 9.1 de las CGC y en las CEC]</w:t>
            </w:r>
            <w:r w:rsidRPr="007C0575">
              <w:rPr>
                <w:rFonts w:asciiTheme="minorHAnsi" w:hAnsiTheme="minorHAnsi" w:cstheme="minorHAnsi"/>
                <w:i/>
                <w:iCs/>
                <w:sz w:val="22"/>
                <w:szCs w:val="22"/>
              </w:rPr>
              <w:t xml:space="preserve">. Incluya la lista de dicho personal en la tabla siguiente. </w:t>
            </w:r>
          </w:p>
        </w:tc>
      </w:tr>
    </w:tbl>
    <w:p w14:paraId="2A975C99" w14:textId="77777777" w:rsidR="003F79AA" w:rsidRPr="007C0575" w:rsidRDefault="003F79AA" w:rsidP="00A1003A">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2334"/>
        <w:gridCol w:w="2346"/>
        <w:gridCol w:w="2346"/>
      </w:tblGrid>
      <w:tr w:rsidR="003F79AA" w:rsidRPr="007C0575" w14:paraId="606CE544" w14:textId="77777777">
        <w:tc>
          <w:tcPr>
            <w:tcW w:w="2394" w:type="dxa"/>
          </w:tcPr>
          <w:p w14:paraId="0BC81BBF"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Cargo</w:t>
            </w:r>
          </w:p>
        </w:tc>
        <w:tc>
          <w:tcPr>
            <w:tcW w:w="2394" w:type="dxa"/>
          </w:tcPr>
          <w:p w14:paraId="16DD30C7"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Nombre</w:t>
            </w:r>
          </w:p>
        </w:tc>
        <w:tc>
          <w:tcPr>
            <w:tcW w:w="2394" w:type="dxa"/>
          </w:tcPr>
          <w:p w14:paraId="3EA4F339"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Años de Experiencia (general)</w:t>
            </w:r>
          </w:p>
        </w:tc>
        <w:tc>
          <w:tcPr>
            <w:tcW w:w="2394" w:type="dxa"/>
          </w:tcPr>
          <w:p w14:paraId="59139CA2"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Años de experiencia en el cargo propuesto</w:t>
            </w:r>
          </w:p>
        </w:tc>
      </w:tr>
      <w:tr w:rsidR="003F79AA" w:rsidRPr="007C0575" w14:paraId="1350E811" w14:textId="77777777">
        <w:tc>
          <w:tcPr>
            <w:tcW w:w="2394" w:type="dxa"/>
          </w:tcPr>
          <w:p w14:paraId="4CA4498E" w14:textId="77777777" w:rsidR="003F79AA" w:rsidRPr="007C0575" w:rsidRDefault="003F79AA" w:rsidP="00A1003A">
            <w:pPr>
              <w:spacing w:after="120"/>
              <w:rPr>
                <w:rFonts w:asciiTheme="minorHAnsi" w:hAnsiTheme="minorHAnsi" w:cstheme="minorHAnsi"/>
                <w:sz w:val="22"/>
                <w:szCs w:val="22"/>
                <w:lang w:val="pt-BR"/>
              </w:rPr>
            </w:pPr>
            <w:r w:rsidRPr="007C0575">
              <w:rPr>
                <w:rFonts w:asciiTheme="minorHAnsi" w:hAnsiTheme="minorHAnsi" w:cstheme="minorHAnsi"/>
                <w:sz w:val="22"/>
                <w:szCs w:val="22"/>
                <w:lang w:val="pt-BR"/>
              </w:rPr>
              <w:t>(a)</w:t>
            </w:r>
          </w:p>
          <w:p w14:paraId="55A69CFC" w14:textId="69215FBB" w:rsidR="003F79AA" w:rsidRPr="007C0575" w:rsidRDefault="003F79AA" w:rsidP="00A1003A">
            <w:pPr>
              <w:spacing w:after="120"/>
              <w:rPr>
                <w:rFonts w:asciiTheme="minorHAnsi" w:hAnsiTheme="minorHAnsi" w:cstheme="minorHAnsi"/>
                <w:sz w:val="22"/>
                <w:szCs w:val="22"/>
                <w:lang w:val="pt-BR"/>
              </w:rPr>
            </w:pPr>
            <w:r w:rsidRPr="007C0575">
              <w:rPr>
                <w:rFonts w:asciiTheme="minorHAnsi" w:hAnsiTheme="minorHAnsi" w:cstheme="minorHAnsi"/>
                <w:sz w:val="22"/>
                <w:szCs w:val="22"/>
                <w:lang w:val="pt-BR"/>
              </w:rPr>
              <w:t>(b)</w:t>
            </w:r>
          </w:p>
        </w:tc>
        <w:tc>
          <w:tcPr>
            <w:tcW w:w="2394" w:type="dxa"/>
          </w:tcPr>
          <w:p w14:paraId="73E14590" w14:textId="77777777" w:rsidR="003F79AA" w:rsidRPr="007C0575" w:rsidRDefault="003F79AA" w:rsidP="00A1003A">
            <w:pPr>
              <w:spacing w:after="120"/>
              <w:rPr>
                <w:rFonts w:asciiTheme="minorHAnsi" w:hAnsiTheme="minorHAnsi" w:cstheme="minorHAnsi"/>
                <w:sz w:val="22"/>
                <w:szCs w:val="22"/>
                <w:lang w:val="pt-BR"/>
              </w:rPr>
            </w:pPr>
          </w:p>
        </w:tc>
        <w:tc>
          <w:tcPr>
            <w:tcW w:w="2394" w:type="dxa"/>
          </w:tcPr>
          <w:p w14:paraId="2436933C" w14:textId="77777777" w:rsidR="003F79AA" w:rsidRPr="007C0575" w:rsidRDefault="003F79AA" w:rsidP="00A1003A">
            <w:pPr>
              <w:spacing w:after="120"/>
              <w:rPr>
                <w:rFonts w:asciiTheme="minorHAnsi" w:hAnsiTheme="minorHAnsi" w:cstheme="minorHAnsi"/>
                <w:sz w:val="22"/>
                <w:szCs w:val="22"/>
                <w:lang w:val="pt-BR"/>
              </w:rPr>
            </w:pPr>
          </w:p>
        </w:tc>
        <w:tc>
          <w:tcPr>
            <w:tcW w:w="2394" w:type="dxa"/>
          </w:tcPr>
          <w:p w14:paraId="5CBB2A41" w14:textId="77777777" w:rsidR="003F79AA" w:rsidRPr="007C0575" w:rsidRDefault="003F79AA" w:rsidP="00A1003A">
            <w:pPr>
              <w:spacing w:after="120"/>
              <w:rPr>
                <w:rFonts w:asciiTheme="minorHAnsi" w:hAnsiTheme="minorHAnsi" w:cstheme="minorHAnsi"/>
                <w:sz w:val="22"/>
                <w:szCs w:val="22"/>
                <w:lang w:val="pt-BR"/>
              </w:rPr>
            </w:pPr>
          </w:p>
        </w:tc>
      </w:tr>
    </w:tbl>
    <w:p w14:paraId="21E38F99" w14:textId="77777777" w:rsidR="003F79AA" w:rsidRPr="007C0575" w:rsidRDefault="003F79AA" w:rsidP="00A1003A">
      <w:pPr>
        <w:spacing w:after="120"/>
        <w:rPr>
          <w:rFonts w:asciiTheme="minorHAnsi" w:hAnsiTheme="minorHAnsi" w:cstheme="minorHAnsi"/>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6"/>
        <w:gridCol w:w="2336"/>
        <w:gridCol w:w="2336"/>
      </w:tblGrid>
      <w:tr w:rsidR="003F79AA" w:rsidRPr="007C0575" w14:paraId="6C3263AF" w14:textId="77777777" w:rsidTr="00FB3CC7">
        <w:tc>
          <w:tcPr>
            <w:tcW w:w="2342" w:type="dxa"/>
          </w:tcPr>
          <w:p w14:paraId="6978E2B1" w14:textId="77777777" w:rsidR="003F79AA" w:rsidRPr="007C0575" w:rsidRDefault="003F79AA" w:rsidP="00A1003A">
            <w:pPr>
              <w:spacing w:after="120"/>
              <w:jc w:val="center"/>
              <w:rPr>
                <w:rFonts w:asciiTheme="minorHAnsi" w:hAnsiTheme="minorHAnsi" w:cstheme="minorHAnsi"/>
                <w:sz w:val="22"/>
                <w:szCs w:val="22"/>
                <w:lang w:val="pt-BR"/>
              </w:rPr>
            </w:pPr>
          </w:p>
        </w:tc>
        <w:tc>
          <w:tcPr>
            <w:tcW w:w="2336" w:type="dxa"/>
          </w:tcPr>
          <w:p w14:paraId="5D9D87ED" w14:textId="77777777" w:rsidR="003F79AA" w:rsidRPr="007C0575" w:rsidRDefault="003F79AA" w:rsidP="00A1003A">
            <w:pPr>
              <w:spacing w:after="120"/>
              <w:jc w:val="center"/>
              <w:rPr>
                <w:rFonts w:asciiTheme="minorHAnsi" w:hAnsiTheme="minorHAnsi" w:cstheme="minorHAnsi"/>
                <w:sz w:val="22"/>
                <w:szCs w:val="22"/>
                <w:lang w:val="pt-BR"/>
              </w:rPr>
            </w:pPr>
          </w:p>
        </w:tc>
        <w:tc>
          <w:tcPr>
            <w:tcW w:w="2336" w:type="dxa"/>
          </w:tcPr>
          <w:p w14:paraId="7F7470F3" w14:textId="77777777" w:rsidR="003F79AA" w:rsidRPr="007C0575" w:rsidRDefault="003F79AA" w:rsidP="00A1003A">
            <w:pPr>
              <w:spacing w:after="120"/>
              <w:jc w:val="center"/>
              <w:rPr>
                <w:rFonts w:asciiTheme="minorHAnsi" w:hAnsiTheme="minorHAnsi" w:cstheme="minorHAnsi"/>
                <w:sz w:val="22"/>
                <w:szCs w:val="22"/>
                <w:lang w:val="pt-BR"/>
              </w:rPr>
            </w:pPr>
          </w:p>
        </w:tc>
        <w:tc>
          <w:tcPr>
            <w:tcW w:w="2336" w:type="dxa"/>
          </w:tcPr>
          <w:p w14:paraId="311E2306" w14:textId="77777777" w:rsidR="003F79AA" w:rsidRPr="007C0575" w:rsidRDefault="003F79AA" w:rsidP="00A1003A">
            <w:pPr>
              <w:spacing w:after="120"/>
              <w:jc w:val="center"/>
              <w:rPr>
                <w:rFonts w:asciiTheme="minorHAnsi" w:hAnsiTheme="minorHAnsi" w:cstheme="minorHAnsi"/>
                <w:sz w:val="22"/>
                <w:szCs w:val="22"/>
                <w:lang w:val="pt-BR"/>
              </w:rPr>
            </w:pPr>
          </w:p>
        </w:tc>
      </w:tr>
      <w:tr w:rsidR="003F79AA" w:rsidRPr="007C0575" w14:paraId="768235A7" w14:textId="77777777" w:rsidTr="00FB3CC7">
        <w:tc>
          <w:tcPr>
            <w:tcW w:w="2342" w:type="dxa"/>
          </w:tcPr>
          <w:p w14:paraId="64272DDA" w14:textId="77777777" w:rsidR="003F79AA" w:rsidRPr="007C0575" w:rsidRDefault="003F79AA" w:rsidP="00A1003A">
            <w:pPr>
              <w:spacing w:after="120"/>
              <w:rPr>
                <w:rFonts w:asciiTheme="minorHAnsi" w:hAnsiTheme="minorHAnsi" w:cstheme="minorHAnsi"/>
                <w:sz w:val="22"/>
                <w:szCs w:val="22"/>
                <w:lang w:val="pt-BR"/>
              </w:rPr>
            </w:pPr>
            <w:r w:rsidRPr="007C0575">
              <w:rPr>
                <w:rFonts w:asciiTheme="minorHAnsi" w:hAnsiTheme="minorHAnsi" w:cstheme="minorHAnsi"/>
                <w:sz w:val="22"/>
                <w:szCs w:val="22"/>
                <w:lang w:val="pt-BR"/>
              </w:rPr>
              <w:t>(a)</w:t>
            </w:r>
          </w:p>
          <w:p w14:paraId="4E16F902" w14:textId="77777777" w:rsidR="003F79AA" w:rsidRPr="007C0575" w:rsidRDefault="003F79AA" w:rsidP="00A1003A">
            <w:pPr>
              <w:spacing w:after="120"/>
              <w:rPr>
                <w:rFonts w:asciiTheme="minorHAnsi" w:hAnsiTheme="minorHAnsi" w:cstheme="minorHAnsi"/>
                <w:sz w:val="22"/>
                <w:szCs w:val="22"/>
                <w:lang w:val="pt-BR"/>
              </w:rPr>
            </w:pPr>
          </w:p>
          <w:p w14:paraId="625BA262" w14:textId="77777777"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(b)</w:t>
            </w:r>
          </w:p>
        </w:tc>
        <w:tc>
          <w:tcPr>
            <w:tcW w:w="2336" w:type="dxa"/>
          </w:tcPr>
          <w:p w14:paraId="70716F94" w14:textId="77777777" w:rsidR="003F79AA" w:rsidRPr="007C0575" w:rsidRDefault="003F79AA" w:rsidP="00A1003A">
            <w:pPr>
              <w:spacing w:after="120"/>
              <w:rPr>
                <w:rFonts w:asciiTheme="minorHAnsi" w:hAnsiTheme="minorHAnsi" w:cstheme="minorHAnsi"/>
                <w:sz w:val="22"/>
                <w:szCs w:val="22"/>
              </w:rPr>
            </w:pPr>
          </w:p>
        </w:tc>
        <w:tc>
          <w:tcPr>
            <w:tcW w:w="2336" w:type="dxa"/>
          </w:tcPr>
          <w:p w14:paraId="4AD262C6" w14:textId="77777777" w:rsidR="003F79AA" w:rsidRPr="007C0575" w:rsidRDefault="003F79AA" w:rsidP="00A1003A">
            <w:pPr>
              <w:spacing w:after="120"/>
              <w:rPr>
                <w:rFonts w:asciiTheme="minorHAnsi" w:hAnsiTheme="minorHAnsi" w:cstheme="minorHAnsi"/>
                <w:sz w:val="22"/>
                <w:szCs w:val="22"/>
              </w:rPr>
            </w:pPr>
          </w:p>
        </w:tc>
        <w:tc>
          <w:tcPr>
            <w:tcW w:w="2336" w:type="dxa"/>
          </w:tcPr>
          <w:p w14:paraId="04240FE3" w14:textId="77777777" w:rsidR="003F79AA" w:rsidRPr="007C0575" w:rsidRDefault="003F79AA" w:rsidP="00A1003A">
            <w:pPr>
              <w:spacing w:after="120"/>
              <w:rPr>
                <w:rFonts w:asciiTheme="minorHAnsi" w:hAnsiTheme="minorHAnsi" w:cstheme="minorHAnsi"/>
                <w:sz w:val="22"/>
                <w:szCs w:val="22"/>
              </w:rPr>
            </w:pPr>
          </w:p>
        </w:tc>
      </w:tr>
    </w:tbl>
    <w:p w14:paraId="7C513EBA" w14:textId="77777777" w:rsidR="003F79AA" w:rsidRPr="007C0575" w:rsidRDefault="003F79AA" w:rsidP="00A1003A">
      <w:pPr>
        <w:pStyle w:val="Outline"/>
        <w:spacing w:before="0" w:after="120"/>
        <w:rPr>
          <w:rFonts w:asciiTheme="minorHAnsi" w:hAnsiTheme="minorHAnsi" w:cstheme="minorHAnsi"/>
          <w:kern w:val="0"/>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7148"/>
      </w:tblGrid>
      <w:tr w:rsidR="003F79AA" w:rsidRPr="007C0575" w14:paraId="0C26C49C" w14:textId="77777777" w:rsidTr="003D2DF0">
        <w:tc>
          <w:tcPr>
            <w:tcW w:w="2200" w:type="dxa"/>
          </w:tcPr>
          <w:p w14:paraId="53E05789" w14:textId="77777777" w:rsidR="003F79AA" w:rsidRPr="007C0575" w:rsidRDefault="003F79AA" w:rsidP="00A1003A">
            <w:pPr>
              <w:pStyle w:val="Outline"/>
              <w:spacing w:before="0" w:after="120"/>
              <w:rPr>
                <w:rFonts w:asciiTheme="minorHAnsi" w:hAnsiTheme="minorHAnsi" w:cstheme="minorHAnsi"/>
                <w:kern w:val="0"/>
                <w:sz w:val="22"/>
                <w:szCs w:val="22"/>
                <w:lang w:val="es-ES_tradnl"/>
              </w:rPr>
            </w:pPr>
          </w:p>
        </w:tc>
        <w:tc>
          <w:tcPr>
            <w:tcW w:w="7150" w:type="dxa"/>
          </w:tcPr>
          <w:p w14:paraId="608B073F" w14:textId="77777777" w:rsidR="003F79AA" w:rsidRPr="007C0575" w:rsidRDefault="003F79AA" w:rsidP="00A1003A">
            <w:pPr>
              <w:spacing w:after="120"/>
              <w:ind w:left="619" w:hanging="619"/>
              <w:jc w:val="both"/>
              <w:rPr>
                <w:rFonts w:asciiTheme="minorHAnsi" w:hAnsiTheme="minorHAnsi" w:cstheme="minorHAnsi"/>
                <w:i/>
                <w:iCs/>
                <w:sz w:val="22"/>
                <w:szCs w:val="22"/>
              </w:rPr>
            </w:pPr>
            <w:r w:rsidRPr="007C0575">
              <w:rPr>
                <w:rFonts w:asciiTheme="minorHAnsi" w:hAnsiTheme="minorHAnsi" w:cstheme="minorHAnsi"/>
                <w:sz w:val="22"/>
                <w:szCs w:val="22"/>
              </w:rPr>
              <w:t>1.6</w:t>
            </w:r>
            <w:r w:rsidRPr="007C0575">
              <w:rPr>
                <w:rFonts w:asciiTheme="minorHAnsi" w:hAnsiTheme="minorHAnsi" w:cstheme="minorHAnsi"/>
                <w:sz w:val="22"/>
                <w:szCs w:val="22"/>
              </w:rPr>
              <w:tab/>
              <w:t>Los informes financieros</w:t>
            </w:r>
            <w:r w:rsidR="004E3987" w:rsidRPr="007C0575">
              <w:rPr>
                <w:rFonts w:asciiTheme="minorHAnsi" w:hAnsiTheme="minorHAnsi" w:cstheme="minorHAnsi"/>
                <w:sz w:val="22"/>
                <w:szCs w:val="22"/>
              </w:rPr>
              <w:t xml:space="preserve">: Declaración del impuesto a la renta correspondiente al ejercicio fiscal inmediato anterior </w:t>
            </w:r>
            <w:r w:rsidRPr="007C0575">
              <w:rPr>
                <w:rFonts w:asciiTheme="minorHAnsi" w:hAnsiTheme="minorHAnsi" w:cstheme="minorHAnsi"/>
                <w:sz w:val="22"/>
                <w:szCs w:val="22"/>
              </w:rPr>
              <w:t>en conformidad con</w:t>
            </w:r>
            <w:r w:rsidR="00B74A66" w:rsidRPr="007C0575">
              <w:rPr>
                <w:rFonts w:asciiTheme="minorHAnsi" w:hAnsiTheme="minorHAnsi" w:cstheme="minorHAnsi"/>
                <w:sz w:val="22"/>
                <w:szCs w:val="22"/>
              </w:rPr>
              <w:t xml:space="preserve"> la </w:t>
            </w:r>
            <w:proofErr w:type="spellStart"/>
            <w:r w:rsidR="00B74A66" w:rsidRPr="007C0575">
              <w:rPr>
                <w:rFonts w:asciiTheme="minorHAnsi" w:hAnsiTheme="minorHAnsi" w:cstheme="minorHAnsi"/>
                <w:sz w:val="22"/>
                <w:szCs w:val="22"/>
              </w:rPr>
              <w:t>subcláusula</w:t>
            </w:r>
            <w:proofErr w:type="spellEnd"/>
            <w:r w:rsidR="00B74A66" w:rsidRPr="007C0575">
              <w:rPr>
                <w:rFonts w:asciiTheme="minorHAnsi" w:hAnsiTheme="minorHAnsi" w:cstheme="minorHAnsi"/>
                <w:sz w:val="22"/>
                <w:szCs w:val="22"/>
              </w:rPr>
              <w:t xml:space="preserve"> IAO 5.3(f): </w:t>
            </w:r>
            <w:r w:rsidRPr="007C0575">
              <w:rPr>
                <w:rFonts w:asciiTheme="minorHAnsi" w:hAnsiTheme="minorHAnsi" w:cstheme="minorHAnsi"/>
                <w:i/>
                <w:iCs/>
                <w:color w:val="0070C0"/>
                <w:sz w:val="22"/>
                <w:szCs w:val="22"/>
              </w:rPr>
              <w:t>[</w:t>
            </w:r>
            <w:r w:rsidR="00B74A66" w:rsidRPr="007C0575">
              <w:rPr>
                <w:rFonts w:asciiTheme="minorHAnsi" w:hAnsiTheme="minorHAnsi" w:cstheme="minorHAnsi"/>
                <w:i/>
                <w:iCs/>
                <w:color w:val="0070C0"/>
                <w:sz w:val="22"/>
                <w:szCs w:val="22"/>
              </w:rPr>
              <w:t>el % del patrimonio referencia es……</w:t>
            </w:r>
            <w:proofErr w:type="gramStart"/>
            <w:r w:rsidR="00B74A66" w:rsidRPr="007C0575">
              <w:rPr>
                <w:rFonts w:asciiTheme="minorHAnsi" w:hAnsiTheme="minorHAnsi" w:cstheme="minorHAnsi"/>
                <w:i/>
                <w:iCs/>
                <w:color w:val="0070C0"/>
                <w:sz w:val="22"/>
                <w:szCs w:val="22"/>
              </w:rPr>
              <w:t>…….</w:t>
            </w:r>
            <w:proofErr w:type="gramEnd"/>
            <w:r w:rsidR="00B74A66" w:rsidRPr="007C0575">
              <w:rPr>
                <w:rFonts w:asciiTheme="minorHAnsi" w:hAnsiTheme="minorHAnsi" w:cstheme="minorHAnsi"/>
                <w:i/>
                <w:iCs/>
                <w:color w:val="0070C0"/>
                <w:sz w:val="22"/>
                <w:szCs w:val="22"/>
              </w:rPr>
              <w:t xml:space="preserve">. </w:t>
            </w:r>
            <w:r w:rsidRPr="007C0575">
              <w:rPr>
                <w:rFonts w:asciiTheme="minorHAnsi" w:hAnsiTheme="minorHAnsi" w:cstheme="minorHAnsi"/>
                <w:i/>
                <w:iCs/>
                <w:color w:val="0070C0"/>
                <w:sz w:val="22"/>
                <w:szCs w:val="22"/>
              </w:rPr>
              <w:t>adjunte las copia</w:t>
            </w:r>
            <w:r w:rsidR="008819E6" w:rsidRPr="007C0575">
              <w:rPr>
                <w:rFonts w:asciiTheme="minorHAnsi" w:hAnsiTheme="minorHAnsi" w:cstheme="minorHAnsi"/>
                <w:i/>
                <w:iCs/>
                <w:color w:val="0070C0"/>
                <w:sz w:val="22"/>
                <w:szCs w:val="22"/>
              </w:rPr>
              <w:t>s</w:t>
            </w:r>
            <w:r w:rsidR="00B74A66" w:rsidRPr="007C0575">
              <w:rPr>
                <w:rFonts w:asciiTheme="minorHAnsi" w:hAnsiTheme="minorHAnsi" w:cstheme="minorHAnsi"/>
                <w:i/>
                <w:iCs/>
                <w:color w:val="0070C0"/>
                <w:sz w:val="22"/>
                <w:szCs w:val="22"/>
              </w:rPr>
              <w:t xml:space="preserve"> de la declaración de impuesto a las rentas</w:t>
            </w:r>
            <w:r w:rsidRPr="007C0575">
              <w:rPr>
                <w:rFonts w:asciiTheme="minorHAnsi" w:hAnsiTheme="minorHAnsi" w:cstheme="minorHAnsi"/>
                <w:i/>
                <w:iCs/>
                <w:color w:val="0070C0"/>
                <w:sz w:val="22"/>
                <w:szCs w:val="22"/>
              </w:rPr>
              <w:t>.]</w:t>
            </w:r>
          </w:p>
          <w:p w14:paraId="50A1EBFB" w14:textId="5BA579EE" w:rsidR="003F79AA" w:rsidRPr="007C0575" w:rsidRDefault="003F79AA" w:rsidP="00A1003A">
            <w:pPr>
              <w:spacing w:after="120"/>
              <w:ind w:left="619" w:hanging="619"/>
              <w:jc w:val="both"/>
              <w:rPr>
                <w:rFonts w:asciiTheme="minorHAnsi" w:hAnsiTheme="minorHAnsi" w:cstheme="minorHAnsi"/>
                <w:color w:val="FF0000"/>
                <w:spacing w:val="-3"/>
                <w:sz w:val="22"/>
                <w:szCs w:val="22"/>
              </w:rPr>
            </w:pPr>
            <w:r w:rsidRPr="007C0575">
              <w:rPr>
                <w:rFonts w:asciiTheme="minorHAnsi" w:hAnsiTheme="minorHAnsi" w:cstheme="minorHAnsi"/>
                <w:sz w:val="22"/>
                <w:szCs w:val="22"/>
              </w:rPr>
              <w:t>1.7</w:t>
            </w:r>
            <w:r w:rsidRPr="007C0575">
              <w:rPr>
                <w:rFonts w:asciiTheme="minorHAnsi" w:hAnsiTheme="minorHAnsi" w:cstheme="minorHAnsi"/>
                <w:sz w:val="22"/>
                <w:szCs w:val="22"/>
              </w:rPr>
              <w:tab/>
              <w:t>La evidencia de acceso a recursos financieros de acuerdo co</w:t>
            </w:r>
            <w:r w:rsidR="00316CA0" w:rsidRPr="007C0575">
              <w:rPr>
                <w:rFonts w:asciiTheme="minorHAnsi" w:hAnsiTheme="minorHAnsi" w:cstheme="minorHAnsi"/>
                <w:sz w:val="22"/>
                <w:szCs w:val="22"/>
              </w:rPr>
              <w:t>n</w:t>
            </w:r>
            <w:r w:rsidRPr="007C0575">
              <w:rPr>
                <w:rFonts w:asciiTheme="minorHAnsi" w:hAnsiTheme="minorHAnsi" w:cstheme="minorHAnsi"/>
                <w:sz w:val="22"/>
                <w:szCs w:val="22"/>
              </w:rPr>
              <w:t xml:space="preserve"> las </w:t>
            </w:r>
            <w:proofErr w:type="spellStart"/>
            <w:r w:rsidRPr="007C0575">
              <w:rPr>
                <w:rFonts w:asciiTheme="minorHAnsi" w:hAnsiTheme="minorHAnsi" w:cstheme="minorHAnsi"/>
                <w:sz w:val="22"/>
                <w:szCs w:val="22"/>
              </w:rPr>
              <w:t>subcl</w:t>
            </w:r>
            <w:r w:rsidR="008819E6" w:rsidRPr="007C0575">
              <w:rPr>
                <w:rFonts w:asciiTheme="minorHAnsi" w:hAnsiTheme="minorHAnsi" w:cstheme="minorHAnsi"/>
                <w:sz w:val="22"/>
                <w:szCs w:val="22"/>
              </w:rPr>
              <w:t>á</w:t>
            </w:r>
            <w:r w:rsidRPr="007C0575">
              <w:rPr>
                <w:rFonts w:asciiTheme="minorHAnsi" w:hAnsiTheme="minorHAnsi" w:cstheme="minorHAnsi"/>
                <w:sz w:val="22"/>
                <w:szCs w:val="22"/>
              </w:rPr>
              <w:t>usula</w:t>
            </w:r>
            <w:proofErr w:type="spellEnd"/>
            <w:r w:rsidRPr="007C0575">
              <w:rPr>
                <w:rFonts w:asciiTheme="minorHAnsi" w:hAnsiTheme="minorHAnsi" w:cstheme="minorHAnsi"/>
                <w:sz w:val="22"/>
                <w:szCs w:val="22"/>
              </w:rPr>
              <w:t xml:space="preserve"> 5.3(g) de las IAO es: </w:t>
            </w:r>
            <w:r w:rsidRPr="007C0575">
              <w:rPr>
                <w:rFonts w:asciiTheme="minorHAnsi" w:hAnsiTheme="minorHAnsi" w:cstheme="minorHAnsi"/>
                <w:spacing w:val="-3"/>
                <w:sz w:val="22"/>
                <w:szCs w:val="22"/>
              </w:rPr>
              <w:t>[</w:t>
            </w:r>
            <w:r w:rsidRPr="007C0575">
              <w:rPr>
                <w:rFonts w:asciiTheme="minorHAnsi" w:hAnsiTheme="minorHAnsi" w:cstheme="minorHAnsi"/>
                <w:i/>
                <w:iCs/>
                <w:spacing w:val="-3"/>
                <w:sz w:val="22"/>
                <w:szCs w:val="22"/>
              </w:rPr>
              <w:t>liste a continuación y adjunte copias de los documentos que corroboren lo anterior.</w:t>
            </w:r>
            <w:r w:rsidR="004E3987" w:rsidRPr="007C0575">
              <w:rPr>
                <w:rFonts w:asciiTheme="minorHAnsi" w:hAnsiTheme="minorHAnsi" w:cstheme="minorHAnsi"/>
                <w:i/>
                <w:iCs/>
                <w:spacing w:val="-3"/>
                <w:sz w:val="22"/>
                <w:szCs w:val="22"/>
              </w:rPr>
              <w:t xml:space="preserve"> </w:t>
            </w:r>
            <w:r w:rsidR="00CE57BD" w:rsidRPr="007C0575">
              <w:rPr>
                <w:rFonts w:asciiTheme="minorHAnsi" w:hAnsiTheme="minorHAnsi" w:cstheme="minorHAnsi"/>
                <w:i/>
                <w:iCs/>
                <w:color w:val="0070C0"/>
                <w:spacing w:val="-3"/>
                <w:sz w:val="22"/>
                <w:szCs w:val="22"/>
              </w:rPr>
              <w:t xml:space="preserve">De no requerirse activos líquidos en los datos de la licitación esta cláusula debe eliminarse, caso contrario debe proporcionarse la información requerida] </w:t>
            </w:r>
          </w:p>
          <w:p w14:paraId="27268771" w14:textId="0251D2B0" w:rsidR="003F79AA" w:rsidRPr="007C0575" w:rsidRDefault="003F79AA" w:rsidP="003D2DF0">
            <w:pPr>
              <w:spacing w:after="120"/>
              <w:ind w:left="619" w:hanging="619"/>
              <w:jc w:val="both"/>
              <w:rPr>
                <w:rFonts w:asciiTheme="minorHAnsi" w:hAnsiTheme="minorHAnsi" w:cstheme="minorHAnsi"/>
                <w:sz w:val="22"/>
                <w:szCs w:val="22"/>
              </w:rPr>
            </w:pPr>
            <w:r w:rsidRPr="007C0575">
              <w:rPr>
                <w:rFonts w:asciiTheme="minorHAnsi" w:hAnsiTheme="minorHAnsi" w:cstheme="minorHAnsi"/>
                <w:sz w:val="22"/>
                <w:szCs w:val="22"/>
              </w:rPr>
              <w:t>1.8</w:t>
            </w:r>
            <w:r w:rsidRPr="007C0575">
              <w:rPr>
                <w:rFonts w:asciiTheme="minorHAnsi" w:hAnsiTheme="minorHAnsi" w:cstheme="minorHAnsi"/>
                <w:sz w:val="22"/>
                <w:szCs w:val="22"/>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7C0575">
              <w:rPr>
                <w:rFonts w:asciiTheme="minorHAnsi" w:hAnsiTheme="minorHAnsi" w:cstheme="minorHAnsi"/>
                <w:sz w:val="22"/>
                <w:szCs w:val="22"/>
              </w:rPr>
              <w:t>Subcl</w:t>
            </w:r>
            <w:r w:rsidR="008819E6" w:rsidRPr="007C0575">
              <w:rPr>
                <w:rFonts w:asciiTheme="minorHAnsi" w:hAnsiTheme="minorHAnsi" w:cstheme="minorHAnsi"/>
                <w:sz w:val="22"/>
                <w:szCs w:val="22"/>
              </w:rPr>
              <w:t>á</w:t>
            </w:r>
            <w:r w:rsidRPr="007C0575">
              <w:rPr>
                <w:rFonts w:asciiTheme="minorHAnsi" w:hAnsiTheme="minorHAnsi" w:cstheme="minorHAnsi"/>
                <w:sz w:val="22"/>
                <w:szCs w:val="22"/>
              </w:rPr>
              <w:t>usula</w:t>
            </w:r>
            <w:proofErr w:type="spellEnd"/>
            <w:r w:rsidRPr="007C0575">
              <w:rPr>
                <w:rFonts w:asciiTheme="minorHAnsi" w:hAnsiTheme="minorHAnsi" w:cstheme="minorHAnsi"/>
                <w:sz w:val="22"/>
                <w:szCs w:val="22"/>
              </w:rPr>
              <w:t xml:space="preserve"> 5.3(h) de las IAO </w:t>
            </w:r>
            <w:r w:rsidRPr="007C0575">
              <w:rPr>
                <w:rFonts w:asciiTheme="minorHAnsi" w:hAnsiTheme="minorHAnsi" w:cstheme="minorHAnsi"/>
                <w:i/>
                <w:iCs/>
                <w:color w:val="0070C0"/>
                <w:sz w:val="22"/>
                <w:szCs w:val="22"/>
              </w:rPr>
              <w:t>[Adjunte la autorización]</w:t>
            </w:r>
          </w:p>
        </w:tc>
      </w:tr>
      <w:tr w:rsidR="003F79AA" w:rsidRPr="007C0575" w14:paraId="319C6891" w14:textId="77777777" w:rsidTr="003D2DF0">
        <w:tc>
          <w:tcPr>
            <w:tcW w:w="2203" w:type="dxa"/>
          </w:tcPr>
          <w:p w14:paraId="35BFDD32" w14:textId="77777777" w:rsidR="003F79AA" w:rsidRPr="007C0575" w:rsidRDefault="003F79AA" w:rsidP="00A1003A">
            <w:pPr>
              <w:spacing w:after="120"/>
              <w:rPr>
                <w:rFonts w:asciiTheme="minorHAnsi" w:hAnsiTheme="minorHAnsi" w:cstheme="minorHAnsi"/>
                <w:sz w:val="22"/>
                <w:szCs w:val="22"/>
              </w:rPr>
            </w:pPr>
          </w:p>
        </w:tc>
        <w:tc>
          <w:tcPr>
            <w:tcW w:w="7147" w:type="dxa"/>
          </w:tcPr>
          <w:p w14:paraId="1C9595B1" w14:textId="2025D655" w:rsidR="003F79AA" w:rsidRPr="007C0575" w:rsidRDefault="003F79AA" w:rsidP="003D2DF0">
            <w:pPr>
              <w:spacing w:after="120"/>
              <w:ind w:left="612" w:hanging="612"/>
              <w:jc w:val="both"/>
              <w:rPr>
                <w:rFonts w:asciiTheme="minorHAnsi" w:hAnsiTheme="minorHAnsi" w:cstheme="minorHAnsi"/>
                <w:i/>
                <w:iCs/>
                <w:sz w:val="22"/>
                <w:szCs w:val="22"/>
              </w:rPr>
            </w:pPr>
            <w:r w:rsidRPr="007C0575">
              <w:rPr>
                <w:rFonts w:asciiTheme="minorHAnsi" w:hAnsiTheme="minorHAnsi" w:cstheme="minorHAnsi"/>
                <w:sz w:val="22"/>
                <w:szCs w:val="22"/>
              </w:rPr>
              <w:t>1.</w:t>
            </w:r>
            <w:r w:rsidR="003D2DF0" w:rsidRPr="007C0575">
              <w:rPr>
                <w:rFonts w:asciiTheme="minorHAnsi" w:hAnsiTheme="minorHAnsi" w:cstheme="minorHAnsi"/>
                <w:sz w:val="22"/>
                <w:szCs w:val="22"/>
              </w:rPr>
              <w:t>9</w:t>
            </w:r>
            <w:r w:rsidRPr="007C0575">
              <w:rPr>
                <w:rFonts w:asciiTheme="minorHAnsi" w:hAnsiTheme="minorHAnsi" w:cstheme="minorHAnsi"/>
                <w:sz w:val="22"/>
                <w:szCs w:val="22"/>
              </w:rPr>
              <w:tab/>
              <w:t xml:space="preserve">Los Contratistas propuestos y firmas participantes,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5.3 (j) son</w:t>
            </w:r>
            <w:r w:rsidR="003D2DF0" w:rsidRPr="007C0575">
              <w:rPr>
                <w:rFonts w:asciiTheme="minorHAnsi" w:hAnsiTheme="minorHAnsi" w:cstheme="minorHAnsi"/>
                <w:sz w:val="22"/>
                <w:szCs w:val="22"/>
              </w:rPr>
              <w:t>:</w:t>
            </w:r>
            <w:r w:rsidRPr="007C0575">
              <w:rPr>
                <w:rFonts w:asciiTheme="minorHAnsi" w:hAnsiTheme="minorHAnsi" w:cstheme="minorHAnsi"/>
                <w:sz w:val="22"/>
                <w:szCs w:val="22"/>
              </w:rPr>
              <w:t xml:space="preserve"> </w:t>
            </w:r>
            <w:r w:rsidRPr="007C0575">
              <w:rPr>
                <w:rFonts w:asciiTheme="minorHAnsi" w:hAnsiTheme="minorHAnsi" w:cstheme="minorHAnsi"/>
                <w:i/>
                <w:iCs/>
                <w:color w:val="0070C0"/>
                <w:sz w:val="22"/>
                <w:szCs w:val="22"/>
              </w:rPr>
              <w:t>[indique la información en la tabla siguiente. Véase la Cláusula 7 de las CGC y 7 de las CEC].</w:t>
            </w:r>
          </w:p>
        </w:tc>
      </w:tr>
    </w:tbl>
    <w:p w14:paraId="58643E2B" w14:textId="77777777" w:rsidR="003F79AA" w:rsidRPr="007C0575" w:rsidRDefault="003F79AA" w:rsidP="00A1003A">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3126"/>
        <w:gridCol w:w="3112"/>
      </w:tblGrid>
      <w:tr w:rsidR="003F79AA" w:rsidRPr="007C0575" w14:paraId="61883A18" w14:textId="77777777">
        <w:tc>
          <w:tcPr>
            <w:tcW w:w="3192" w:type="dxa"/>
          </w:tcPr>
          <w:p w14:paraId="18B1DA01"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Nombre de la(s) otra(s) Parte(s)</w:t>
            </w:r>
          </w:p>
        </w:tc>
        <w:tc>
          <w:tcPr>
            <w:tcW w:w="3192" w:type="dxa"/>
          </w:tcPr>
          <w:p w14:paraId="7A051ECB"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Causa de la Controversia</w:t>
            </w:r>
          </w:p>
        </w:tc>
        <w:tc>
          <w:tcPr>
            <w:tcW w:w="3192" w:type="dxa"/>
          </w:tcPr>
          <w:p w14:paraId="317B480F"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Monto en cuestión</w:t>
            </w:r>
          </w:p>
        </w:tc>
      </w:tr>
      <w:tr w:rsidR="003F79AA" w:rsidRPr="007C0575" w14:paraId="3C65A77F" w14:textId="77777777">
        <w:tc>
          <w:tcPr>
            <w:tcW w:w="3192" w:type="dxa"/>
          </w:tcPr>
          <w:p w14:paraId="422991F8" w14:textId="77777777"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(a)</w:t>
            </w:r>
          </w:p>
          <w:p w14:paraId="4FD1BC79" w14:textId="77777777" w:rsidR="003F79AA" w:rsidRPr="007C0575" w:rsidRDefault="003422DD" w:rsidP="00A1003A">
            <w:pPr>
              <w:spacing w:after="120"/>
              <w:rPr>
                <w:rFonts w:asciiTheme="minorHAnsi" w:hAnsiTheme="minorHAnsi" w:cstheme="minorHAnsi"/>
                <w:sz w:val="22"/>
                <w:szCs w:val="22"/>
              </w:rPr>
            </w:pPr>
            <w:r w:rsidRPr="007C0575">
              <w:rPr>
                <w:rFonts w:asciiTheme="minorHAnsi" w:hAnsiTheme="minorHAnsi" w:cstheme="minorHAnsi"/>
                <w:sz w:val="22"/>
                <w:szCs w:val="22"/>
              </w:rPr>
              <w:lastRenderedPageBreak/>
              <w:t xml:space="preserve"> </w:t>
            </w:r>
            <w:r w:rsidR="003F79AA" w:rsidRPr="007C0575">
              <w:rPr>
                <w:rFonts w:asciiTheme="minorHAnsi" w:hAnsiTheme="minorHAnsi" w:cstheme="minorHAnsi"/>
                <w:sz w:val="22"/>
                <w:szCs w:val="22"/>
              </w:rPr>
              <w:t>(b)</w:t>
            </w:r>
          </w:p>
        </w:tc>
        <w:tc>
          <w:tcPr>
            <w:tcW w:w="3192" w:type="dxa"/>
          </w:tcPr>
          <w:p w14:paraId="3C383E95" w14:textId="77777777" w:rsidR="003F79AA" w:rsidRPr="007C0575" w:rsidRDefault="003F79AA" w:rsidP="00A1003A">
            <w:pPr>
              <w:spacing w:after="120"/>
              <w:rPr>
                <w:rFonts w:asciiTheme="minorHAnsi" w:hAnsiTheme="minorHAnsi" w:cstheme="minorHAnsi"/>
                <w:sz w:val="22"/>
                <w:szCs w:val="22"/>
              </w:rPr>
            </w:pPr>
          </w:p>
        </w:tc>
        <w:tc>
          <w:tcPr>
            <w:tcW w:w="3192" w:type="dxa"/>
          </w:tcPr>
          <w:p w14:paraId="54C59EB0" w14:textId="77777777" w:rsidR="003F79AA" w:rsidRPr="007C0575" w:rsidRDefault="003F79AA" w:rsidP="00A1003A">
            <w:pPr>
              <w:spacing w:after="120"/>
              <w:rPr>
                <w:rFonts w:asciiTheme="minorHAnsi" w:hAnsiTheme="minorHAnsi" w:cstheme="minorHAnsi"/>
                <w:sz w:val="22"/>
                <w:szCs w:val="22"/>
              </w:rPr>
            </w:pPr>
          </w:p>
        </w:tc>
      </w:tr>
    </w:tbl>
    <w:p w14:paraId="22D779A5" w14:textId="77777777" w:rsidR="003F79AA" w:rsidRPr="007C0575" w:rsidRDefault="003F79AA" w:rsidP="00A1003A">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2339"/>
        <w:gridCol w:w="2349"/>
        <w:gridCol w:w="2335"/>
      </w:tblGrid>
      <w:tr w:rsidR="003F79AA" w:rsidRPr="007C0575" w14:paraId="20635BD1" w14:textId="77777777">
        <w:tc>
          <w:tcPr>
            <w:tcW w:w="2394" w:type="dxa"/>
          </w:tcPr>
          <w:p w14:paraId="3F6285DC"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Secciones de las Obras</w:t>
            </w:r>
          </w:p>
        </w:tc>
        <w:tc>
          <w:tcPr>
            <w:tcW w:w="2394" w:type="dxa"/>
          </w:tcPr>
          <w:p w14:paraId="41B6175F"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Valor del Subcontrato</w:t>
            </w:r>
          </w:p>
        </w:tc>
        <w:tc>
          <w:tcPr>
            <w:tcW w:w="2394" w:type="dxa"/>
          </w:tcPr>
          <w:p w14:paraId="01AB782C"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Sub</w:t>
            </w:r>
            <w:r w:rsidR="008819E6" w:rsidRPr="007C0575">
              <w:rPr>
                <w:rFonts w:asciiTheme="minorHAnsi" w:hAnsiTheme="minorHAnsi" w:cstheme="minorHAnsi"/>
                <w:sz w:val="22"/>
                <w:szCs w:val="22"/>
              </w:rPr>
              <w:t>c</w:t>
            </w:r>
            <w:r w:rsidRPr="007C0575">
              <w:rPr>
                <w:rFonts w:asciiTheme="minorHAnsi" w:hAnsiTheme="minorHAnsi" w:cstheme="minorHAnsi"/>
                <w:sz w:val="22"/>
                <w:szCs w:val="22"/>
              </w:rPr>
              <w:t>ontratista</w:t>
            </w:r>
          </w:p>
          <w:p w14:paraId="2A2DEF9A"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(nombre y dirección)</w:t>
            </w:r>
          </w:p>
        </w:tc>
        <w:tc>
          <w:tcPr>
            <w:tcW w:w="2394" w:type="dxa"/>
          </w:tcPr>
          <w:p w14:paraId="3F4DA297" w14:textId="77777777" w:rsidR="003F79AA" w:rsidRPr="007C0575" w:rsidRDefault="003F79AA" w:rsidP="00A1003A">
            <w:pPr>
              <w:spacing w:after="120"/>
              <w:jc w:val="center"/>
              <w:rPr>
                <w:rFonts w:asciiTheme="minorHAnsi" w:hAnsiTheme="minorHAnsi" w:cstheme="minorHAnsi"/>
                <w:sz w:val="22"/>
                <w:szCs w:val="22"/>
              </w:rPr>
            </w:pPr>
            <w:r w:rsidRPr="007C0575">
              <w:rPr>
                <w:rFonts w:asciiTheme="minorHAnsi" w:hAnsiTheme="minorHAnsi" w:cstheme="minorHAnsi"/>
                <w:sz w:val="22"/>
                <w:szCs w:val="22"/>
              </w:rPr>
              <w:t>Experiencia en obras similares</w:t>
            </w:r>
          </w:p>
        </w:tc>
      </w:tr>
      <w:tr w:rsidR="003F79AA" w:rsidRPr="007C0575" w14:paraId="0F89FC0C" w14:textId="77777777">
        <w:tc>
          <w:tcPr>
            <w:tcW w:w="2394" w:type="dxa"/>
          </w:tcPr>
          <w:p w14:paraId="1EC6160D" w14:textId="77777777"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(a)</w:t>
            </w:r>
          </w:p>
          <w:p w14:paraId="3048C23F" w14:textId="77777777" w:rsidR="003F79AA" w:rsidRPr="007C0575" w:rsidRDefault="003422DD" w:rsidP="00A1003A">
            <w:pPr>
              <w:spacing w:after="120"/>
              <w:rPr>
                <w:rFonts w:asciiTheme="minorHAnsi" w:hAnsiTheme="minorHAnsi" w:cstheme="minorHAnsi"/>
                <w:sz w:val="22"/>
                <w:szCs w:val="22"/>
              </w:rPr>
            </w:pPr>
            <w:r w:rsidRPr="007C0575">
              <w:rPr>
                <w:rFonts w:asciiTheme="minorHAnsi" w:hAnsiTheme="minorHAnsi" w:cstheme="minorHAnsi"/>
                <w:sz w:val="22"/>
                <w:szCs w:val="22"/>
              </w:rPr>
              <w:t xml:space="preserve"> </w:t>
            </w:r>
            <w:r w:rsidR="003F79AA" w:rsidRPr="007C0575">
              <w:rPr>
                <w:rFonts w:asciiTheme="minorHAnsi" w:hAnsiTheme="minorHAnsi" w:cstheme="minorHAnsi"/>
                <w:sz w:val="22"/>
                <w:szCs w:val="22"/>
              </w:rPr>
              <w:t>(b)</w:t>
            </w:r>
          </w:p>
        </w:tc>
        <w:tc>
          <w:tcPr>
            <w:tcW w:w="2394" w:type="dxa"/>
          </w:tcPr>
          <w:p w14:paraId="7250B656" w14:textId="77777777" w:rsidR="003F79AA" w:rsidRPr="007C0575" w:rsidRDefault="003F79AA" w:rsidP="00A1003A">
            <w:pPr>
              <w:spacing w:after="120"/>
              <w:rPr>
                <w:rFonts w:asciiTheme="minorHAnsi" w:hAnsiTheme="minorHAnsi" w:cstheme="minorHAnsi"/>
                <w:sz w:val="22"/>
                <w:szCs w:val="22"/>
              </w:rPr>
            </w:pPr>
          </w:p>
        </w:tc>
        <w:tc>
          <w:tcPr>
            <w:tcW w:w="2394" w:type="dxa"/>
          </w:tcPr>
          <w:p w14:paraId="1D6FFE13" w14:textId="77777777" w:rsidR="003F79AA" w:rsidRPr="007C0575" w:rsidRDefault="003F79AA" w:rsidP="00A1003A">
            <w:pPr>
              <w:spacing w:after="120"/>
              <w:rPr>
                <w:rFonts w:asciiTheme="minorHAnsi" w:hAnsiTheme="minorHAnsi" w:cstheme="minorHAnsi"/>
                <w:sz w:val="22"/>
                <w:szCs w:val="22"/>
              </w:rPr>
            </w:pPr>
          </w:p>
        </w:tc>
        <w:tc>
          <w:tcPr>
            <w:tcW w:w="2394" w:type="dxa"/>
          </w:tcPr>
          <w:p w14:paraId="6C72EA0E" w14:textId="77777777" w:rsidR="003F79AA" w:rsidRPr="007C0575" w:rsidRDefault="003F79AA" w:rsidP="00A1003A">
            <w:pPr>
              <w:spacing w:after="120"/>
              <w:rPr>
                <w:rFonts w:asciiTheme="minorHAnsi" w:hAnsiTheme="minorHAnsi" w:cstheme="minorHAnsi"/>
                <w:sz w:val="22"/>
                <w:szCs w:val="22"/>
              </w:rPr>
            </w:pPr>
          </w:p>
        </w:tc>
      </w:tr>
    </w:tbl>
    <w:p w14:paraId="3B970DA2" w14:textId="77777777" w:rsidR="003F79AA" w:rsidRPr="007C0575" w:rsidRDefault="003F79AA" w:rsidP="00A1003A">
      <w:pPr>
        <w:spacing w:after="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7102"/>
      </w:tblGrid>
      <w:tr w:rsidR="003F79AA" w:rsidRPr="007C0575" w14:paraId="19E92BA6" w14:textId="77777777">
        <w:tc>
          <w:tcPr>
            <w:tcW w:w="2268" w:type="dxa"/>
          </w:tcPr>
          <w:p w14:paraId="2CF2DF50" w14:textId="77777777" w:rsidR="003F79AA" w:rsidRPr="007C0575" w:rsidRDefault="003F79AA" w:rsidP="00A1003A">
            <w:pPr>
              <w:spacing w:after="120"/>
              <w:rPr>
                <w:rFonts w:asciiTheme="minorHAnsi" w:hAnsiTheme="minorHAnsi" w:cstheme="minorHAnsi"/>
                <w:sz w:val="22"/>
                <w:szCs w:val="22"/>
              </w:rPr>
            </w:pPr>
          </w:p>
        </w:tc>
        <w:tc>
          <w:tcPr>
            <w:tcW w:w="7308" w:type="dxa"/>
          </w:tcPr>
          <w:p w14:paraId="7C6DC345" w14:textId="2DC2C4E0" w:rsidR="003F79AA" w:rsidRPr="007C0575" w:rsidRDefault="003F79AA" w:rsidP="00A1003A">
            <w:pPr>
              <w:spacing w:after="120"/>
              <w:ind w:left="612" w:hanging="619"/>
              <w:jc w:val="both"/>
              <w:rPr>
                <w:rFonts w:asciiTheme="minorHAnsi" w:hAnsiTheme="minorHAnsi" w:cstheme="minorHAnsi"/>
                <w:sz w:val="22"/>
                <w:szCs w:val="22"/>
              </w:rPr>
            </w:pPr>
            <w:r w:rsidRPr="007C0575">
              <w:rPr>
                <w:rFonts w:asciiTheme="minorHAnsi" w:hAnsiTheme="minorHAnsi" w:cstheme="minorHAnsi"/>
                <w:sz w:val="22"/>
                <w:szCs w:val="22"/>
              </w:rPr>
              <w:t>1.1</w:t>
            </w:r>
            <w:r w:rsidR="00BE71D3" w:rsidRPr="007C0575">
              <w:rPr>
                <w:rFonts w:asciiTheme="minorHAnsi" w:hAnsiTheme="minorHAnsi" w:cstheme="minorHAnsi"/>
                <w:sz w:val="22"/>
                <w:szCs w:val="22"/>
              </w:rPr>
              <w:t>0</w:t>
            </w:r>
            <w:r w:rsidRPr="007C0575">
              <w:rPr>
                <w:rFonts w:asciiTheme="minorHAnsi" w:hAnsiTheme="minorHAnsi" w:cstheme="minorHAnsi"/>
                <w:sz w:val="22"/>
                <w:szCs w:val="22"/>
              </w:rPr>
              <w:tab/>
              <w:t xml:space="preserve">Programa propuesto </w:t>
            </w:r>
            <w:r w:rsidRPr="007C0575">
              <w:rPr>
                <w:rFonts w:asciiTheme="minorHAnsi" w:hAnsiTheme="minorHAnsi" w:cstheme="minorHAnsi"/>
                <w:i/>
                <w:iCs/>
                <w:color w:val="0070C0"/>
                <w:sz w:val="22"/>
                <w:szCs w:val="22"/>
              </w:rPr>
              <w:t>(metodología y programa de trabajo)</w:t>
            </w:r>
            <w:r w:rsidRPr="007C0575">
              <w:rPr>
                <w:rFonts w:asciiTheme="minorHAnsi" w:hAnsiTheme="minorHAnsi" w:cstheme="minorHAnsi"/>
                <w:sz w:val="22"/>
                <w:szCs w:val="22"/>
              </w:rPr>
              <w:t xml:space="preserve">, y descripciones, planos y tablas, según sea necesario, para cumplir con los requisitos de los Documentos de Licitación. </w:t>
            </w:r>
            <w:r w:rsidRPr="007C0575">
              <w:rPr>
                <w:rFonts w:asciiTheme="minorHAnsi" w:hAnsiTheme="minorHAnsi" w:cstheme="minorHAnsi"/>
                <w:i/>
                <w:iCs/>
                <w:color w:val="0070C0"/>
                <w:sz w:val="22"/>
                <w:szCs w:val="22"/>
              </w:rPr>
              <w:t>[Adjunte.]</w:t>
            </w:r>
          </w:p>
        </w:tc>
      </w:tr>
      <w:tr w:rsidR="003F79AA" w:rsidRPr="007C0575" w14:paraId="442598EC" w14:textId="77777777">
        <w:tc>
          <w:tcPr>
            <w:tcW w:w="2268" w:type="dxa"/>
          </w:tcPr>
          <w:p w14:paraId="213C4344" w14:textId="45AF2A4F" w:rsidR="003F79AA" w:rsidRPr="007C0575" w:rsidRDefault="003F79AA" w:rsidP="00A1003A">
            <w:pPr>
              <w:spacing w:after="120"/>
              <w:ind w:left="360" w:hanging="360"/>
              <w:rPr>
                <w:rFonts w:asciiTheme="minorHAnsi" w:hAnsiTheme="minorHAnsi" w:cstheme="minorHAnsi"/>
                <w:b/>
                <w:bCs/>
                <w:sz w:val="22"/>
                <w:szCs w:val="22"/>
              </w:rPr>
            </w:pPr>
            <w:r w:rsidRPr="007C0575">
              <w:rPr>
                <w:rFonts w:asciiTheme="minorHAnsi" w:hAnsiTheme="minorHAnsi" w:cstheme="minorHAnsi"/>
                <w:b/>
                <w:bCs/>
                <w:sz w:val="22"/>
                <w:szCs w:val="22"/>
              </w:rPr>
              <w:t>2.</w:t>
            </w:r>
            <w:r w:rsidRPr="007C0575">
              <w:rPr>
                <w:rFonts w:asciiTheme="minorHAnsi" w:hAnsiTheme="minorHAnsi" w:cstheme="minorHAnsi"/>
                <w:b/>
                <w:bCs/>
                <w:sz w:val="22"/>
                <w:szCs w:val="22"/>
              </w:rPr>
              <w:tab/>
              <w:t>Asociación en Participación, Consorcio o Asociación (APCA)</w:t>
            </w:r>
          </w:p>
        </w:tc>
        <w:tc>
          <w:tcPr>
            <w:tcW w:w="7308" w:type="dxa"/>
          </w:tcPr>
          <w:p w14:paraId="1FED57E1" w14:textId="15BC7A48" w:rsidR="003F79AA" w:rsidRPr="007C0575" w:rsidRDefault="003F79AA" w:rsidP="00A1003A">
            <w:pPr>
              <w:spacing w:after="120"/>
              <w:ind w:left="612" w:hanging="619"/>
              <w:jc w:val="both"/>
              <w:rPr>
                <w:rFonts w:asciiTheme="minorHAnsi" w:hAnsiTheme="minorHAnsi" w:cstheme="minorHAnsi"/>
                <w:sz w:val="22"/>
                <w:szCs w:val="22"/>
              </w:rPr>
            </w:pPr>
            <w:r w:rsidRPr="007C0575">
              <w:rPr>
                <w:rFonts w:asciiTheme="minorHAnsi" w:hAnsiTheme="minorHAnsi" w:cstheme="minorHAnsi"/>
                <w:sz w:val="22"/>
                <w:szCs w:val="22"/>
              </w:rPr>
              <w:t>2.1</w:t>
            </w:r>
            <w:r w:rsidRPr="007C0575">
              <w:rPr>
                <w:rFonts w:asciiTheme="minorHAnsi" w:hAnsiTheme="minorHAnsi" w:cstheme="minorHAnsi"/>
                <w:sz w:val="22"/>
                <w:szCs w:val="22"/>
              </w:rPr>
              <w:tab/>
              <w:t>La información solicitada en los párrafos 1.1 a 1.</w:t>
            </w:r>
            <w:r w:rsidR="00480646" w:rsidRPr="007C0575">
              <w:rPr>
                <w:rFonts w:asciiTheme="minorHAnsi" w:hAnsiTheme="minorHAnsi" w:cstheme="minorHAnsi"/>
                <w:sz w:val="22"/>
                <w:szCs w:val="22"/>
              </w:rPr>
              <w:t>9</w:t>
            </w:r>
            <w:r w:rsidRPr="007C0575">
              <w:rPr>
                <w:rFonts w:asciiTheme="minorHAnsi" w:hAnsiTheme="minorHAnsi" w:cstheme="minorHAnsi"/>
                <w:sz w:val="22"/>
                <w:szCs w:val="22"/>
              </w:rPr>
              <w:t xml:space="preserve"> anteriores debe ser proporcionada por cada socio de la APCA.</w:t>
            </w:r>
          </w:p>
          <w:p w14:paraId="6F5113D9" w14:textId="2FF2615D" w:rsidR="003F79AA" w:rsidRPr="007C0575" w:rsidRDefault="003F79AA" w:rsidP="00A1003A">
            <w:pPr>
              <w:spacing w:after="120"/>
              <w:ind w:left="612" w:hanging="619"/>
              <w:jc w:val="both"/>
              <w:rPr>
                <w:rFonts w:asciiTheme="minorHAnsi" w:hAnsiTheme="minorHAnsi" w:cstheme="minorHAnsi"/>
                <w:sz w:val="22"/>
                <w:szCs w:val="22"/>
              </w:rPr>
            </w:pPr>
            <w:r w:rsidRPr="007C0575">
              <w:rPr>
                <w:rFonts w:asciiTheme="minorHAnsi" w:hAnsiTheme="minorHAnsi" w:cstheme="minorHAnsi"/>
                <w:sz w:val="22"/>
                <w:szCs w:val="22"/>
              </w:rPr>
              <w:t>2.2</w:t>
            </w:r>
            <w:r w:rsidRPr="007C0575">
              <w:rPr>
                <w:rFonts w:asciiTheme="minorHAnsi" w:hAnsiTheme="minorHAnsi" w:cstheme="minorHAnsi"/>
                <w:sz w:val="22"/>
                <w:szCs w:val="22"/>
              </w:rPr>
              <w:tab/>
              <w:t>La información solicitada en el párrafo 1.1</w:t>
            </w:r>
            <w:r w:rsidR="00480646" w:rsidRPr="007C0575">
              <w:rPr>
                <w:rFonts w:asciiTheme="minorHAnsi" w:hAnsiTheme="minorHAnsi" w:cstheme="minorHAnsi"/>
                <w:sz w:val="22"/>
                <w:szCs w:val="22"/>
              </w:rPr>
              <w:t>0</w:t>
            </w:r>
            <w:r w:rsidRPr="007C0575">
              <w:rPr>
                <w:rFonts w:asciiTheme="minorHAnsi" w:hAnsiTheme="minorHAnsi" w:cstheme="minorHAnsi"/>
                <w:sz w:val="22"/>
                <w:szCs w:val="22"/>
              </w:rPr>
              <w:t xml:space="preserve"> anterior debe ser proporcionada por la APCA. </w:t>
            </w:r>
            <w:r w:rsidRPr="007C0575">
              <w:rPr>
                <w:rFonts w:asciiTheme="minorHAnsi" w:hAnsiTheme="minorHAnsi" w:cstheme="minorHAnsi"/>
                <w:i/>
                <w:iCs/>
                <w:color w:val="0070C0"/>
                <w:sz w:val="22"/>
                <w:szCs w:val="22"/>
              </w:rPr>
              <w:t>[proporcione la información]</w:t>
            </w:r>
            <w:r w:rsidRPr="007C0575">
              <w:rPr>
                <w:rFonts w:asciiTheme="minorHAnsi" w:hAnsiTheme="minorHAnsi" w:cstheme="minorHAnsi"/>
                <w:sz w:val="22"/>
                <w:szCs w:val="22"/>
              </w:rPr>
              <w:t>.</w:t>
            </w:r>
          </w:p>
          <w:p w14:paraId="1473661E" w14:textId="77777777" w:rsidR="003F79AA" w:rsidRPr="007C0575" w:rsidRDefault="003F79AA" w:rsidP="00A1003A">
            <w:pPr>
              <w:spacing w:after="120"/>
              <w:ind w:left="612" w:hanging="619"/>
              <w:jc w:val="both"/>
              <w:rPr>
                <w:rFonts w:asciiTheme="minorHAnsi" w:hAnsiTheme="minorHAnsi" w:cstheme="minorHAnsi"/>
                <w:sz w:val="22"/>
                <w:szCs w:val="22"/>
              </w:rPr>
            </w:pPr>
            <w:r w:rsidRPr="007C0575">
              <w:rPr>
                <w:rFonts w:asciiTheme="minorHAnsi" w:hAnsiTheme="minorHAnsi" w:cstheme="minorHAnsi"/>
                <w:sz w:val="22"/>
                <w:szCs w:val="22"/>
              </w:rPr>
              <w:t>2.3</w:t>
            </w:r>
            <w:r w:rsidRPr="007C0575">
              <w:rPr>
                <w:rFonts w:asciiTheme="minorHAnsi" w:hAnsiTheme="minorHAnsi" w:cstheme="minorHAnsi"/>
                <w:sz w:val="22"/>
                <w:szCs w:val="22"/>
              </w:rPr>
              <w:tab/>
              <w:t xml:space="preserve">Deberá entregase el Poder otorgado al (a los) firmante(s) de la Oferta para firmar la Oferta en nombre de la APCA   </w:t>
            </w:r>
          </w:p>
          <w:p w14:paraId="2A215129" w14:textId="77777777" w:rsidR="003F79AA" w:rsidRPr="007C0575" w:rsidRDefault="003F79AA" w:rsidP="00A1003A">
            <w:pPr>
              <w:spacing w:after="120"/>
              <w:ind w:left="612" w:hanging="619"/>
              <w:jc w:val="both"/>
              <w:rPr>
                <w:rFonts w:asciiTheme="minorHAnsi" w:hAnsiTheme="minorHAnsi" w:cstheme="minorHAnsi"/>
                <w:sz w:val="22"/>
                <w:szCs w:val="22"/>
              </w:rPr>
            </w:pPr>
            <w:r w:rsidRPr="007C0575">
              <w:rPr>
                <w:rFonts w:asciiTheme="minorHAnsi" w:hAnsiTheme="minorHAnsi" w:cstheme="minorHAnsi"/>
                <w:sz w:val="22"/>
                <w:szCs w:val="22"/>
              </w:rPr>
              <w:t>2.4</w:t>
            </w:r>
            <w:r w:rsidRPr="007C0575">
              <w:rPr>
                <w:rFonts w:asciiTheme="minorHAnsi" w:hAnsiTheme="minorHAnsi" w:cstheme="minorHAnsi"/>
                <w:sz w:val="22"/>
                <w:szCs w:val="22"/>
              </w:rPr>
              <w:tab/>
              <w:t>Deberá entregarse el Convenio celebrado entre todos los integrantes de la APCA (legalmente compromete a todos los integrantes) en el que consta que:</w:t>
            </w:r>
          </w:p>
          <w:p w14:paraId="5B335794" w14:textId="77777777" w:rsidR="003F79AA" w:rsidRPr="007C0575" w:rsidRDefault="003F79AA" w:rsidP="00A1003A">
            <w:pPr>
              <w:spacing w:after="120"/>
              <w:ind w:left="1152" w:hanging="619"/>
              <w:jc w:val="both"/>
              <w:rPr>
                <w:rFonts w:asciiTheme="minorHAnsi" w:hAnsiTheme="minorHAnsi" w:cstheme="minorHAnsi"/>
                <w:spacing w:val="-3"/>
                <w:sz w:val="22"/>
                <w:szCs w:val="22"/>
              </w:rPr>
            </w:pPr>
            <w:r w:rsidRPr="007C0575">
              <w:rPr>
                <w:rFonts w:asciiTheme="minorHAnsi" w:hAnsiTheme="minorHAnsi" w:cstheme="minorHAnsi"/>
                <w:sz w:val="22"/>
                <w:szCs w:val="22"/>
              </w:rPr>
              <w:t>(a)</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todos los integrantes serán responsables mancomunada y solidariamente por el cumplimiento del Contrato de acuerdo con las condiciones </w:t>
            </w:r>
            <w:proofErr w:type="gramStart"/>
            <w:r w:rsidRPr="007C0575">
              <w:rPr>
                <w:rFonts w:asciiTheme="minorHAnsi" w:hAnsiTheme="minorHAnsi" w:cstheme="minorHAnsi"/>
                <w:spacing w:val="-3"/>
                <w:sz w:val="22"/>
                <w:szCs w:val="22"/>
              </w:rPr>
              <w:t>del mismo</w:t>
            </w:r>
            <w:proofErr w:type="gramEnd"/>
            <w:r w:rsidRPr="007C0575">
              <w:rPr>
                <w:rFonts w:asciiTheme="minorHAnsi" w:hAnsiTheme="minorHAnsi" w:cstheme="minorHAnsi"/>
                <w:spacing w:val="-3"/>
                <w:sz w:val="22"/>
                <w:szCs w:val="22"/>
              </w:rPr>
              <w:t>;</w:t>
            </w:r>
          </w:p>
          <w:p w14:paraId="5BB39FC2" w14:textId="77777777" w:rsidR="003F79AA" w:rsidRPr="007C0575" w:rsidRDefault="003F79AA" w:rsidP="00A1003A">
            <w:pPr>
              <w:spacing w:after="120"/>
              <w:ind w:left="1152" w:hanging="619"/>
              <w:jc w:val="both"/>
              <w:rPr>
                <w:rFonts w:asciiTheme="minorHAnsi" w:hAnsiTheme="minorHAnsi" w:cstheme="minorHAnsi"/>
                <w:spacing w:val="-3"/>
                <w:sz w:val="22"/>
                <w:szCs w:val="22"/>
              </w:rPr>
            </w:pPr>
            <w:r w:rsidRPr="007C0575">
              <w:rPr>
                <w:rFonts w:asciiTheme="minorHAnsi" w:hAnsiTheme="minorHAnsi" w:cstheme="minorHAnsi"/>
                <w:sz w:val="22"/>
                <w:szCs w:val="22"/>
              </w:rPr>
              <w:t>(b)</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7C0575" w:rsidRDefault="003F79AA" w:rsidP="00A1003A">
            <w:pPr>
              <w:spacing w:after="120"/>
              <w:ind w:left="1152" w:hanging="619"/>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(c) </w:t>
            </w:r>
            <w:r w:rsidRPr="007C0575">
              <w:rPr>
                <w:rFonts w:asciiTheme="minorHAnsi" w:hAnsiTheme="minorHAnsi" w:cstheme="minorHAnsi"/>
                <w:spacing w:val="-3"/>
                <w:sz w:val="22"/>
                <w:szCs w:val="22"/>
              </w:rPr>
              <w:tab/>
              <w:t>la ejecución de la totalidad del Contrato, incluida la relación de los pagos, se manejará exclusivamente con el integrante designado como representante.</w:t>
            </w:r>
          </w:p>
          <w:p w14:paraId="6F1CEFBA" w14:textId="77777777" w:rsidR="003F79AA" w:rsidRPr="007C0575" w:rsidRDefault="003F79AA" w:rsidP="00A1003A">
            <w:pPr>
              <w:spacing w:after="120"/>
              <w:ind w:left="1152" w:hanging="619"/>
              <w:jc w:val="both"/>
              <w:rPr>
                <w:rFonts w:asciiTheme="minorHAnsi" w:hAnsiTheme="minorHAnsi" w:cstheme="minorHAnsi"/>
                <w:sz w:val="22"/>
                <w:szCs w:val="22"/>
              </w:rPr>
            </w:pPr>
          </w:p>
        </w:tc>
      </w:tr>
      <w:tr w:rsidR="003F79AA" w:rsidRPr="007C0575" w14:paraId="2A7B2772" w14:textId="77777777">
        <w:tc>
          <w:tcPr>
            <w:tcW w:w="2268" w:type="dxa"/>
          </w:tcPr>
          <w:p w14:paraId="7168745E" w14:textId="77777777" w:rsidR="003F79AA" w:rsidRPr="007C0575" w:rsidRDefault="003F79AA" w:rsidP="00A1003A">
            <w:pPr>
              <w:spacing w:after="120"/>
              <w:ind w:left="360" w:hanging="360"/>
              <w:rPr>
                <w:rFonts w:asciiTheme="minorHAnsi" w:hAnsiTheme="minorHAnsi" w:cstheme="minorHAnsi"/>
                <w:b/>
                <w:bCs/>
                <w:sz w:val="22"/>
                <w:szCs w:val="22"/>
              </w:rPr>
            </w:pPr>
            <w:r w:rsidRPr="007C0575">
              <w:rPr>
                <w:rFonts w:asciiTheme="minorHAnsi" w:hAnsiTheme="minorHAnsi" w:cstheme="minorHAnsi"/>
                <w:b/>
                <w:bCs/>
                <w:sz w:val="22"/>
                <w:szCs w:val="22"/>
              </w:rPr>
              <w:t>3.</w:t>
            </w:r>
            <w:r w:rsidRPr="007C0575">
              <w:rPr>
                <w:rFonts w:asciiTheme="minorHAnsi" w:hAnsiTheme="minorHAnsi" w:cstheme="minorHAnsi"/>
                <w:b/>
                <w:bCs/>
                <w:sz w:val="22"/>
                <w:szCs w:val="22"/>
              </w:rPr>
              <w:tab/>
              <w:t>Requisitos adicionales</w:t>
            </w:r>
          </w:p>
        </w:tc>
        <w:tc>
          <w:tcPr>
            <w:tcW w:w="7308" w:type="dxa"/>
          </w:tcPr>
          <w:p w14:paraId="4F4523CC" w14:textId="77777777" w:rsidR="003F79AA" w:rsidRPr="007C0575" w:rsidRDefault="003F79AA" w:rsidP="00A1003A">
            <w:pPr>
              <w:spacing w:after="120"/>
              <w:ind w:left="612" w:hanging="619"/>
              <w:jc w:val="both"/>
              <w:rPr>
                <w:rFonts w:asciiTheme="minorHAnsi" w:hAnsiTheme="minorHAnsi" w:cstheme="minorHAnsi"/>
                <w:b/>
                <w:bCs/>
                <w:sz w:val="22"/>
                <w:szCs w:val="22"/>
              </w:rPr>
            </w:pPr>
            <w:r w:rsidRPr="007C0575">
              <w:rPr>
                <w:rFonts w:asciiTheme="minorHAnsi" w:hAnsiTheme="minorHAnsi" w:cstheme="minorHAnsi"/>
                <w:sz w:val="22"/>
                <w:szCs w:val="22"/>
              </w:rPr>
              <w:t>3.1</w:t>
            </w:r>
            <w:r w:rsidRPr="007C0575">
              <w:rPr>
                <w:rFonts w:asciiTheme="minorHAnsi" w:hAnsiTheme="minorHAnsi" w:cstheme="minorHAnsi"/>
                <w:sz w:val="22"/>
                <w:szCs w:val="22"/>
              </w:rPr>
              <w:tab/>
              <w:t xml:space="preserve">Los Oferentes deberán entregar toda información adicional requerida en los DDL. </w:t>
            </w:r>
          </w:p>
        </w:tc>
      </w:tr>
    </w:tbl>
    <w:p w14:paraId="3F0E1507" w14:textId="77777777" w:rsidR="009C1CEE" w:rsidRDefault="003F79AA" w:rsidP="00A1003A">
      <w:pPr>
        <w:pStyle w:val="SectionIVH2"/>
        <w:spacing w:before="0" w:after="120"/>
        <w:rPr>
          <w:rFonts w:asciiTheme="minorHAnsi" w:hAnsiTheme="minorHAnsi" w:cstheme="minorHAnsi"/>
          <w:sz w:val="22"/>
          <w:szCs w:val="22"/>
        </w:rPr>
      </w:pPr>
      <w:r w:rsidRPr="007C0575">
        <w:rPr>
          <w:rFonts w:asciiTheme="minorHAnsi" w:hAnsiTheme="minorHAnsi" w:cstheme="minorHAnsi"/>
          <w:sz w:val="22"/>
          <w:szCs w:val="22"/>
        </w:rPr>
        <w:br w:type="page"/>
      </w:r>
      <w:bookmarkStart w:id="51" w:name="_Toc112839692"/>
    </w:p>
    <w:p w14:paraId="441E361B" w14:textId="27F75B99" w:rsidR="003F79AA" w:rsidRPr="007C0575" w:rsidRDefault="003F79AA" w:rsidP="00A1003A">
      <w:pPr>
        <w:pStyle w:val="SectionIVH2"/>
        <w:spacing w:before="0" w:after="120"/>
        <w:rPr>
          <w:rFonts w:asciiTheme="minorHAnsi" w:hAnsiTheme="minorHAnsi" w:cstheme="minorHAnsi"/>
          <w:sz w:val="22"/>
          <w:szCs w:val="22"/>
        </w:rPr>
      </w:pPr>
      <w:r w:rsidRPr="007C0575">
        <w:rPr>
          <w:rFonts w:asciiTheme="minorHAnsi" w:hAnsiTheme="minorHAnsi" w:cstheme="minorHAnsi"/>
          <w:sz w:val="22"/>
          <w:szCs w:val="22"/>
        </w:rPr>
        <w:lastRenderedPageBreak/>
        <w:t>4.  Carta de Aceptación</w:t>
      </w:r>
      <w:bookmarkEnd w:id="51"/>
      <w:r w:rsidR="00DC2B0C">
        <w:rPr>
          <w:rFonts w:asciiTheme="minorHAnsi" w:hAnsiTheme="minorHAnsi" w:cstheme="minorHAnsi"/>
          <w:sz w:val="22"/>
          <w:szCs w:val="22"/>
        </w:rPr>
        <w:t>.</w:t>
      </w:r>
    </w:p>
    <w:p w14:paraId="560E8E83" w14:textId="7F847179" w:rsidR="003F79AA" w:rsidRPr="007C0575" w:rsidRDefault="003F79AA" w:rsidP="00A1003A">
      <w:pPr>
        <w:spacing w:after="120"/>
        <w:jc w:val="center"/>
        <w:rPr>
          <w:rFonts w:asciiTheme="minorHAnsi" w:hAnsiTheme="minorHAnsi" w:cstheme="minorHAnsi"/>
          <w:i/>
          <w:iCs/>
          <w:color w:val="0070C0"/>
          <w:sz w:val="22"/>
          <w:szCs w:val="22"/>
        </w:rPr>
      </w:pPr>
      <w:r w:rsidRPr="007C0575">
        <w:rPr>
          <w:rFonts w:asciiTheme="minorHAnsi" w:hAnsiTheme="minorHAnsi" w:cstheme="minorHAnsi"/>
          <w:i/>
          <w:iCs/>
          <w:color w:val="0070C0"/>
          <w:sz w:val="22"/>
          <w:szCs w:val="22"/>
        </w:rPr>
        <w:t>[en papel con membrete oficial del Contratante]</w:t>
      </w:r>
    </w:p>
    <w:p w14:paraId="077E163A" w14:textId="77777777" w:rsidR="003F79AA" w:rsidRPr="007C0575" w:rsidRDefault="004E3987" w:rsidP="00A1003A">
      <w:pPr>
        <w:spacing w:after="120"/>
        <w:jc w:val="both"/>
        <w:rPr>
          <w:rFonts w:asciiTheme="minorHAnsi" w:hAnsiTheme="minorHAnsi" w:cstheme="minorHAnsi"/>
          <w:i/>
          <w:iCs/>
          <w:color w:val="0070C0"/>
          <w:sz w:val="22"/>
          <w:szCs w:val="22"/>
        </w:rPr>
      </w:pPr>
      <w:r w:rsidRPr="007C0575">
        <w:rPr>
          <w:rFonts w:asciiTheme="minorHAnsi" w:hAnsiTheme="minorHAnsi" w:cstheme="minorHAnsi"/>
          <w:b/>
          <w:i/>
          <w:iCs/>
          <w:color w:val="0070C0"/>
          <w:sz w:val="22"/>
          <w:szCs w:val="22"/>
        </w:rPr>
        <w:t xml:space="preserve">Nota para quien prepara los documentos de licitación: </w:t>
      </w:r>
      <w:r w:rsidR="003F79AA" w:rsidRPr="007C0575">
        <w:rPr>
          <w:rFonts w:asciiTheme="minorHAnsi" w:hAnsiTheme="minorHAnsi" w:cstheme="minorHAnsi"/>
          <w:i/>
          <w:iCs/>
          <w:color w:val="0070C0"/>
          <w:sz w:val="22"/>
          <w:szCs w:val="22"/>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7C0575" w:rsidRDefault="003422DD" w:rsidP="00A1003A">
      <w:pPr>
        <w:pStyle w:val="Textoindependiente2"/>
        <w:spacing w:after="120"/>
        <w:jc w:val="right"/>
        <w:rPr>
          <w:rFonts w:asciiTheme="minorHAnsi" w:hAnsiTheme="minorHAnsi" w:cstheme="minorHAnsi"/>
          <w:color w:val="0070C0"/>
          <w:spacing w:val="-3"/>
          <w:sz w:val="22"/>
          <w:szCs w:val="22"/>
        </w:rPr>
      </w:pPr>
      <w:r w:rsidRPr="007C0575">
        <w:rPr>
          <w:rFonts w:asciiTheme="minorHAnsi" w:hAnsiTheme="minorHAnsi" w:cstheme="minorHAnsi"/>
          <w:color w:val="0070C0"/>
          <w:spacing w:val="-3"/>
          <w:sz w:val="22"/>
          <w:szCs w:val="22"/>
        </w:rPr>
        <w:t xml:space="preserve"> </w:t>
      </w:r>
      <w:r w:rsidR="003F79AA" w:rsidRPr="007C0575">
        <w:rPr>
          <w:rFonts w:asciiTheme="minorHAnsi" w:hAnsiTheme="minorHAnsi" w:cstheme="minorHAnsi"/>
          <w:color w:val="0070C0"/>
          <w:spacing w:val="-3"/>
          <w:sz w:val="22"/>
          <w:szCs w:val="22"/>
        </w:rPr>
        <w:t>[indique la fecha]</w:t>
      </w:r>
    </w:p>
    <w:p w14:paraId="035AEB3F" w14:textId="77777777" w:rsidR="003F79AA" w:rsidRPr="007C0575" w:rsidRDefault="003F79AA" w:rsidP="00347323">
      <w:pPr>
        <w:spacing w:after="120"/>
        <w:jc w:val="both"/>
        <w:rPr>
          <w:rFonts w:asciiTheme="minorHAnsi" w:hAnsiTheme="minorHAnsi" w:cstheme="minorHAnsi"/>
          <w:i/>
          <w:iCs/>
          <w:color w:val="0070C0"/>
          <w:sz w:val="22"/>
          <w:szCs w:val="22"/>
        </w:rPr>
      </w:pPr>
      <w:r w:rsidRPr="007C0575">
        <w:rPr>
          <w:rFonts w:asciiTheme="minorHAnsi" w:hAnsiTheme="minorHAnsi" w:cstheme="minorHAnsi"/>
          <w:sz w:val="22"/>
          <w:szCs w:val="22"/>
        </w:rPr>
        <w:t xml:space="preserve">Número de Identificación y Título del Contrato </w:t>
      </w:r>
      <w:r w:rsidRPr="007C0575">
        <w:rPr>
          <w:rFonts w:asciiTheme="minorHAnsi" w:hAnsiTheme="minorHAnsi" w:cstheme="minorHAnsi"/>
          <w:i/>
          <w:iCs/>
          <w:color w:val="0070C0"/>
          <w:sz w:val="22"/>
          <w:szCs w:val="22"/>
        </w:rPr>
        <w:t>[indique el número de identificación y el título del Contrato]</w:t>
      </w:r>
    </w:p>
    <w:p w14:paraId="51FF8FBA" w14:textId="77777777" w:rsidR="003F79AA" w:rsidRPr="007C0575" w:rsidRDefault="003F79AA" w:rsidP="00A1003A">
      <w:pPr>
        <w:spacing w:after="120"/>
        <w:rPr>
          <w:rFonts w:asciiTheme="minorHAnsi" w:hAnsiTheme="minorHAnsi" w:cstheme="minorHAnsi"/>
          <w:i/>
          <w:iCs/>
          <w:sz w:val="22"/>
          <w:szCs w:val="22"/>
        </w:rPr>
      </w:pPr>
      <w:r w:rsidRPr="007C0575">
        <w:rPr>
          <w:rFonts w:asciiTheme="minorHAnsi" w:hAnsiTheme="minorHAnsi" w:cstheme="minorHAnsi"/>
          <w:sz w:val="22"/>
          <w:szCs w:val="22"/>
        </w:rPr>
        <w:t xml:space="preserve">A: </w:t>
      </w:r>
      <w:r w:rsidRPr="007C0575">
        <w:rPr>
          <w:rFonts w:asciiTheme="minorHAnsi" w:hAnsiTheme="minorHAnsi" w:cstheme="minorHAnsi"/>
          <w:i/>
          <w:iCs/>
          <w:color w:val="0070C0"/>
          <w:sz w:val="22"/>
          <w:szCs w:val="22"/>
        </w:rPr>
        <w:t>[Indique el nombre y la dirección del Oferente seleccionado]</w:t>
      </w:r>
    </w:p>
    <w:p w14:paraId="423399DA" w14:textId="600F20E1" w:rsidR="003F79AA" w:rsidRPr="007C0575" w:rsidRDefault="003F79AA" w:rsidP="00A1003A">
      <w:pPr>
        <w:pStyle w:val="Outline"/>
        <w:spacing w:before="0" w:after="120"/>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 xml:space="preserve">La presente tiene por objeto comunicarles que por este medio nuestra Entidad acepta su Oferta con fecha </w:t>
      </w:r>
      <w:r w:rsidRPr="007C0575">
        <w:rPr>
          <w:rFonts w:asciiTheme="minorHAnsi" w:hAnsiTheme="minorHAnsi" w:cstheme="minorHAnsi"/>
          <w:i/>
          <w:iCs/>
          <w:color w:val="0070C0"/>
          <w:kern w:val="0"/>
          <w:sz w:val="22"/>
          <w:szCs w:val="22"/>
          <w:lang w:val="es-ES_tradnl"/>
        </w:rPr>
        <w:t xml:space="preserve">[indique la fecha] </w:t>
      </w:r>
      <w:r w:rsidRPr="007C0575">
        <w:rPr>
          <w:rFonts w:asciiTheme="minorHAnsi" w:hAnsiTheme="minorHAnsi" w:cstheme="minorHAnsi"/>
          <w:kern w:val="0"/>
          <w:sz w:val="22"/>
          <w:szCs w:val="22"/>
          <w:lang w:val="es-ES_tradnl"/>
        </w:rPr>
        <w:t xml:space="preserve">para la ejecución del </w:t>
      </w:r>
      <w:r w:rsidRPr="007C0575">
        <w:rPr>
          <w:rFonts w:asciiTheme="minorHAnsi" w:hAnsiTheme="minorHAnsi" w:cstheme="minorHAnsi"/>
          <w:i/>
          <w:iCs/>
          <w:color w:val="0070C0"/>
          <w:kern w:val="0"/>
          <w:sz w:val="22"/>
          <w:szCs w:val="22"/>
          <w:lang w:val="es-ES_tradnl"/>
        </w:rPr>
        <w:t>[indique el nombre del Contrato y el número de identificación, tal como se emitió en las CEC]</w:t>
      </w:r>
      <w:r w:rsidRPr="007C0575">
        <w:rPr>
          <w:rFonts w:asciiTheme="minorHAnsi" w:hAnsiTheme="minorHAnsi" w:cstheme="minorHAnsi"/>
          <w:color w:val="0070C0"/>
          <w:kern w:val="0"/>
          <w:sz w:val="22"/>
          <w:szCs w:val="22"/>
          <w:lang w:val="es-ES_tradnl"/>
        </w:rPr>
        <w:t xml:space="preserve"> </w:t>
      </w:r>
      <w:r w:rsidRPr="007C0575">
        <w:rPr>
          <w:rFonts w:asciiTheme="minorHAnsi" w:hAnsiTheme="minorHAnsi" w:cstheme="minorHAnsi"/>
          <w:kern w:val="0"/>
          <w:sz w:val="22"/>
          <w:szCs w:val="22"/>
          <w:lang w:val="es-ES_tradnl"/>
        </w:rPr>
        <w:t>por el Precio del Contrato equivalente</w:t>
      </w:r>
      <w:r w:rsidRPr="007C0575">
        <w:rPr>
          <w:rStyle w:val="Refdenotaalpie"/>
          <w:rFonts w:asciiTheme="minorHAnsi" w:hAnsiTheme="minorHAnsi" w:cstheme="minorHAnsi"/>
          <w:kern w:val="0"/>
          <w:sz w:val="22"/>
          <w:szCs w:val="22"/>
          <w:lang w:val="es-ES_tradnl"/>
        </w:rPr>
        <w:footnoteReference w:id="3"/>
      </w:r>
      <w:r w:rsidRPr="007C0575">
        <w:rPr>
          <w:rFonts w:asciiTheme="minorHAnsi" w:hAnsiTheme="minorHAnsi" w:cstheme="minorHAnsi"/>
          <w:kern w:val="0"/>
          <w:sz w:val="22"/>
          <w:szCs w:val="22"/>
          <w:lang w:val="es-ES_tradnl"/>
        </w:rPr>
        <w:t xml:space="preserve"> a </w:t>
      </w:r>
      <w:r w:rsidR="00D8372A" w:rsidRPr="007C0575">
        <w:rPr>
          <w:rFonts w:asciiTheme="minorHAnsi" w:hAnsiTheme="minorHAnsi" w:cstheme="minorHAnsi"/>
          <w:i/>
          <w:iCs/>
          <w:color w:val="0070C0"/>
          <w:sz w:val="22"/>
          <w:szCs w:val="22"/>
          <w:lang w:val="es-EC"/>
        </w:rPr>
        <w:t xml:space="preserve">US$ [indique el monto en cifras y en letras] </w:t>
      </w:r>
      <w:r w:rsidR="00347323" w:rsidRPr="007C0575">
        <w:rPr>
          <w:rStyle w:val="normaltextrun"/>
          <w:rFonts w:asciiTheme="minorHAnsi" w:hAnsiTheme="minorHAnsi" w:cstheme="minorHAnsi"/>
          <w:color w:val="000000"/>
          <w:sz w:val="22"/>
          <w:szCs w:val="22"/>
          <w:shd w:val="clear" w:color="auto" w:fill="FFFFFF"/>
          <w:lang w:val="es-AR"/>
        </w:rPr>
        <w:t>dólares de los Estados Unidos de América, incluido el valor del IVA</w:t>
      </w:r>
      <w:r w:rsidR="00347323" w:rsidRPr="007C0575">
        <w:rPr>
          <w:rFonts w:asciiTheme="minorHAnsi" w:hAnsiTheme="minorHAnsi" w:cstheme="minorHAnsi"/>
          <w:i/>
          <w:iCs/>
          <w:color w:val="548DD4"/>
          <w:sz w:val="22"/>
          <w:szCs w:val="22"/>
          <w:lang w:val="es-EC"/>
        </w:rPr>
        <w:t>.</w:t>
      </w:r>
      <w:r w:rsidRPr="007C0575">
        <w:rPr>
          <w:rFonts w:asciiTheme="minorHAnsi" w:hAnsiTheme="minorHAnsi" w:cstheme="minorHAnsi"/>
          <w:i/>
          <w:iCs/>
          <w:color w:val="8DB3E2"/>
          <w:kern w:val="0"/>
          <w:sz w:val="22"/>
          <w:szCs w:val="22"/>
          <w:lang w:val="es-ES_tradnl"/>
        </w:rPr>
        <w:t>,</w:t>
      </w:r>
      <w:r w:rsidRPr="007C0575">
        <w:rPr>
          <w:rFonts w:asciiTheme="minorHAnsi" w:hAnsiTheme="minorHAnsi" w:cstheme="minorHAnsi"/>
          <w:i/>
          <w:iCs/>
          <w:kern w:val="0"/>
          <w:sz w:val="22"/>
          <w:szCs w:val="22"/>
          <w:lang w:val="es-ES_tradnl"/>
        </w:rPr>
        <w:t xml:space="preserve"> </w:t>
      </w:r>
      <w:r w:rsidRPr="007C0575">
        <w:rPr>
          <w:rFonts w:asciiTheme="minorHAnsi" w:hAnsiTheme="minorHAnsi" w:cstheme="minorHAnsi"/>
          <w:kern w:val="0"/>
          <w:sz w:val="22"/>
          <w:szCs w:val="22"/>
          <w:lang w:val="es-ES_tradnl"/>
        </w:rPr>
        <w:t>con las correcciones y modificaciones</w:t>
      </w:r>
      <w:r w:rsidRPr="007C0575">
        <w:rPr>
          <w:rStyle w:val="Refdenotaalpie"/>
          <w:rFonts w:asciiTheme="minorHAnsi" w:hAnsiTheme="minorHAnsi" w:cstheme="minorHAnsi"/>
          <w:kern w:val="0"/>
          <w:sz w:val="22"/>
          <w:szCs w:val="22"/>
          <w:lang w:val="es-ES_tradnl"/>
        </w:rPr>
        <w:footnoteReference w:id="4"/>
      </w:r>
      <w:r w:rsidRPr="007C0575">
        <w:rPr>
          <w:rFonts w:asciiTheme="minorHAnsi" w:hAnsiTheme="minorHAnsi" w:cstheme="minorHAnsi"/>
          <w:kern w:val="0"/>
          <w:sz w:val="22"/>
          <w:szCs w:val="22"/>
          <w:lang w:val="es-ES_tradnl"/>
        </w:rPr>
        <w:t xml:space="preserve"> efectuadas de conformidad con las Instrucciones a los Oferentes.</w:t>
      </w:r>
    </w:p>
    <w:p w14:paraId="50A225DF" w14:textId="77777777" w:rsidR="003F79AA" w:rsidRPr="007C0575" w:rsidRDefault="003422DD" w:rsidP="00A1003A">
      <w:pPr>
        <w:pStyle w:val="Outline"/>
        <w:spacing w:before="0" w:after="120"/>
        <w:jc w:val="both"/>
        <w:rPr>
          <w:rFonts w:asciiTheme="minorHAnsi" w:hAnsiTheme="minorHAnsi" w:cstheme="minorHAnsi"/>
          <w:i/>
          <w:iCs/>
          <w:color w:val="0070C0"/>
          <w:kern w:val="0"/>
          <w:sz w:val="22"/>
          <w:szCs w:val="22"/>
          <w:lang w:val="es-ES_tradnl"/>
        </w:rPr>
      </w:pPr>
      <w:r w:rsidRPr="007C0575">
        <w:rPr>
          <w:rFonts w:asciiTheme="minorHAnsi" w:hAnsiTheme="minorHAnsi" w:cstheme="minorHAnsi"/>
          <w:i/>
          <w:iCs/>
          <w:color w:val="0070C0"/>
          <w:kern w:val="0"/>
          <w:sz w:val="22"/>
          <w:szCs w:val="22"/>
          <w:lang w:val="es-ES_tradnl"/>
        </w:rPr>
        <w:t xml:space="preserve"> </w:t>
      </w:r>
      <w:r w:rsidR="003F79AA" w:rsidRPr="007C0575">
        <w:rPr>
          <w:rFonts w:asciiTheme="minorHAnsi" w:hAnsiTheme="minorHAnsi" w:cstheme="minorHAnsi"/>
          <w:i/>
          <w:iCs/>
          <w:color w:val="0070C0"/>
          <w:kern w:val="0"/>
          <w:sz w:val="22"/>
          <w:szCs w:val="22"/>
          <w:lang w:val="es-ES_tradnl"/>
        </w:rPr>
        <w:t>[</w:t>
      </w:r>
      <w:r w:rsidRPr="007C0575">
        <w:rPr>
          <w:rFonts w:asciiTheme="minorHAnsi" w:hAnsiTheme="minorHAnsi" w:cstheme="minorHAnsi"/>
          <w:i/>
          <w:iCs/>
          <w:color w:val="0070C0"/>
          <w:kern w:val="0"/>
          <w:sz w:val="22"/>
          <w:szCs w:val="22"/>
          <w:lang w:val="es-ES_tradnl"/>
        </w:rPr>
        <w:t>Seleccione</w:t>
      </w:r>
      <w:r w:rsidR="003F79AA" w:rsidRPr="007C0575">
        <w:rPr>
          <w:rFonts w:asciiTheme="minorHAnsi" w:hAnsiTheme="minorHAnsi" w:cstheme="minorHAnsi"/>
          <w:i/>
          <w:iCs/>
          <w:color w:val="0070C0"/>
          <w:kern w:val="0"/>
          <w:sz w:val="22"/>
          <w:szCs w:val="22"/>
          <w:lang w:val="es-ES_tradnl"/>
        </w:rPr>
        <w:t xml:space="preserve"> una de las siguientes opciones (a) o (b) y suprima la otra]</w:t>
      </w:r>
    </w:p>
    <w:p w14:paraId="7793C881" w14:textId="77777777" w:rsidR="003F79AA" w:rsidRPr="007C0575" w:rsidRDefault="003422DD" w:rsidP="00A1003A">
      <w:pPr>
        <w:pStyle w:val="Outline"/>
        <w:spacing w:before="0" w:after="120"/>
        <w:ind w:left="720" w:hanging="720"/>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 xml:space="preserve"> </w:t>
      </w:r>
      <w:r w:rsidR="003F79AA" w:rsidRPr="007C0575">
        <w:rPr>
          <w:rFonts w:asciiTheme="minorHAnsi" w:hAnsiTheme="minorHAnsi" w:cstheme="minorHAnsi"/>
          <w:kern w:val="0"/>
          <w:sz w:val="22"/>
          <w:szCs w:val="22"/>
          <w:lang w:val="es-ES_tradnl"/>
        </w:rPr>
        <w:t>(a)</w:t>
      </w:r>
      <w:r w:rsidR="003F79AA" w:rsidRPr="007C0575">
        <w:rPr>
          <w:rFonts w:asciiTheme="minorHAnsi" w:hAnsiTheme="minorHAnsi" w:cstheme="minorHAnsi"/>
          <w:kern w:val="0"/>
          <w:sz w:val="22"/>
          <w:szCs w:val="22"/>
          <w:lang w:val="es-ES_tradnl"/>
        </w:rPr>
        <w:tab/>
        <w:t xml:space="preserve">Aceptamos la designación de </w:t>
      </w:r>
      <w:r w:rsidR="003F79AA" w:rsidRPr="007C0575">
        <w:rPr>
          <w:rFonts w:asciiTheme="minorHAnsi" w:hAnsiTheme="minorHAnsi" w:cstheme="minorHAnsi"/>
          <w:i/>
          <w:iCs/>
          <w:color w:val="0070C0"/>
          <w:kern w:val="0"/>
          <w:sz w:val="22"/>
          <w:szCs w:val="22"/>
          <w:lang w:val="es-ES_tradnl"/>
        </w:rPr>
        <w:t>[indique el nombre del candidato propuesto por el Oferente]</w:t>
      </w:r>
      <w:r w:rsidR="003F79AA" w:rsidRPr="007C0575">
        <w:rPr>
          <w:rFonts w:asciiTheme="minorHAnsi" w:hAnsiTheme="minorHAnsi" w:cstheme="minorHAnsi"/>
          <w:color w:val="0070C0"/>
          <w:kern w:val="0"/>
          <w:sz w:val="22"/>
          <w:szCs w:val="22"/>
          <w:lang w:val="es-ES_tradnl"/>
        </w:rPr>
        <w:t xml:space="preserve"> </w:t>
      </w:r>
      <w:r w:rsidR="003F79AA" w:rsidRPr="007C0575">
        <w:rPr>
          <w:rFonts w:asciiTheme="minorHAnsi" w:hAnsiTheme="minorHAnsi" w:cstheme="minorHAnsi"/>
          <w:kern w:val="0"/>
          <w:sz w:val="22"/>
          <w:szCs w:val="22"/>
          <w:lang w:val="es-ES_tradnl"/>
        </w:rPr>
        <w:t>como Conciliador.</w:t>
      </w:r>
      <w:r w:rsidR="003F79AA" w:rsidRPr="007C0575">
        <w:rPr>
          <w:rStyle w:val="Refdenotaalpie"/>
          <w:rFonts w:asciiTheme="minorHAnsi" w:hAnsiTheme="minorHAnsi" w:cstheme="minorHAnsi"/>
          <w:kern w:val="0"/>
          <w:sz w:val="22"/>
          <w:szCs w:val="22"/>
          <w:lang w:val="es-ES_tradnl"/>
        </w:rPr>
        <w:footnoteReference w:id="5"/>
      </w:r>
    </w:p>
    <w:p w14:paraId="7B7FFDA9" w14:textId="77777777" w:rsidR="003F79AA" w:rsidRPr="007C0575" w:rsidRDefault="003422DD" w:rsidP="00A1003A">
      <w:pPr>
        <w:pStyle w:val="Outline"/>
        <w:spacing w:before="0" w:after="120"/>
        <w:ind w:left="720" w:hanging="720"/>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 xml:space="preserve"> </w:t>
      </w:r>
      <w:r w:rsidR="003F79AA" w:rsidRPr="007C0575">
        <w:rPr>
          <w:rFonts w:asciiTheme="minorHAnsi" w:hAnsiTheme="minorHAnsi" w:cstheme="minorHAnsi"/>
          <w:kern w:val="0"/>
          <w:sz w:val="22"/>
          <w:szCs w:val="22"/>
          <w:lang w:val="es-ES_tradnl"/>
        </w:rPr>
        <w:t>(b)</w:t>
      </w:r>
      <w:r w:rsidR="003F79AA" w:rsidRPr="007C0575">
        <w:rPr>
          <w:rFonts w:asciiTheme="minorHAnsi" w:hAnsiTheme="minorHAnsi" w:cstheme="minorHAnsi"/>
          <w:kern w:val="0"/>
          <w:sz w:val="22"/>
          <w:szCs w:val="22"/>
          <w:lang w:val="es-ES_tradnl"/>
        </w:rPr>
        <w:tab/>
        <w:t xml:space="preserve">No aceptamos la designación de </w:t>
      </w:r>
      <w:r w:rsidR="003F79AA" w:rsidRPr="007C0575">
        <w:rPr>
          <w:rFonts w:asciiTheme="minorHAnsi" w:hAnsiTheme="minorHAnsi" w:cstheme="minorHAnsi"/>
          <w:i/>
          <w:iCs/>
          <w:color w:val="0070C0"/>
          <w:kern w:val="0"/>
          <w:sz w:val="22"/>
          <w:szCs w:val="22"/>
          <w:lang w:val="es-ES_tradnl"/>
        </w:rPr>
        <w:t>[indique el nombre del candidato propuesto por el Oferente]</w:t>
      </w:r>
      <w:r w:rsidR="003F79AA" w:rsidRPr="007C0575">
        <w:rPr>
          <w:rFonts w:asciiTheme="minorHAnsi" w:hAnsiTheme="minorHAnsi" w:cstheme="minorHAnsi"/>
          <w:color w:val="0070C0"/>
          <w:kern w:val="0"/>
          <w:sz w:val="22"/>
          <w:szCs w:val="22"/>
          <w:lang w:val="es-ES_tradnl"/>
        </w:rPr>
        <w:t xml:space="preserve"> </w:t>
      </w:r>
      <w:r w:rsidR="003F79AA" w:rsidRPr="007C0575">
        <w:rPr>
          <w:rFonts w:asciiTheme="minorHAnsi" w:hAnsiTheme="minorHAnsi" w:cstheme="minorHAnsi"/>
          <w:kern w:val="0"/>
          <w:sz w:val="22"/>
          <w:szCs w:val="22"/>
          <w:lang w:val="es-ES_tradnl"/>
        </w:rPr>
        <w:t xml:space="preserve">como Conciliador, y mediante el envío de una copia de esta Carta de Aceptación a </w:t>
      </w:r>
      <w:r w:rsidR="003F79AA" w:rsidRPr="007C0575">
        <w:rPr>
          <w:rFonts w:asciiTheme="minorHAnsi" w:hAnsiTheme="minorHAnsi" w:cstheme="minorHAnsi"/>
          <w:i/>
          <w:iCs/>
          <w:color w:val="0070C0"/>
          <w:kern w:val="0"/>
          <w:sz w:val="22"/>
          <w:szCs w:val="22"/>
          <w:lang w:val="es-ES_tradnl"/>
        </w:rPr>
        <w:t>[indique el nombre de la Autoridad para el nombramiento],</w:t>
      </w:r>
      <w:r w:rsidR="003F79AA" w:rsidRPr="007C0575">
        <w:rPr>
          <w:rFonts w:asciiTheme="minorHAnsi" w:hAnsiTheme="minorHAnsi" w:cstheme="minorHAnsi"/>
          <w:color w:val="0070C0"/>
          <w:kern w:val="0"/>
          <w:sz w:val="22"/>
          <w:szCs w:val="22"/>
          <w:lang w:val="es-ES_tradnl"/>
        </w:rPr>
        <w:t xml:space="preserve"> </w:t>
      </w:r>
      <w:r w:rsidR="003F79AA" w:rsidRPr="007C0575">
        <w:rPr>
          <w:rFonts w:asciiTheme="minorHAnsi" w:hAnsiTheme="minorHAnsi" w:cstheme="minorHAnsi"/>
          <w:kern w:val="0"/>
          <w:sz w:val="22"/>
          <w:szCs w:val="22"/>
          <w:lang w:val="es-ES_tradnl"/>
        </w:rPr>
        <w:t xml:space="preserve">estamos por lo tanto solicitando a </w:t>
      </w:r>
      <w:r w:rsidR="003F79AA" w:rsidRPr="007C0575">
        <w:rPr>
          <w:rFonts w:asciiTheme="minorHAnsi" w:hAnsiTheme="minorHAnsi" w:cstheme="minorHAnsi"/>
          <w:i/>
          <w:iCs/>
          <w:color w:val="0070C0"/>
          <w:kern w:val="0"/>
          <w:sz w:val="22"/>
          <w:szCs w:val="22"/>
          <w:lang w:val="es-ES_tradnl"/>
        </w:rPr>
        <w:t>[indique el nombre]</w:t>
      </w:r>
      <w:r w:rsidR="003F79AA" w:rsidRPr="007C0575">
        <w:rPr>
          <w:rFonts w:asciiTheme="minorHAnsi" w:hAnsiTheme="minorHAnsi" w:cstheme="minorHAnsi"/>
          <w:color w:val="0070C0"/>
          <w:kern w:val="0"/>
          <w:sz w:val="22"/>
          <w:szCs w:val="22"/>
          <w:lang w:val="es-ES_tradnl"/>
        </w:rPr>
        <w:t>,</w:t>
      </w:r>
      <w:r w:rsidR="003F79AA" w:rsidRPr="007C0575">
        <w:rPr>
          <w:rFonts w:asciiTheme="minorHAnsi" w:hAnsiTheme="minorHAnsi" w:cstheme="minorHAnsi"/>
          <w:i/>
          <w:iCs/>
          <w:color w:val="0070C0"/>
          <w:kern w:val="0"/>
          <w:sz w:val="22"/>
          <w:szCs w:val="22"/>
          <w:lang w:val="es-ES_tradnl"/>
        </w:rPr>
        <w:t xml:space="preserve"> </w:t>
      </w:r>
      <w:r w:rsidR="003F79AA" w:rsidRPr="007C0575">
        <w:rPr>
          <w:rFonts w:asciiTheme="minorHAnsi" w:hAnsiTheme="minorHAnsi" w:cstheme="minorHAnsi"/>
          <w:kern w:val="0"/>
          <w:sz w:val="22"/>
          <w:szCs w:val="22"/>
          <w:lang w:val="es-ES_tradnl"/>
        </w:rPr>
        <w:t xml:space="preserve">la Autoridad Nominadora, que nombre al Conciliador de conformidad con la </w:t>
      </w:r>
      <w:proofErr w:type="spellStart"/>
      <w:r w:rsidR="003F79AA" w:rsidRPr="007C0575">
        <w:rPr>
          <w:rFonts w:asciiTheme="minorHAnsi" w:hAnsiTheme="minorHAnsi" w:cstheme="minorHAnsi"/>
          <w:kern w:val="0"/>
          <w:sz w:val="22"/>
          <w:szCs w:val="22"/>
          <w:lang w:val="es-ES_tradnl"/>
        </w:rPr>
        <w:t>Subcláusula</w:t>
      </w:r>
      <w:proofErr w:type="spellEnd"/>
      <w:r w:rsidR="003F79AA" w:rsidRPr="007C0575">
        <w:rPr>
          <w:rFonts w:asciiTheme="minorHAnsi" w:hAnsiTheme="minorHAnsi" w:cstheme="minorHAnsi"/>
          <w:kern w:val="0"/>
          <w:sz w:val="22"/>
          <w:szCs w:val="22"/>
          <w:lang w:val="es-ES_tradnl"/>
        </w:rPr>
        <w:t xml:space="preserve"> 37.1 de las IAO.</w:t>
      </w:r>
      <w:r w:rsidR="003F79AA" w:rsidRPr="007C0575">
        <w:rPr>
          <w:rStyle w:val="Refdenotaalpie"/>
          <w:rFonts w:asciiTheme="minorHAnsi" w:hAnsiTheme="minorHAnsi" w:cstheme="minorHAnsi"/>
          <w:kern w:val="0"/>
          <w:sz w:val="22"/>
          <w:szCs w:val="22"/>
          <w:lang w:val="es-ES_tradnl"/>
        </w:rPr>
        <w:footnoteReference w:id="6"/>
      </w:r>
      <w:r w:rsidR="003F79AA" w:rsidRPr="007C0575">
        <w:rPr>
          <w:rFonts w:asciiTheme="minorHAnsi" w:hAnsiTheme="minorHAnsi" w:cstheme="minorHAnsi"/>
          <w:kern w:val="0"/>
          <w:sz w:val="22"/>
          <w:szCs w:val="22"/>
          <w:lang w:val="es-ES_tradnl"/>
        </w:rPr>
        <w:t xml:space="preserve"> </w:t>
      </w:r>
    </w:p>
    <w:p w14:paraId="783345E3" w14:textId="4CA2F9B1" w:rsidR="003F79AA" w:rsidRPr="007C0575" w:rsidRDefault="003F79AA" w:rsidP="00A1003A">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35.1 de las IAO, es decir, dentro de los </w:t>
      </w:r>
      <w:r w:rsidR="00B74A66" w:rsidRPr="007C0575">
        <w:rPr>
          <w:rFonts w:asciiTheme="minorHAnsi" w:hAnsiTheme="minorHAnsi" w:cstheme="minorHAnsi"/>
          <w:i/>
          <w:color w:val="0070C0"/>
          <w:sz w:val="22"/>
          <w:szCs w:val="22"/>
        </w:rPr>
        <w:t>(consignar)</w:t>
      </w:r>
      <w:r w:rsidR="00B74A66" w:rsidRPr="007C0575">
        <w:rPr>
          <w:rFonts w:asciiTheme="minorHAnsi" w:hAnsiTheme="minorHAnsi" w:cstheme="minorHAnsi"/>
          <w:color w:val="0070C0"/>
          <w:sz w:val="22"/>
          <w:szCs w:val="22"/>
        </w:rPr>
        <w:t xml:space="preserve"> </w:t>
      </w:r>
      <w:r w:rsidRPr="007C0575">
        <w:rPr>
          <w:rFonts w:asciiTheme="minorHAnsi" w:hAnsiTheme="minorHAnsi" w:cstheme="minorHAnsi"/>
          <w:sz w:val="22"/>
          <w:szCs w:val="22"/>
        </w:rPr>
        <w:t xml:space="preserve">días siguientes después de haber recibido esta Carta de Aceptación, y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52.1 de las CGC. </w:t>
      </w:r>
    </w:p>
    <w:p w14:paraId="620CFB4A" w14:textId="77777777"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 xml:space="preserve">Firma Autorizada </w:t>
      </w:r>
      <w:r w:rsidRPr="007C0575">
        <w:rPr>
          <w:rFonts w:asciiTheme="minorHAnsi" w:hAnsiTheme="minorHAnsi" w:cstheme="minorHAnsi"/>
          <w:color w:val="0070C0"/>
          <w:sz w:val="22"/>
          <w:szCs w:val="22"/>
        </w:rPr>
        <w:t>______________________________________________________________</w:t>
      </w:r>
    </w:p>
    <w:p w14:paraId="27114064" w14:textId="77777777"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 xml:space="preserve">Nombre y Cargo del Firmante: </w:t>
      </w:r>
      <w:r w:rsidRPr="007C0575">
        <w:rPr>
          <w:rFonts w:asciiTheme="minorHAnsi" w:hAnsiTheme="minorHAnsi" w:cstheme="minorHAnsi"/>
          <w:color w:val="0070C0"/>
          <w:sz w:val="22"/>
          <w:szCs w:val="22"/>
        </w:rPr>
        <w:t>_________________</w:t>
      </w:r>
    </w:p>
    <w:p w14:paraId="28EB2998" w14:textId="53796702" w:rsidR="00476E0A" w:rsidRPr="007C0575" w:rsidRDefault="003F79AA" w:rsidP="00A1003A">
      <w:pPr>
        <w:spacing w:after="120"/>
        <w:rPr>
          <w:rFonts w:asciiTheme="minorHAnsi" w:hAnsiTheme="minorHAnsi" w:cstheme="minorHAnsi"/>
          <w:color w:val="0070C0"/>
          <w:sz w:val="22"/>
          <w:szCs w:val="22"/>
        </w:rPr>
      </w:pPr>
      <w:r w:rsidRPr="007C0575">
        <w:rPr>
          <w:rFonts w:asciiTheme="minorHAnsi" w:hAnsiTheme="minorHAnsi" w:cstheme="minorHAnsi"/>
          <w:sz w:val="22"/>
          <w:szCs w:val="22"/>
        </w:rPr>
        <w:t xml:space="preserve">Nombre de la Entidad: </w:t>
      </w:r>
      <w:r w:rsidRPr="007C0575">
        <w:rPr>
          <w:rFonts w:asciiTheme="minorHAnsi" w:hAnsiTheme="minorHAnsi" w:cstheme="minorHAnsi"/>
          <w:color w:val="0070C0"/>
          <w:sz w:val="22"/>
          <w:szCs w:val="22"/>
        </w:rPr>
        <w:t>___________________________________________</w:t>
      </w:r>
      <w:r w:rsidR="00284D43" w:rsidRPr="007C0575">
        <w:rPr>
          <w:rFonts w:asciiTheme="minorHAnsi" w:hAnsiTheme="minorHAnsi" w:cstheme="minorHAnsi"/>
          <w:color w:val="0070C0"/>
          <w:sz w:val="22"/>
          <w:szCs w:val="22"/>
        </w:rPr>
        <w:t xml:space="preserve"> </w:t>
      </w:r>
    </w:p>
    <w:p w14:paraId="3EA56275" w14:textId="3A9CB57C" w:rsidR="003F79AA" w:rsidRPr="007C0575" w:rsidRDefault="003F79AA" w:rsidP="00A1003A">
      <w:pPr>
        <w:spacing w:after="120"/>
        <w:rPr>
          <w:rFonts w:asciiTheme="minorHAnsi" w:hAnsiTheme="minorHAnsi" w:cstheme="minorHAnsi"/>
          <w:sz w:val="22"/>
          <w:szCs w:val="22"/>
        </w:rPr>
      </w:pPr>
      <w:r w:rsidRPr="007C0575">
        <w:rPr>
          <w:rFonts w:asciiTheme="minorHAnsi" w:hAnsiTheme="minorHAnsi" w:cstheme="minorHAnsi"/>
          <w:sz w:val="22"/>
          <w:szCs w:val="22"/>
        </w:rPr>
        <w:t>Adjunto:  Convenio</w:t>
      </w:r>
    </w:p>
    <w:p w14:paraId="02492222" w14:textId="77777777" w:rsidR="009C1CEE" w:rsidRDefault="003F79AA" w:rsidP="00A1003A">
      <w:pPr>
        <w:pStyle w:val="SectionIVH2"/>
        <w:spacing w:before="0" w:after="120"/>
        <w:rPr>
          <w:rFonts w:asciiTheme="minorHAnsi" w:hAnsiTheme="minorHAnsi" w:cstheme="minorHAnsi"/>
          <w:sz w:val="22"/>
          <w:szCs w:val="22"/>
        </w:rPr>
      </w:pPr>
      <w:r w:rsidRPr="007C0575">
        <w:rPr>
          <w:rFonts w:asciiTheme="minorHAnsi" w:hAnsiTheme="minorHAnsi" w:cstheme="minorHAnsi"/>
          <w:sz w:val="22"/>
          <w:szCs w:val="22"/>
        </w:rPr>
        <w:br w:type="page"/>
      </w:r>
      <w:bookmarkStart w:id="52" w:name="_Toc112839693"/>
    </w:p>
    <w:p w14:paraId="69BEFA9E" w14:textId="753ADB04" w:rsidR="003F79AA" w:rsidRPr="007C0575" w:rsidRDefault="003F79AA" w:rsidP="00A1003A">
      <w:pPr>
        <w:pStyle w:val="SectionIVH2"/>
        <w:spacing w:before="0" w:after="120"/>
        <w:rPr>
          <w:rFonts w:asciiTheme="minorHAnsi" w:hAnsiTheme="minorHAnsi" w:cstheme="minorHAnsi"/>
          <w:sz w:val="22"/>
          <w:szCs w:val="22"/>
        </w:rPr>
      </w:pPr>
      <w:r w:rsidRPr="007C0575">
        <w:rPr>
          <w:rFonts w:asciiTheme="minorHAnsi" w:hAnsiTheme="minorHAnsi" w:cstheme="minorHAnsi"/>
          <w:sz w:val="22"/>
          <w:szCs w:val="22"/>
        </w:rPr>
        <w:lastRenderedPageBreak/>
        <w:t>5. Convenio</w:t>
      </w:r>
      <w:bookmarkEnd w:id="52"/>
      <w:r w:rsidR="00DC2B0C">
        <w:rPr>
          <w:rFonts w:asciiTheme="minorHAnsi" w:hAnsiTheme="minorHAnsi" w:cstheme="minorHAnsi"/>
          <w:sz w:val="22"/>
          <w:szCs w:val="22"/>
        </w:rPr>
        <w:t>.</w:t>
      </w:r>
    </w:p>
    <w:p w14:paraId="5EA1709D" w14:textId="69264C6F" w:rsidR="003F79AA" w:rsidRPr="00B25C12" w:rsidRDefault="004E3987" w:rsidP="009C1CEE">
      <w:pPr>
        <w:suppressAutoHyphens/>
        <w:spacing w:after="120" w:line="276" w:lineRule="auto"/>
        <w:jc w:val="both"/>
        <w:rPr>
          <w:rFonts w:asciiTheme="minorHAnsi" w:hAnsiTheme="minorHAnsi" w:cstheme="minorHAnsi"/>
          <w:color w:val="0070C0"/>
          <w:sz w:val="18"/>
          <w:szCs w:val="18"/>
        </w:rPr>
      </w:pPr>
      <w:r w:rsidRPr="00B25C12">
        <w:rPr>
          <w:rFonts w:asciiTheme="minorHAnsi" w:hAnsiTheme="minorHAnsi" w:cstheme="minorHAnsi"/>
          <w:b/>
          <w:i/>
          <w:iCs/>
          <w:color w:val="0070C0"/>
          <w:sz w:val="18"/>
          <w:szCs w:val="18"/>
        </w:rPr>
        <w:t>Nota para quien prepara los documentos de licitación:</w:t>
      </w:r>
      <w:r w:rsidR="00B25647" w:rsidRPr="00B25C12">
        <w:rPr>
          <w:rFonts w:asciiTheme="minorHAnsi" w:hAnsiTheme="minorHAnsi" w:cstheme="minorHAnsi"/>
          <w:b/>
          <w:i/>
          <w:iCs/>
          <w:color w:val="0070C0"/>
          <w:sz w:val="18"/>
          <w:szCs w:val="18"/>
        </w:rPr>
        <w:t xml:space="preserve"> </w:t>
      </w:r>
      <w:r w:rsidR="003F79AA" w:rsidRPr="00B25C12">
        <w:rPr>
          <w:rFonts w:asciiTheme="minorHAnsi" w:hAnsiTheme="minorHAnsi" w:cstheme="minorHAnsi"/>
          <w:color w:val="0070C0"/>
          <w:sz w:val="18"/>
          <w:szCs w:val="18"/>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B25C12">
        <w:rPr>
          <w:rFonts w:asciiTheme="minorHAnsi" w:hAnsiTheme="minorHAnsi" w:cstheme="minorHAnsi"/>
          <w:color w:val="0070C0"/>
          <w:sz w:val="18"/>
          <w:szCs w:val="18"/>
        </w:rPr>
        <w:t>Subcláusula</w:t>
      </w:r>
      <w:proofErr w:type="spellEnd"/>
      <w:r w:rsidR="003F79AA" w:rsidRPr="00B25C12">
        <w:rPr>
          <w:rFonts w:asciiTheme="minorHAnsi" w:hAnsiTheme="minorHAnsi" w:cstheme="minorHAnsi"/>
          <w:color w:val="0070C0"/>
          <w:sz w:val="18"/>
          <w:szCs w:val="18"/>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233D6086" w14:textId="77777777" w:rsidR="009C1CEE" w:rsidRDefault="009C1CEE" w:rsidP="00F451EB">
      <w:pPr>
        <w:spacing w:after="120"/>
        <w:jc w:val="both"/>
        <w:rPr>
          <w:rFonts w:asciiTheme="minorHAnsi" w:hAnsiTheme="minorHAnsi" w:cstheme="minorHAnsi"/>
          <w:sz w:val="22"/>
          <w:szCs w:val="22"/>
        </w:rPr>
      </w:pPr>
    </w:p>
    <w:p w14:paraId="726A227B" w14:textId="796B44DA" w:rsidR="003F79AA" w:rsidRPr="00B25C12" w:rsidRDefault="003F79AA" w:rsidP="009C1CEE">
      <w:pPr>
        <w:spacing w:after="120" w:line="360" w:lineRule="auto"/>
        <w:jc w:val="both"/>
        <w:rPr>
          <w:rFonts w:asciiTheme="minorHAnsi" w:hAnsiTheme="minorHAnsi" w:cstheme="minorHAnsi"/>
          <w:sz w:val="20"/>
          <w:szCs w:val="20"/>
        </w:rPr>
      </w:pPr>
      <w:r w:rsidRPr="00B25C12">
        <w:rPr>
          <w:rFonts w:asciiTheme="minorHAnsi" w:hAnsiTheme="minorHAnsi" w:cstheme="minorHAnsi"/>
          <w:sz w:val="20"/>
          <w:szCs w:val="20"/>
        </w:rPr>
        <w:t xml:space="preserve">Este Convenio se celebra el </w:t>
      </w:r>
      <w:r w:rsidRPr="00B25C12">
        <w:rPr>
          <w:rFonts w:asciiTheme="minorHAnsi" w:hAnsiTheme="minorHAnsi" w:cstheme="minorHAnsi"/>
          <w:i/>
          <w:iCs/>
          <w:color w:val="0070C0"/>
          <w:sz w:val="20"/>
          <w:szCs w:val="20"/>
        </w:rPr>
        <w:t xml:space="preserve">[indique el día] </w:t>
      </w:r>
      <w:r w:rsidRPr="00B25C12">
        <w:rPr>
          <w:rFonts w:asciiTheme="minorHAnsi" w:hAnsiTheme="minorHAnsi" w:cstheme="minorHAnsi"/>
          <w:sz w:val="20"/>
          <w:szCs w:val="20"/>
        </w:rPr>
        <w:t xml:space="preserve">de </w:t>
      </w:r>
      <w:r w:rsidRPr="00B25C12">
        <w:rPr>
          <w:rFonts w:asciiTheme="minorHAnsi" w:hAnsiTheme="minorHAnsi" w:cstheme="minorHAnsi"/>
          <w:i/>
          <w:iCs/>
          <w:color w:val="0070C0"/>
          <w:sz w:val="20"/>
          <w:szCs w:val="20"/>
        </w:rPr>
        <w:t xml:space="preserve">[indique el mes], </w:t>
      </w:r>
      <w:r w:rsidRPr="00B25C12">
        <w:rPr>
          <w:rFonts w:asciiTheme="minorHAnsi" w:hAnsiTheme="minorHAnsi" w:cstheme="minorHAnsi"/>
          <w:sz w:val="20"/>
          <w:szCs w:val="20"/>
        </w:rPr>
        <w:t xml:space="preserve">de </w:t>
      </w:r>
      <w:r w:rsidRPr="00B25C12">
        <w:rPr>
          <w:rFonts w:asciiTheme="minorHAnsi" w:hAnsiTheme="minorHAnsi" w:cstheme="minorHAnsi"/>
          <w:i/>
          <w:iCs/>
          <w:color w:val="0070C0"/>
          <w:sz w:val="20"/>
          <w:szCs w:val="20"/>
        </w:rPr>
        <w:t xml:space="preserve">[indique el año] </w:t>
      </w:r>
      <w:r w:rsidRPr="00B25C12">
        <w:rPr>
          <w:rFonts w:asciiTheme="minorHAnsi" w:hAnsiTheme="minorHAnsi" w:cstheme="minorHAnsi"/>
          <w:color w:val="0070C0"/>
          <w:sz w:val="20"/>
          <w:szCs w:val="20"/>
        </w:rPr>
        <w:t xml:space="preserve">entre </w:t>
      </w:r>
      <w:r w:rsidRPr="00B25C12">
        <w:rPr>
          <w:rFonts w:asciiTheme="minorHAnsi" w:hAnsiTheme="minorHAnsi" w:cstheme="minorHAnsi"/>
          <w:i/>
          <w:iCs/>
          <w:color w:val="0070C0"/>
          <w:sz w:val="20"/>
          <w:szCs w:val="20"/>
        </w:rPr>
        <w:t>[indique el nombre y dirección del Contratante]</w:t>
      </w:r>
      <w:r w:rsidRPr="00B25C12">
        <w:rPr>
          <w:rFonts w:asciiTheme="minorHAnsi" w:hAnsiTheme="minorHAnsi" w:cstheme="minorHAnsi"/>
          <w:color w:val="0070C0"/>
          <w:sz w:val="20"/>
          <w:szCs w:val="20"/>
        </w:rPr>
        <w:t xml:space="preserve"> </w:t>
      </w:r>
      <w:r w:rsidRPr="00B25C12">
        <w:rPr>
          <w:rFonts w:asciiTheme="minorHAnsi" w:hAnsiTheme="minorHAnsi" w:cstheme="minorHAnsi"/>
          <w:sz w:val="20"/>
          <w:szCs w:val="20"/>
        </w:rPr>
        <w:t xml:space="preserve">(en adelante denominado “el Contratante”) por una parte, y </w:t>
      </w:r>
      <w:r w:rsidRPr="00B25C12">
        <w:rPr>
          <w:rFonts w:asciiTheme="minorHAnsi" w:hAnsiTheme="minorHAnsi" w:cstheme="minorHAnsi"/>
          <w:i/>
          <w:iCs/>
          <w:color w:val="0070C0"/>
          <w:sz w:val="20"/>
          <w:szCs w:val="20"/>
        </w:rPr>
        <w:t>[indique el nombre y dirección del Contratista]</w:t>
      </w:r>
      <w:r w:rsidRPr="00B25C12">
        <w:rPr>
          <w:rFonts w:asciiTheme="minorHAnsi" w:hAnsiTheme="minorHAnsi" w:cstheme="minorHAnsi"/>
          <w:color w:val="0070C0"/>
          <w:sz w:val="20"/>
          <w:szCs w:val="20"/>
        </w:rPr>
        <w:t xml:space="preserve"> </w:t>
      </w:r>
      <w:r w:rsidRPr="00B25C12">
        <w:rPr>
          <w:rFonts w:asciiTheme="minorHAnsi" w:hAnsiTheme="minorHAnsi" w:cstheme="minorHAnsi"/>
          <w:sz w:val="20"/>
          <w:szCs w:val="20"/>
        </w:rPr>
        <w:t>(en adelante denominado “el Contratista”) por la otra parte;</w:t>
      </w:r>
    </w:p>
    <w:p w14:paraId="6CB9B4A7" w14:textId="77777777" w:rsidR="003F79AA" w:rsidRPr="00B25C12" w:rsidRDefault="003F79AA" w:rsidP="009C1CEE">
      <w:pPr>
        <w:spacing w:after="120" w:line="360" w:lineRule="auto"/>
        <w:jc w:val="both"/>
        <w:rPr>
          <w:rFonts w:asciiTheme="minorHAnsi" w:hAnsiTheme="minorHAnsi" w:cstheme="minorHAnsi"/>
          <w:spacing w:val="-3"/>
          <w:sz w:val="20"/>
          <w:szCs w:val="20"/>
        </w:rPr>
      </w:pPr>
      <w:r w:rsidRPr="00B25C12">
        <w:rPr>
          <w:rFonts w:asciiTheme="minorHAnsi" w:hAnsiTheme="minorHAnsi" w:cstheme="minorHAnsi"/>
          <w:spacing w:val="-3"/>
          <w:sz w:val="20"/>
          <w:szCs w:val="20"/>
        </w:rPr>
        <w:t xml:space="preserve">Por cuanto el Contratante desea que el Contratista ejecute </w:t>
      </w:r>
      <w:r w:rsidRPr="00B25C12">
        <w:rPr>
          <w:rFonts w:asciiTheme="minorHAnsi" w:hAnsiTheme="minorHAnsi" w:cstheme="minorHAnsi"/>
          <w:i/>
          <w:iCs/>
          <w:color w:val="0070C0"/>
          <w:sz w:val="20"/>
          <w:szCs w:val="20"/>
        </w:rPr>
        <w:t>[indique el nombre y el número de identificación del contrato]</w:t>
      </w:r>
      <w:r w:rsidRPr="00B25C12">
        <w:rPr>
          <w:rFonts w:asciiTheme="minorHAnsi" w:hAnsiTheme="minorHAnsi" w:cstheme="minorHAnsi"/>
          <w:color w:val="0070C0"/>
          <w:spacing w:val="-3"/>
          <w:sz w:val="20"/>
          <w:szCs w:val="20"/>
        </w:rPr>
        <w:t xml:space="preserve"> </w:t>
      </w:r>
      <w:r w:rsidRPr="00B25C12">
        <w:rPr>
          <w:rFonts w:asciiTheme="minorHAnsi" w:hAnsiTheme="minorHAnsi" w:cstheme="minorHAnsi"/>
          <w:spacing w:val="-3"/>
          <w:sz w:val="20"/>
          <w:szCs w:val="20"/>
        </w:rPr>
        <w:t xml:space="preserve">(en adelante denominado “las Obras”) y el Contratante ha aceptado la Oferta para la ejecución y terminación de dichas Obras y la subsanación de cualquier defecto de </w:t>
      </w:r>
      <w:proofErr w:type="gramStart"/>
      <w:r w:rsidRPr="00B25C12">
        <w:rPr>
          <w:rFonts w:asciiTheme="minorHAnsi" w:hAnsiTheme="minorHAnsi" w:cstheme="minorHAnsi"/>
          <w:spacing w:val="-3"/>
          <w:sz w:val="20"/>
          <w:szCs w:val="20"/>
        </w:rPr>
        <w:t>las mismas</w:t>
      </w:r>
      <w:proofErr w:type="gramEnd"/>
      <w:r w:rsidRPr="00B25C12">
        <w:rPr>
          <w:rFonts w:asciiTheme="minorHAnsi" w:hAnsiTheme="minorHAnsi" w:cstheme="minorHAnsi"/>
          <w:spacing w:val="-3"/>
          <w:sz w:val="20"/>
          <w:szCs w:val="20"/>
        </w:rPr>
        <w:t xml:space="preserve">; </w:t>
      </w:r>
    </w:p>
    <w:p w14:paraId="2B546122" w14:textId="77777777" w:rsidR="003F79AA" w:rsidRPr="00B25C12" w:rsidRDefault="003F79AA" w:rsidP="009C1CEE">
      <w:pPr>
        <w:spacing w:after="120" w:line="360" w:lineRule="auto"/>
        <w:rPr>
          <w:rFonts w:asciiTheme="minorHAnsi" w:hAnsiTheme="minorHAnsi" w:cstheme="minorHAnsi"/>
          <w:spacing w:val="-3"/>
          <w:sz w:val="20"/>
          <w:szCs w:val="20"/>
        </w:rPr>
      </w:pPr>
      <w:r w:rsidRPr="00B25C12">
        <w:rPr>
          <w:rFonts w:asciiTheme="minorHAnsi" w:hAnsiTheme="minorHAnsi" w:cstheme="minorHAnsi"/>
          <w:spacing w:val="-3"/>
          <w:sz w:val="20"/>
          <w:szCs w:val="20"/>
        </w:rPr>
        <w:t>En consecuencia, este Convenio atestigua lo siguiente:</w:t>
      </w:r>
    </w:p>
    <w:p w14:paraId="5F1F0F92" w14:textId="77777777" w:rsidR="003F79AA" w:rsidRPr="00B25C12" w:rsidRDefault="003F79AA" w:rsidP="009C1CEE">
      <w:pPr>
        <w:spacing w:after="120" w:line="360" w:lineRule="auto"/>
        <w:ind w:left="720" w:hanging="720"/>
        <w:jc w:val="both"/>
        <w:rPr>
          <w:rFonts w:asciiTheme="minorHAnsi" w:hAnsiTheme="minorHAnsi" w:cstheme="minorHAnsi"/>
          <w:sz w:val="20"/>
          <w:szCs w:val="20"/>
        </w:rPr>
      </w:pPr>
      <w:r w:rsidRPr="00B25C12">
        <w:rPr>
          <w:rFonts w:asciiTheme="minorHAnsi" w:hAnsiTheme="minorHAnsi" w:cstheme="minorHAnsi"/>
          <w:sz w:val="20"/>
          <w:szCs w:val="20"/>
        </w:rPr>
        <w:t>1.</w:t>
      </w:r>
      <w:r w:rsidRPr="00B25C12">
        <w:rPr>
          <w:rFonts w:asciiTheme="minorHAnsi" w:hAnsiTheme="minorHAnsi" w:cstheme="minorHAnsi"/>
          <w:sz w:val="20"/>
          <w:szCs w:val="20"/>
        </w:rPr>
        <w:tab/>
        <w:t xml:space="preserve">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w:t>
      </w:r>
      <w:proofErr w:type="gramStart"/>
      <w:r w:rsidRPr="00B25C12">
        <w:rPr>
          <w:rFonts w:asciiTheme="minorHAnsi" w:hAnsiTheme="minorHAnsi" w:cstheme="minorHAnsi"/>
          <w:sz w:val="20"/>
          <w:szCs w:val="20"/>
        </w:rPr>
        <w:t>del mismo</w:t>
      </w:r>
      <w:proofErr w:type="gramEnd"/>
      <w:r w:rsidRPr="00B25C12">
        <w:rPr>
          <w:rFonts w:asciiTheme="minorHAnsi" w:hAnsiTheme="minorHAnsi" w:cstheme="minorHAnsi"/>
          <w:sz w:val="20"/>
          <w:szCs w:val="20"/>
        </w:rPr>
        <w:t>.</w:t>
      </w:r>
    </w:p>
    <w:p w14:paraId="45A5330C" w14:textId="77777777" w:rsidR="003F79AA" w:rsidRPr="00B25C12" w:rsidRDefault="003F79AA" w:rsidP="009C1CEE">
      <w:pPr>
        <w:spacing w:after="120" w:line="360" w:lineRule="auto"/>
        <w:ind w:left="720" w:hanging="720"/>
        <w:jc w:val="both"/>
        <w:rPr>
          <w:rFonts w:asciiTheme="minorHAnsi" w:hAnsiTheme="minorHAnsi" w:cstheme="minorHAnsi"/>
          <w:sz w:val="20"/>
          <w:szCs w:val="20"/>
          <w:lang w:val="es-MX"/>
        </w:rPr>
      </w:pPr>
      <w:r w:rsidRPr="00B25C12">
        <w:rPr>
          <w:rFonts w:asciiTheme="minorHAnsi" w:hAnsiTheme="minorHAnsi" w:cstheme="minorHAnsi"/>
          <w:sz w:val="20"/>
          <w:szCs w:val="20"/>
          <w:lang w:val="es-MX"/>
        </w:rPr>
        <w:t>2.</w:t>
      </w:r>
      <w:r w:rsidRPr="00B25C12">
        <w:rPr>
          <w:rFonts w:asciiTheme="minorHAnsi" w:hAnsiTheme="minorHAnsi" w:cstheme="minorHAnsi"/>
          <w:sz w:val="20"/>
          <w:szCs w:val="20"/>
          <w:lang w:val="es-MX"/>
        </w:rPr>
        <w:tab/>
        <w:t xml:space="preserve">En consideración a los pagos que el Contratante hará al Contratista como en lo sucesivo se menciona, el Contratista por este medio se compromete con el Contratante a ejecutar y completar las Obras y a subsanar cualquier defecto de </w:t>
      </w:r>
      <w:proofErr w:type="gramStart"/>
      <w:r w:rsidRPr="00B25C12">
        <w:rPr>
          <w:rFonts w:asciiTheme="minorHAnsi" w:hAnsiTheme="minorHAnsi" w:cstheme="minorHAnsi"/>
          <w:sz w:val="20"/>
          <w:szCs w:val="20"/>
          <w:lang w:val="es-MX"/>
        </w:rPr>
        <w:t>las mismas</w:t>
      </w:r>
      <w:proofErr w:type="gramEnd"/>
      <w:r w:rsidRPr="00B25C12">
        <w:rPr>
          <w:rFonts w:asciiTheme="minorHAnsi" w:hAnsiTheme="minorHAnsi" w:cstheme="minorHAnsi"/>
          <w:sz w:val="20"/>
          <w:szCs w:val="20"/>
          <w:lang w:val="es-MX"/>
        </w:rPr>
        <w:t xml:space="preserve"> de conformidad en todo respecto con las disposiciones del Contrato.</w:t>
      </w:r>
    </w:p>
    <w:p w14:paraId="6DA4397C" w14:textId="77777777" w:rsidR="003F79AA" w:rsidRPr="00B25C12" w:rsidRDefault="003F79AA" w:rsidP="009C1CEE">
      <w:pPr>
        <w:spacing w:after="120" w:line="360" w:lineRule="auto"/>
        <w:ind w:left="720" w:hanging="720"/>
        <w:jc w:val="both"/>
        <w:rPr>
          <w:rFonts w:asciiTheme="minorHAnsi" w:hAnsiTheme="minorHAnsi" w:cstheme="minorHAnsi"/>
          <w:sz w:val="20"/>
          <w:szCs w:val="20"/>
          <w:lang w:val="es-MX"/>
        </w:rPr>
      </w:pPr>
      <w:r w:rsidRPr="00B25C12">
        <w:rPr>
          <w:rFonts w:asciiTheme="minorHAnsi" w:hAnsiTheme="minorHAnsi" w:cstheme="minorHAnsi"/>
          <w:sz w:val="20"/>
          <w:szCs w:val="20"/>
          <w:lang w:val="es-MX"/>
        </w:rPr>
        <w:t>3.</w:t>
      </w:r>
      <w:r w:rsidRPr="00B25C12">
        <w:rPr>
          <w:rFonts w:asciiTheme="minorHAnsi" w:hAnsiTheme="minorHAnsi" w:cstheme="minorHAnsi"/>
          <w:sz w:val="20"/>
          <w:szCs w:val="20"/>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60DF0820" w14:textId="77777777" w:rsidR="009C1CEE" w:rsidRPr="00B25C12" w:rsidRDefault="009C1CEE" w:rsidP="009C1CEE">
      <w:pPr>
        <w:pStyle w:val="Textoindependiente3"/>
        <w:spacing w:after="120" w:line="360" w:lineRule="auto"/>
        <w:rPr>
          <w:rFonts w:asciiTheme="minorHAnsi" w:hAnsiTheme="minorHAnsi" w:cstheme="minorHAnsi"/>
          <w:sz w:val="20"/>
          <w:szCs w:val="20"/>
        </w:rPr>
      </w:pPr>
    </w:p>
    <w:p w14:paraId="503E39FD" w14:textId="26F0043B" w:rsidR="003F79AA" w:rsidRPr="00B25C12" w:rsidRDefault="003F79AA" w:rsidP="009C1CEE">
      <w:pPr>
        <w:pStyle w:val="Textoindependiente3"/>
        <w:spacing w:after="120" w:line="360" w:lineRule="auto"/>
        <w:rPr>
          <w:rFonts w:asciiTheme="minorHAnsi" w:hAnsiTheme="minorHAnsi" w:cstheme="minorHAnsi"/>
          <w:sz w:val="20"/>
          <w:szCs w:val="20"/>
        </w:rPr>
      </w:pPr>
      <w:r w:rsidRPr="00B25C12">
        <w:rPr>
          <w:rFonts w:asciiTheme="minorHAnsi" w:hAnsiTheme="minorHAnsi" w:cstheme="minorHAnsi"/>
          <w:sz w:val="20"/>
          <w:szCs w:val="20"/>
        </w:rPr>
        <w:t>En testimonio de lo cual las partes firman el presente Convenio en el día, mes y año antes indicados.</w:t>
      </w:r>
    </w:p>
    <w:p w14:paraId="7E438722" w14:textId="7F37C8BB" w:rsidR="003F79AA" w:rsidRPr="00B25C12" w:rsidRDefault="003F79AA" w:rsidP="009C1CEE">
      <w:pPr>
        <w:spacing w:after="120" w:line="360" w:lineRule="auto"/>
        <w:rPr>
          <w:rFonts w:asciiTheme="minorHAnsi" w:hAnsiTheme="minorHAnsi" w:cstheme="minorHAnsi"/>
          <w:sz w:val="20"/>
          <w:szCs w:val="20"/>
          <w:lang w:val="es-MX"/>
        </w:rPr>
      </w:pPr>
      <w:r w:rsidRPr="00B25C12">
        <w:rPr>
          <w:rFonts w:asciiTheme="minorHAnsi" w:hAnsiTheme="minorHAnsi" w:cstheme="minorHAnsi"/>
          <w:sz w:val="20"/>
          <w:szCs w:val="20"/>
          <w:lang w:val="es-MX"/>
        </w:rPr>
        <w:t>El Sello Oficial de</w:t>
      </w:r>
      <w:r w:rsidR="00284D43" w:rsidRPr="00B25C12">
        <w:rPr>
          <w:rFonts w:asciiTheme="minorHAnsi" w:hAnsiTheme="minorHAnsi" w:cstheme="minorHAnsi"/>
          <w:sz w:val="20"/>
          <w:szCs w:val="20"/>
          <w:lang w:val="es-MX"/>
        </w:rPr>
        <w:t>:</w:t>
      </w:r>
      <w:r w:rsidRPr="00B25C12">
        <w:rPr>
          <w:rFonts w:asciiTheme="minorHAnsi" w:hAnsiTheme="minorHAnsi" w:cstheme="minorHAnsi"/>
          <w:i/>
          <w:iCs/>
          <w:sz w:val="20"/>
          <w:szCs w:val="20"/>
        </w:rPr>
        <w:t xml:space="preserve"> </w:t>
      </w:r>
      <w:r w:rsidRPr="00B25C12">
        <w:rPr>
          <w:rFonts w:asciiTheme="minorHAnsi" w:hAnsiTheme="minorHAnsi" w:cstheme="minorHAnsi"/>
          <w:i/>
          <w:iCs/>
          <w:color w:val="0070C0"/>
          <w:sz w:val="20"/>
          <w:szCs w:val="20"/>
        </w:rPr>
        <w:t>[Nombre de la Entidad que atestigua]</w:t>
      </w:r>
      <w:r w:rsidRPr="00B25C12">
        <w:rPr>
          <w:rFonts w:asciiTheme="minorHAnsi" w:hAnsiTheme="minorHAnsi" w:cstheme="minorHAnsi"/>
          <w:color w:val="0070C0"/>
          <w:sz w:val="20"/>
          <w:szCs w:val="20"/>
          <w:lang w:val="es-MX"/>
        </w:rPr>
        <w:t xml:space="preserve"> ______________________________</w:t>
      </w:r>
    </w:p>
    <w:p w14:paraId="7FA41696" w14:textId="7DE0790D" w:rsidR="003F79AA" w:rsidRPr="00B25C12" w:rsidRDefault="003F79AA" w:rsidP="009C1CEE">
      <w:pPr>
        <w:spacing w:after="120" w:line="360" w:lineRule="auto"/>
        <w:rPr>
          <w:rFonts w:asciiTheme="minorHAnsi" w:hAnsiTheme="minorHAnsi" w:cstheme="minorHAnsi"/>
          <w:sz w:val="20"/>
          <w:szCs w:val="20"/>
          <w:lang w:val="es-MX"/>
        </w:rPr>
      </w:pPr>
      <w:r w:rsidRPr="00B25C12">
        <w:rPr>
          <w:rFonts w:asciiTheme="minorHAnsi" w:hAnsiTheme="minorHAnsi" w:cstheme="minorHAnsi"/>
          <w:sz w:val="20"/>
          <w:szCs w:val="20"/>
          <w:lang w:val="es-MX"/>
        </w:rPr>
        <w:t xml:space="preserve">fue estampado en el presente documento en presencia </w:t>
      </w:r>
      <w:proofErr w:type="gramStart"/>
      <w:r w:rsidRPr="00B25C12">
        <w:rPr>
          <w:rFonts w:asciiTheme="minorHAnsi" w:hAnsiTheme="minorHAnsi" w:cstheme="minorHAnsi"/>
          <w:sz w:val="20"/>
          <w:szCs w:val="20"/>
          <w:lang w:val="es-MX"/>
        </w:rPr>
        <w:t>de:</w:t>
      </w:r>
      <w:r w:rsidRPr="00B25C12">
        <w:rPr>
          <w:rFonts w:asciiTheme="minorHAnsi" w:hAnsiTheme="minorHAnsi" w:cstheme="minorHAnsi"/>
          <w:color w:val="0070C0"/>
          <w:sz w:val="20"/>
          <w:szCs w:val="20"/>
          <w:lang w:val="es-MX"/>
        </w:rPr>
        <w:t>_</w:t>
      </w:r>
      <w:proofErr w:type="gramEnd"/>
      <w:r w:rsidRPr="00B25C12">
        <w:rPr>
          <w:rFonts w:asciiTheme="minorHAnsi" w:hAnsiTheme="minorHAnsi" w:cstheme="minorHAnsi"/>
          <w:color w:val="0070C0"/>
          <w:sz w:val="20"/>
          <w:szCs w:val="20"/>
          <w:lang w:val="es-MX"/>
        </w:rPr>
        <w:t>___________________________</w:t>
      </w:r>
    </w:p>
    <w:p w14:paraId="550386C8" w14:textId="2790F5F0" w:rsidR="003F79AA" w:rsidRPr="00B25C12" w:rsidRDefault="003F79AA" w:rsidP="009C1CEE">
      <w:pPr>
        <w:spacing w:after="120" w:line="360" w:lineRule="auto"/>
        <w:rPr>
          <w:rFonts w:asciiTheme="minorHAnsi" w:hAnsiTheme="minorHAnsi" w:cstheme="minorHAnsi"/>
          <w:sz w:val="20"/>
          <w:szCs w:val="20"/>
          <w:lang w:val="es-MX"/>
        </w:rPr>
      </w:pPr>
      <w:r w:rsidRPr="00B25C12">
        <w:rPr>
          <w:rFonts w:asciiTheme="minorHAnsi" w:hAnsiTheme="minorHAnsi" w:cstheme="minorHAnsi"/>
          <w:sz w:val="20"/>
          <w:szCs w:val="20"/>
          <w:lang w:val="es-MX"/>
        </w:rPr>
        <w:t>Firmado, Sellado y Expedido por</w:t>
      </w:r>
      <w:r w:rsidR="00284D43" w:rsidRPr="00B25C12">
        <w:rPr>
          <w:rFonts w:asciiTheme="minorHAnsi" w:hAnsiTheme="minorHAnsi" w:cstheme="minorHAnsi"/>
          <w:sz w:val="20"/>
          <w:szCs w:val="20"/>
          <w:lang w:val="es-MX"/>
        </w:rPr>
        <w:t>:</w:t>
      </w:r>
      <w:r w:rsidRPr="00B25C12">
        <w:rPr>
          <w:rFonts w:asciiTheme="minorHAnsi" w:hAnsiTheme="minorHAnsi" w:cstheme="minorHAnsi"/>
          <w:sz w:val="20"/>
          <w:szCs w:val="20"/>
          <w:lang w:val="es-MX"/>
        </w:rPr>
        <w:t xml:space="preserve"> </w:t>
      </w:r>
      <w:r w:rsidRPr="00B25C12">
        <w:rPr>
          <w:rFonts w:asciiTheme="minorHAnsi" w:hAnsiTheme="minorHAnsi" w:cstheme="minorHAnsi"/>
          <w:color w:val="0070C0"/>
          <w:sz w:val="20"/>
          <w:szCs w:val="20"/>
          <w:lang w:val="es-MX"/>
        </w:rPr>
        <w:t>_________________________________________________</w:t>
      </w:r>
    </w:p>
    <w:p w14:paraId="03567E1A" w14:textId="77777777" w:rsidR="003F79AA" w:rsidRPr="00B25C12" w:rsidRDefault="003422DD" w:rsidP="009C1CEE">
      <w:pPr>
        <w:spacing w:after="120" w:line="360" w:lineRule="auto"/>
        <w:rPr>
          <w:rFonts w:asciiTheme="minorHAnsi" w:hAnsiTheme="minorHAnsi" w:cstheme="minorHAnsi"/>
          <w:sz w:val="20"/>
          <w:szCs w:val="20"/>
          <w:lang w:val="es-MX"/>
        </w:rPr>
      </w:pPr>
      <w:r w:rsidRPr="00B25C12">
        <w:rPr>
          <w:rFonts w:asciiTheme="minorHAnsi" w:hAnsiTheme="minorHAnsi" w:cstheme="minorHAnsi"/>
          <w:sz w:val="20"/>
          <w:szCs w:val="20"/>
          <w:lang w:val="es-MX"/>
        </w:rPr>
        <w:t>E</w:t>
      </w:r>
      <w:r w:rsidR="003F79AA" w:rsidRPr="00B25C12">
        <w:rPr>
          <w:rFonts w:asciiTheme="minorHAnsi" w:hAnsiTheme="minorHAnsi" w:cstheme="minorHAnsi"/>
          <w:sz w:val="20"/>
          <w:szCs w:val="20"/>
          <w:lang w:val="es-MX"/>
        </w:rPr>
        <w:t xml:space="preserve">n presencia de: </w:t>
      </w:r>
      <w:r w:rsidR="003F79AA" w:rsidRPr="00B25C12">
        <w:rPr>
          <w:rFonts w:asciiTheme="minorHAnsi" w:hAnsiTheme="minorHAnsi" w:cstheme="minorHAnsi"/>
          <w:color w:val="0070C0"/>
          <w:sz w:val="20"/>
          <w:szCs w:val="20"/>
          <w:lang w:val="es-MX"/>
        </w:rPr>
        <w:t>_____________________________________________</w:t>
      </w:r>
    </w:p>
    <w:p w14:paraId="28305DF3" w14:textId="1A1CB841" w:rsidR="003F79AA" w:rsidRPr="00B25C12" w:rsidRDefault="003F79AA" w:rsidP="009C1CEE">
      <w:pPr>
        <w:spacing w:after="120" w:line="360" w:lineRule="auto"/>
        <w:rPr>
          <w:rFonts w:asciiTheme="minorHAnsi" w:hAnsiTheme="minorHAnsi" w:cstheme="minorHAnsi"/>
          <w:i/>
          <w:iCs/>
          <w:color w:val="8DB3E2"/>
          <w:sz w:val="20"/>
          <w:szCs w:val="20"/>
        </w:rPr>
      </w:pPr>
      <w:r w:rsidRPr="00B25C12">
        <w:rPr>
          <w:rFonts w:asciiTheme="minorHAnsi" w:hAnsiTheme="minorHAnsi" w:cstheme="minorHAnsi"/>
          <w:sz w:val="20"/>
          <w:szCs w:val="20"/>
          <w:lang w:val="es-MX"/>
        </w:rPr>
        <w:t>Firma que compromete al Contratante</w:t>
      </w:r>
      <w:r w:rsidR="00284D43" w:rsidRPr="00B25C12">
        <w:rPr>
          <w:rFonts w:asciiTheme="minorHAnsi" w:hAnsiTheme="minorHAnsi" w:cstheme="minorHAnsi"/>
          <w:sz w:val="20"/>
          <w:szCs w:val="20"/>
          <w:lang w:val="es-MX"/>
        </w:rPr>
        <w:t>:</w:t>
      </w:r>
      <w:r w:rsidRPr="00B25C12">
        <w:rPr>
          <w:rFonts w:asciiTheme="minorHAnsi" w:hAnsiTheme="minorHAnsi" w:cstheme="minorHAnsi"/>
          <w:sz w:val="20"/>
          <w:szCs w:val="20"/>
          <w:lang w:val="es-MX"/>
        </w:rPr>
        <w:t xml:space="preserve"> </w:t>
      </w:r>
      <w:r w:rsidRPr="00B25C12">
        <w:rPr>
          <w:rFonts w:asciiTheme="minorHAnsi" w:hAnsiTheme="minorHAnsi" w:cstheme="minorHAnsi"/>
          <w:i/>
          <w:iCs/>
          <w:color w:val="0070C0"/>
          <w:sz w:val="20"/>
          <w:szCs w:val="20"/>
        </w:rPr>
        <w:t>[firma del representante autorizado del Contratante]</w:t>
      </w:r>
    </w:p>
    <w:p w14:paraId="6290F716" w14:textId="5AD55514" w:rsidR="003F79AA" w:rsidRPr="00B25C12" w:rsidRDefault="003F79AA" w:rsidP="009C1CEE">
      <w:pPr>
        <w:spacing w:after="120" w:line="360" w:lineRule="auto"/>
        <w:rPr>
          <w:rFonts w:asciiTheme="minorHAnsi" w:hAnsiTheme="minorHAnsi" w:cstheme="minorHAnsi"/>
          <w:i/>
          <w:iCs/>
          <w:color w:val="8DB3E2"/>
          <w:sz w:val="20"/>
          <w:szCs w:val="20"/>
        </w:rPr>
      </w:pPr>
      <w:r w:rsidRPr="00B25C12">
        <w:rPr>
          <w:rFonts w:asciiTheme="minorHAnsi" w:hAnsiTheme="minorHAnsi" w:cstheme="minorHAnsi"/>
          <w:sz w:val="20"/>
          <w:szCs w:val="20"/>
          <w:lang w:val="es-MX"/>
        </w:rPr>
        <w:t xml:space="preserve">Firma que compromete al </w:t>
      </w:r>
      <w:r w:rsidRPr="00B25C12">
        <w:rPr>
          <w:rFonts w:asciiTheme="minorHAnsi" w:hAnsiTheme="minorHAnsi" w:cstheme="minorHAnsi"/>
          <w:sz w:val="20"/>
          <w:szCs w:val="20"/>
        </w:rPr>
        <w:t>Contratista</w:t>
      </w:r>
      <w:r w:rsidR="00284D43" w:rsidRPr="00B25C12">
        <w:rPr>
          <w:rFonts w:asciiTheme="minorHAnsi" w:hAnsiTheme="minorHAnsi" w:cstheme="minorHAnsi"/>
          <w:sz w:val="20"/>
          <w:szCs w:val="20"/>
        </w:rPr>
        <w:t>:</w:t>
      </w:r>
      <w:r w:rsidRPr="00B25C12">
        <w:rPr>
          <w:rFonts w:asciiTheme="minorHAnsi" w:hAnsiTheme="minorHAnsi" w:cstheme="minorHAnsi"/>
          <w:i/>
          <w:iCs/>
          <w:sz w:val="20"/>
          <w:szCs w:val="20"/>
        </w:rPr>
        <w:t xml:space="preserve"> </w:t>
      </w:r>
      <w:r w:rsidRPr="00B25C12">
        <w:rPr>
          <w:rFonts w:asciiTheme="minorHAnsi" w:hAnsiTheme="minorHAnsi" w:cstheme="minorHAnsi"/>
          <w:i/>
          <w:iCs/>
          <w:color w:val="0070C0"/>
          <w:sz w:val="20"/>
          <w:szCs w:val="20"/>
        </w:rPr>
        <w:t>[firma del representante autorizado del Contratista]</w:t>
      </w:r>
    </w:p>
    <w:p w14:paraId="0AEB6394" w14:textId="2D9FCB78" w:rsidR="003F79AA" w:rsidRPr="007C0575" w:rsidRDefault="003F79AA" w:rsidP="00A1003A">
      <w:pPr>
        <w:pStyle w:val="Ttulo1"/>
        <w:spacing w:before="0" w:after="120"/>
        <w:rPr>
          <w:rFonts w:asciiTheme="minorHAnsi" w:hAnsiTheme="minorHAnsi" w:cstheme="minorHAnsi"/>
          <w:sz w:val="22"/>
          <w:szCs w:val="22"/>
        </w:rPr>
      </w:pPr>
      <w:bookmarkStart w:id="53" w:name="_Toc112839694"/>
      <w:r w:rsidRPr="007C0575">
        <w:rPr>
          <w:rFonts w:asciiTheme="minorHAnsi" w:hAnsiTheme="minorHAnsi" w:cstheme="minorHAnsi"/>
          <w:sz w:val="22"/>
          <w:szCs w:val="22"/>
        </w:rPr>
        <w:lastRenderedPageBreak/>
        <w:t>Sección V. Condiciones Generales del Contrato</w:t>
      </w:r>
      <w:bookmarkEnd w:id="53"/>
      <w:r w:rsidR="00DC2B0C">
        <w:rPr>
          <w:rFonts w:asciiTheme="minorHAnsi" w:hAnsiTheme="minorHAnsi" w:cstheme="minorHAnsi"/>
          <w:sz w:val="22"/>
          <w:szCs w:val="22"/>
        </w:rPr>
        <w:t>.</w:t>
      </w:r>
    </w:p>
    <w:p w14:paraId="0357D1A7" w14:textId="77777777" w:rsidR="003F79AA" w:rsidRPr="007C0575" w:rsidRDefault="003F79AA" w:rsidP="00A1003A">
      <w:pPr>
        <w:spacing w:after="120"/>
        <w:jc w:val="center"/>
        <w:rPr>
          <w:rFonts w:asciiTheme="minorHAnsi" w:hAnsiTheme="minorHAnsi" w:cstheme="minorHAnsi"/>
          <w:b/>
          <w:bCs/>
          <w:sz w:val="22"/>
          <w:szCs w:val="22"/>
        </w:rPr>
      </w:pPr>
    </w:p>
    <w:p w14:paraId="5B129F93" w14:textId="77777777" w:rsidR="003F79AA" w:rsidRPr="007C0575" w:rsidRDefault="004E3987" w:rsidP="00A1003A">
      <w:pPr>
        <w:pStyle w:val="Textoindependiente2"/>
        <w:spacing w:after="120"/>
        <w:jc w:val="both"/>
        <w:rPr>
          <w:rFonts w:asciiTheme="minorHAnsi" w:hAnsiTheme="minorHAnsi" w:cstheme="minorHAnsi"/>
          <w:color w:val="0070C0"/>
          <w:sz w:val="22"/>
          <w:szCs w:val="22"/>
        </w:rPr>
      </w:pPr>
      <w:r w:rsidRPr="007C0575">
        <w:rPr>
          <w:rFonts w:asciiTheme="minorHAnsi" w:hAnsiTheme="minorHAnsi" w:cstheme="minorHAnsi"/>
          <w:b/>
          <w:i w:val="0"/>
          <w:iCs w:val="0"/>
          <w:color w:val="0070C0"/>
          <w:sz w:val="22"/>
          <w:szCs w:val="22"/>
        </w:rPr>
        <w:t>Nota para quien prepara los documentos de licitación:</w:t>
      </w:r>
      <w:r w:rsidR="008819E6" w:rsidRPr="007C0575">
        <w:rPr>
          <w:rFonts w:asciiTheme="minorHAnsi" w:hAnsiTheme="minorHAnsi" w:cstheme="minorHAnsi"/>
          <w:b/>
          <w:i w:val="0"/>
          <w:iCs w:val="0"/>
          <w:color w:val="0070C0"/>
          <w:sz w:val="22"/>
          <w:szCs w:val="22"/>
        </w:rPr>
        <w:t xml:space="preserve"> </w:t>
      </w:r>
      <w:r w:rsidR="003F79AA" w:rsidRPr="007C0575">
        <w:rPr>
          <w:rFonts w:asciiTheme="minorHAnsi" w:hAnsiTheme="minorHAnsi" w:cstheme="minorHAnsi"/>
          <w:color w:val="0070C0"/>
          <w:sz w:val="22"/>
          <w:szCs w:val="22"/>
        </w:rPr>
        <w:t>Las Condiciones Generales del Contrato (CGC) junto con las Condiciones Especiales del Contrato</w:t>
      </w:r>
      <w:r w:rsidR="008819E6" w:rsidRPr="007C0575">
        <w:rPr>
          <w:rFonts w:asciiTheme="minorHAnsi" w:hAnsiTheme="minorHAnsi" w:cstheme="minorHAnsi"/>
          <w:color w:val="0070C0"/>
          <w:sz w:val="22"/>
          <w:szCs w:val="22"/>
        </w:rPr>
        <w:t xml:space="preserve"> </w:t>
      </w:r>
      <w:r w:rsidR="003F79AA" w:rsidRPr="007C0575">
        <w:rPr>
          <w:rFonts w:asciiTheme="minorHAnsi" w:hAnsiTheme="minorHAnsi" w:cstheme="minorHAnsi"/>
          <w:color w:val="0070C0"/>
          <w:sz w:val="22"/>
          <w:szCs w:val="22"/>
        </w:rPr>
        <w:t>(CEC) y los otros documentos que aquí se enumeran, constituirán un documento integral que establece claramente los derechos y obligaciones de ambas partes.</w:t>
      </w:r>
    </w:p>
    <w:p w14:paraId="7480B52C" w14:textId="77777777" w:rsidR="003F79AA" w:rsidRPr="007C0575" w:rsidRDefault="003F79AA" w:rsidP="00A1003A">
      <w:pPr>
        <w:spacing w:after="120"/>
        <w:jc w:val="both"/>
        <w:rPr>
          <w:rFonts w:asciiTheme="minorHAnsi" w:hAnsiTheme="minorHAnsi" w:cstheme="minorHAnsi"/>
          <w:i/>
          <w:iCs/>
          <w:color w:val="0070C0"/>
          <w:sz w:val="22"/>
          <w:szCs w:val="22"/>
        </w:rPr>
      </w:pPr>
    </w:p>
    <w:p w14:paraId="08B352F9" w14:textId="77777777" w:rsidR="003F79AA" w:rsidRPr="007C0575" w:rsidRDefault="003F79AA" w:rsidP="00A1003A">
      <w:pPr>
        <w:spacing w:after="120"/>
        <w:jc w:val="both"/>
        <w:rPr>
          <w:rFonts w:asciiTheme="minorHAnsi" w:hAnsiTheme="minorHAnsi" w:cstheme="minorHAnsi"/>
          <w:i/>
          <w:iCs/>
          <w:color w:val="0070C0"/>
          <w:sz w:val="22"/>
          <w:szCs w:val="22"/>
        </w:rPr>
      </w:pPr>
      <w:r w:rsidRPr="007C0575">
        <w:rPr>
          <w:rFonts w:asciiTheme="minorHAnsi" w:hAnsiTheme="minorHAnsi" w:cstheme="minorHAnsi"/>
          <w:i/>
          <w:iCs/>
          <w:color w:val="0070C0"/>
          <w:sz w:val="22"/>
          <w:szCs w:val="22"/>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7C0575" w:rsidRDefault="003F79AA" w:rsidP="00A1003A">
      <w:pPr>
        <w:spacing w:after="120"/>
        <w:rPr>
          <w:rFonts w:asciiTheme="minorHAnsi" w:hAnsiTheme="minorHAnsi" w:cstheme="minorHAnsi"/>
          <w:i/>
          <w:iCs/>
          <w:color w:val="0070C0"/>
          <w:sz w:val="22"/>
          <w:szCs w:val="22"/>
        </w:rPr>
      </w:pPr>
    </w:p>
    <w:p w14:paraId="4D79AEA3" w14:textId="77777777" w:rsidR="003F79AA" w:rsidRPr="007C0575" w:rsidRDefault="003F79AA" w:rsidP="00A1003A">
      <w:pPr>
        <w:spacing w:after="120"/>
        <w:jc w:val="both"/>
        <w:rPr>
          <w:rFonts w:asciiTheme="minorHAnsi" w:hAnsiTheme="minorHAnsi" w:cstheme="minorHAnsi"/>
          <w:i/>
          <w:iCs/>
          <w:color w:val="0070C0"/>
          <w:sz w:val="22"/>
          <w:szCs w:val="22"/>
        </w:rPr>
      </w:pPr>
      <w:r w:rsidRPr="007C0575">
        <w:rPr>
          <w:rFonts w:asciiTheme="minorHAnsi" w:hAnsiTheme="minorHAnsi" w:cstheme="minorHAnsi"/>
          <w:i/>
          <w:iCs/>
          <w:color w:val="0070C0"/>
          <w:sz w:val="22"/>
          <w:szCs w:val="22"/>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7C0575" w:rsidRDefault="003F79AA" w:rsidP="00A1003A">
      <w:pPr>
        <w:spacing w:after="120"/>
        <w:jc w:val="both"/>
        <w:rPr>
          <w:rFonts w:asciiTheme="minorHAnsi" w:hAnsiTheme="minorHAnsi" w:cstheme="minorHAnsi"/>
          <w:i/>
          <w:iCs/>
          <w:color w:val="0070C0"/>
          <w:sz w:val="22"/>
          <w:szCs w:val="22"/>
        </w:rPr>
      </w:pPr>
    </w:p>
    <w:p w14:paraId="7B7C9B41" w14:textId="1AFE0EFD" w:rsidR="003F79AA" w:rsidRDefault="003F79AA" w:rsidP="00A1003A">
      <w:pPr>
        <w:spacing w:after="120"/>
        <w:jc w:val="both"/>
        <w:rPr>
          <w:rFonts w:asciiTheme="minorHAnsi" w:hAnsiTheme="minorHAnsi" w:cstheme="minorHAnsi"/>
          <w:i/>
          <w:iCs/>
          <w:color w:val="0070C0"/>
          <w:sz w:val="22"/>
          <w:szCs w:val="22"/>
        </w:rPr>
      </w:pPr>
      <w:r w:rsidRPr="007C0575">
        <w:rPr>
          <w:rFonts w:asciiTheme="minorHAnsi" w:hAnsiTheme="minorHAnsi" w:cstheme="minorHAnsi"/>
          <w:i/>
          <w:iCs/>
          <w:color w:val="0070C0"/>
          <w:sz w:val="22"/>
          <w:szCs w:val="22"/>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1F91C200" w14:textId="0044A4A7" w:rsidR="009C1CEE" w:rsidRDefault="009C1CEE" w:rsidP="00A1003A">
      <w:pPr>
        <w:spacing w:after="120"/>
        <w:jc w:val="both"/>
        <w:rPr>
          <w:rFonts w:asciiTheme="minorHAnsi" w:hAnsiTheme="minorHAnsi" w:cstheme="minorHAnsi"/>
          <w:i/>
          <w:iCs/>
          <w:color w:val="0070C0"/>
          <w:sz w:val="22"/>
          <w:szCs w:val="22"/>
        </w:rPr>
      </w:pPr>
    </w:p>
    <w:p w14:paraId="646D54A9" w14:textId="2BCE96C5" w:rsidR="009C1CEE" w:rsidRDefault="009C1CEE" w:rsidP="00A1003A">
      <w:pPr>
        <w:spacing w:after="120"/>
        <w:jc w:val="both"/>
        <w:rPr>
          <w:rFonts w:asciiTheme="minorHAnsi" w:hAnsiTheme="minorHAnsi" w:cstheme="minorHAnsi"/>
          <w:i/>
          <w:iCs/>
          <w:color w:val="0070C0"/>
          <w:sz w:val="22"/>
          <w:szCs w:val="22"/>
        </w:rPr>
      </w:pPr>
    </w:p>
    <w:p w14:paraId="2F7AD829" w14:textId="294AE95F" w:rsidR="009C1CEE" w:rsidRDefault="009C1CEE" w:rsidP="00A1003A">
      <w:pPr>
        <w:spacing w:after="120"/>
        <w:jc w:val="both"/>
        <w:rPr>
          <w:rFonts w:asciiTheme="minorHAnsi" w:hAnsiTheme="minorHAnsi" w:cstheme="minorHAnsi"/>
          <w:i/>
          <w:iCs/>
          <w:color w:val="0070C0"/>
          <w:sz w:val="22"/>
          <w:szCs w:val="22"/>
        </w:rPr>
      </w:pPr>
    </w:p>
    <w:p w14:paraId="39E79EE1" w14:textId="7675FA36" w:rsidR="009C1CEE" w:rsidRDefault="009C1CEE" w:rsidP="00A1003A">
      <w:pPr>
        <w:spacing w:after="120"/>
        <w:jc w:val="both"/>
        <w:rPr>
          <w:rFonts w:asciiTheme="minorHAnsi" w:hAnsiTheme="minorHAnsi" w:cstheme="minorHAnsi"/>
          <w:i/>
          <w:iCs/>
          <w:color w:val="0070C0"/>
          <w:sz w:val="22"/>
          <w:szCs w:val="22"/>
        </w:rPr>
      </w:pPr>
    </w:p>
    <w:p w14:paraId="270CF104" w14:textId="6D73E37B" w:rsidR="009C1CEE" w:rsidRDefault="009C1CEE" w:rsidP="00A1003A">
      <w:pPr>
        <w:spacing w:after="120"/>
        <w:jc w:val="both"/>
        <w:rPr>
          <w:rFonts w:asciiTheme="minorHAnsi" w:hAnsiTheme="minorHAnsi" w:cstheme="minorHAnsi"/>
          <w:i/>
          <w:iCs/>
          <w:color w:val="0070C0"/>
          <w:sz w:val="22"/>
          <w:szCs w:val="22"/>
        </w:rPr>
      </w:pPr>
    </w:p>
    <w:p w14:paraId="11EACCF0" w14:textId="7F82C5E3" w:rsidR="009C1CEE" w:rsidRDefault="009C1CEE" w:rsidP="00A1003A">
      <w:pPr>
        <w:spacing w:after="120"/>
        <w:jc w:val="both"/>
        <w:rPr>
          <w:rFonts w:asciiTheme="minorHAnsi" w:hAnsiTheme="minorHAnsi" w:cstheme="minorHAnsi"/>
          <w:i/>
          <w:iCs/>
          <w:color w:val="0070C0"/>
          <w:sz w:val="22"/>
          <w:szCs w:val="22"/>
        </w:rPr>
      </w:pPr>
    </w:p>
    <w:p w14:paraId="56EE8C00" w14:textId="29812802" w:rsidR="009C1CEE" w:rsidRDefault="009C1CEE" w:rsidP="00A1003A">
      <w:pPr>
        <w:spacing w:after="120"/>
        <w:jc w:val="both"/>
        <w:rPr>
          <w:rFonts w:asciiTheme="minorHAnsi" w:hAnsiTheme="minorHAnsi" w:cstheme="minorHAnsi"/>
          <w:i/>
          <w:iCs/>
          <w:color w:val="0070C0"/>
          <w:sz w:val="22"/>
          <w:szCs w:val="22"/>
        </w:rPr>
      </w:pPr>
    </w:p>
    <w:p w14:paraId="5AE89490" w14:textId="0399ABBD" w:rsidR="009C1CEE" w:rsidRDefault="009C1CEE" w:rsidP="00A1003A">
      <w:pPr>
        <w:spacing w:after="120"/>
        <w:jc w:val="both"/>
        <w:rPr>
          <w:rFonts w:asciiTheme="minorHAnsi" w:hAnsiTheme="minorHAnsi" w:cstheme="minorHAnsi"/>
          <w:i/>
          <w:iCs/>
          <w:color w:val="0070C0"/>
          <w:sz w:val="22"/>
          <w:szCs w:val="22"/>
        </w:rPr>
      </w:pPr>
    </w:p>
    <w:p w14:paraId="395E2B8B" w14:textId="2CA5E042" w:rsidR="009C1CEE" w:rsidRDefault="009C1CEE" w:rsidP="00A1003A">
      <w:pPr>
        <w:spacing w:after="120"/>
        <w:jc w:val="both"/>
        <w:rPr>
          <w:rFonts w:asciiTheme="minorHAnsi" w:hAnsiTheme="minorHAnsi" w:cstheme="minorHAnsi"/>
          <w:i/>
          <w:iCs/>
          <w:color w:val="0070C0"/>
          <w:sz w:val="22"/>
          <w:szCs w:val="22"/>
        </w:rPr>
      </w:pPr>
    </w:p>
    <w:p w14:paraId="72991A71" w14:textId="3C7E8D4E" w:rsidR="009C1CEE" w:rsidRDefault="009C1CEE" w:rsidP="00A1003A">
      <w:pPr>
        <w:spacing w:after="120"/>
        <w:jc w:val="both"/>
        <w:rPr>
          <w:rFonts w:asciiTheme="minorHAnsi" w:hAnsiTheme="minorHAnsi" w:cstheme="minorHAnsi"/>
          <w:i/>
          <w:iCs/>
          <w:color w:val="0070C0"/>
          <w:sz w:val="22"/>
          <w:szCs w:val="22"/>
        </w:rPr>
      </w:pPr>
    </w:p>
    <w:p w14:paraId="5DFFBC94" w14:textId="79B60D83" w:rsidR="009C1CEE" w:rsidRDefault="009C1CEE" w:rsidP="00A1003A">
      <w:pPr>
        <w:spacing w:after="120"/>
        <w:jc w:val="both"/>
        <w:rPr>
          <w:rFonts w:asciiTheme="minorHAnsi" w:hAnsiTheme="minorHAnsi" w:cstheme="minorHAnsi"/>
          <w:i/>
          <w:iCs/>
          <w:color w:val="0070C0"/>
          <w:sz w:val="22"/>
          <w:szCs w:val="22"/>
        </w:rPr>
      </w:pPr>
    </w:p>
    <w:p w14:paraId="58315D43" w14:textId="269E4289" w:rsidR="009C1CEE" w:rsidRDefault="009C1CEE" w:rsidP="00A1003A">
      <w:pPr>
        <w:spacing w:after="120"/>
        <w:jc w:val="both"/>
        <w:rPr>
          <w:rFonts w:asciiTheme="minorHAnsi" w:hAnsiTheme="minorHAnsi" w:cstheme="minorHAnsi"/>
          <w:i/>
          <w:iCs/>
          <w:color w:val="0070C0"/>
          <w:sz w:val="22"/>
          <w:szCs w:val="22"/>
        </w:rPr>
      </w:pPr>
    </w:p>
    <w:p w14:paraId="206B5A1D" w14:textId="37EC928F" w:rsidR="009C1CEE" w:rsidRDefault="009C1CEE" w:rsidP="00A1003A">
      <w:pPr>
        <w:spacing w:after="120"/>
        <w:jc w:val="both"/>
        <w:rPr>
          <w:rFonts w:asciiTheme="minorHAnsi" w:hAnsiTheme="minorHAnsi" w:cstheme="minorHAnsi"/>
          <w:i/>
          <w:iCs/>
          <w:color w:val="0070C0"/>
          <w:sz w:val="22"/>
          <w:szCs w:val="22"/>
        </w:rPr>
      </w:pPr>
    </w:p>
    <w:p w14:paraId="09BF3791" w14:textId="7EF8F71F" w:rsidR="009C1CEE" w:rsidRDefault="009C1CEE" w:rsidP="00A1003A">
      <w:pPr>
        <w:spacing w:after="120"/>
        <w:jc w:val="both"/>
        <w:rPr>
          <w:rFonts w:asciiTheme="minorHAnsi" w:hAnsiTheme="minorHAnsi" w:cstheme="minorHAnsi"/>
          <w:i/>
          <w:iCs/>
          <w:color w:val="0070C0"/>
          <w:sz w:val="22"/>
          <w:szCs w:val="22"/>
        </w:rPr>
      </w:pPr>
    </w:p>
    <w:p w14:paraId="302D5959" w14:textId="422BACF7" w:rsidR="009C1CEE" w:rsidRDefault="009C1CEE" w:rsidP="00A1003A">
      <w:pPr>
        <w:spacing w:after="120"/>
        <w:jc w:val="both"/>
        <w:rPr>
          <w:rFonts w:asciiTheme="minorHAnsi" w:hAnsiTheme="minorHAnsi" w:cstheme="minorHAnsi"/>
          <w:i/>
          <w:iCs/>
          <w:color w:val="0070C0"/>
          <w:sz w:val="22"/>
          <w:szCs w:val="22"/>
        </w:rPr>
      </w:pPr>
    </w:p>
    <w:p w14:paraId="2097621D" w14:textId="69033E62" w:rsidR="009C1CEE" w:rsidRDefault="009C1CEE" w:rsidP="00A1003A">
      <w:pPr>
        <w:spacing w:after="120"/>
        <w:jc w:val="both"/>
        <w:rPr>
          <w:rFonts w:asciiTheme="minorHAnsi" w:hAnsiTheme="minorHAnsi" w:cstheme="minorHAnsi"/>
          <w:i/>
          <w:iCs/>
          <w:color w:val="0070C0"/>
          <w:sz w:val="22"/>
          <w:szCs w:val="22"/>
        </w:rPr>
      </w:pPr>
    </w:p>
    <w:p w14:paraId="3C7D156F" w14:textId="37BDFEB6" w:rsidR="009C1CEE" w:rsidRDefault="009C1CEE" w:rsidP="00A1003A">
      <w:pPr>
        <w:spacing w:after="120"/>
        <w:jc w:val="both"/>
        <w:rPr>
          <w:rFonts w:asciiTheme="minorHAnsi" w:hAnsiTheme="minorHAnsi" w:cstheme="minorHAnsi"/>
          <w:i/>
          <w:iCs/>
          <w:color w:val="0070C0"/>
          <w:sz w:val="22"/>
          <w:szCs w:val="22"/>
        </w:rPr>
      </w:pPr>
    </w:p>
    <w:p w14:paraId="0EE163A3" w14:textId="2726CB2E" w:rsidR="001252CC" w:rsidRDefault="001252CC" w:rsidP="00A1003A">
      <w:pPr>
        <w:spacing w:after="120"/>
        <w:jc w:val="both"/>
        <w:rPr>
          <w:rFonts w:asciiTheme="minorHAnsi" w:hAnsiTheme="minorHAnsi" w:cstheme="minorHAnsi"/>
          <w:i/>
          <w:iCs/>
          <w:color w:val="0070C0"/>
          <w:sz w:val="22"/>
          <w:szCs w:val="22"/>
        </w:rPr>
      </w:pPr>
    </w:p>
    <w:p w14:paraId="5B1A1DAC" w14:textId="77777777" w:rsidR="003F79AA" w:rsidRPr="007C0575" w:rsidRDefault="00B25647" w:rsidP="00A1003A">
      <w:pPr>
        <w:pStyle w:val="Index"/>
        <w:spacing w:before="0" w:after="120"/>
        <w:rPr>
          <w:rFonts w:asciiTheme="minorHAnsi" w:hAnsiTheme="minorHAnsi" w:cstheme="minorHAnsi"/>
          <w:sz w:val="22"/>
          <w:szCs w:val="22"/>
        </w:rPr>
      </w:pPr>
      <w:bookmarkStart w:id="54" w:name="_Toc109554925"/>
      <w:bookmarkStart w:id="55" w:name="_Toc112839695"/>
      <w:r w:rsidRPr="007C0575">
        <w:rPr>
          <w:rFonts w:asciiTheme="minorHAnsi" w:hAnsiTheme="minorHAnsi" w:cstheme="minorHAnsi"/>
          <w:sz w:val="22"/>
          <w:szCs w:val="22"/>
        </w:rPr>
        <w:lastRenderedPageBreak/>
        <w:t>Índice</w:t>
      </w:r>
      <w:r w:rsidR="003F79AA" w:rsidRPr="007C0575">
        <w:rPr>
          <w:rFonts w:asciiTheme="minorHAnsi" w:hAnsiTheme="minorHAnsi" w:cstheme="minorHAnsi"/>
          <w:sz w:val="22"/>
          <w:szCs w:val="22"/>
        </w:rPr>
        <w:t xml:space="preserve"> de Cláusulas</w:t>
      </w:r>
      <w:bookmarkEnd w:id="54"/>
      <w:bookmarkEnd w:id="55"/>
    </w:p>
    <w:p w14:paraId="13F1243B" w14:textId="77777777" w:rsidR="003F79AA" w:rsidRPr="007C0575" w:rsidRDefault="003F79AA" w:rsidP="00A1003A">
      <w:pPr>
        <w:pStyle w:val="Ttulo3"/>
        <w:spacing w:after="120"/>
        <w:rPr>
          <w:rFonts w:asciiTheme="minorHAnsi" w:hAnsiTheme="minorHAnsi" w:cstheme="minorHAnsi"/>
          <w:sz w:val="22"/>
          <w:szCs w:val="22"/>
        </w:rPr>
      </w:pPr>
    </w:p>
    <w:p w14:paraId="2507AF9F" w14:textId="48396C6C" w:rsidR="003F79AA" w:rsidRPr="007C0575" w:rsidRDefault="00A40400" w:rsidP="00A1003A">
      <w:pPr>
        <w:pStyle w:val="TDC1"/>
        <w:spacing w:before="0" w:after="120"/>
        <w:rPr>
          <w:rFonts w:asciiTheme="minorHAnsi" w:hAnsiTheme="minorHAnsi" w:cstheme="minorHAnsi"/>
          <w:sz w:val="22"/>
          <w:szCs w:val="22"/>
          <w:lang w:val="en-US"/>
        </w:rPr>
      </w:pPr>
      <w:r w:rsidRPr="007C0575">
        <w:rPr>
          <w:rFonts w:asciiTheme="minorHAnsi" w:hAnsiTheme="minorHAnsi" w:cstheme="minorHAnsi"/>
          <w:sz w:val="22"/>
          <w:szCs w:val="22"/>
        </w:rPr>
        <w:fldChar w:fldCharType="begin"/>
      </w:r>
      <w:r w:rsidR="003F79AA" w:rsidRPr="007C0575">
        <w:rPr>
          <w:rFonts w:asciiTheme="minorHAnsi" w:hAnsiTheme="minorHAnsi" w:cstheme="minorHAnsi"/>
          <w:sz w:val="22"/>
          <w:szCs w:val="22"/>
        </w:rPr>
        <w:instrText xml:space="preserve"> TOC \h \z \t "Section V Heading2,1,Section V Heading3,2" </w:instrText>
      </w:r>
      <w:r w:rsidRPr="007C0575">
        <w:rPr>
          <w:rFonts w:asciiTheme="minorHAnsi" w:hAnsiTheme="minorHAnsi" w:cstheme="minorHAnsi"/>
          <w:sz w:val="22"/>
          <w:szCs w:val="22"/>
        </w:rPr>
        <w:fldChar w:fldCharType="separate"/>
      </w:r>
      <w:hyperlink w:anchor="_Toc115774644" w:history="1">
        <w:r w:rsidR="003F79AA" w:rsidRPr="007C0575">
          <w:rPr>
            <w:rStyle w:val="Hipervnculo"/>
            <w:rFonts w:asciiTheme="minorHAnsi" w:hAnsiTheme="minorHAnsi" w:cstheme="minorHAnsi"/>
            <w:sz w:val="22"/>
            <w:szCs w:val="22"/>
          </w:rPr>
          <w:t>A. Disposiciones Generales</w:t>
        </w:r>
        <w:r w:rsidR="003F79AA" w:rsidRPr="007C0575">
          <w:rPr>
            <w:rFonts w:asciiTheme="minorHAnsi" w:hAnsiTheme="minorHAnsi" w:cstheme="minorHAnsi"/>
            <w:webHidden/>
            <w:sz w:val="22"/>
            <w:szCs w:val="22"/>
          </w:rPr>
          <w:tab/>
        </w:r>
        <w:r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_Toc115774644 \h </w:instrText>
        </w:r>
        <w:r w:rsidRPr="007C0575">
          <w:rPr>
            <w:rFonts w:asciiTheme="minorHAnsi" w:hAnsiTheme="minorHAnsi" w:cstheme="minorHAnsi"/>
            <w:webHidden/>
            <w:sz w:val="22"/>
            <w:szCs w:val="22"/>
          </w:rPr>
        </w:r>
        <w:r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53</w:t>
        </w:r>
        <w:r w:rsidRPr="007C0575">
          <w:rPr>
            <w:rFonts w:asciiTheme="minorHAnsi" w:hAnsiTheme="minorHAnsi" w:cstheme="minorHAnsi"/>
            <w:webHidden/>
            <w:sz w:val="22"/>
            <w:szCs w:val="22"/>
          </w:rPr>
          <w:fldChar w:fldCharType="end"/>
        </w:r>
      </w:hyperlink>
    </w:p>
    <w:p w14:paraId="32E9257A" w14:textId="742ADFE5" w:rsidR="003F79AA" w:rsidRPr="007C0575" w:rsidRDefault="00000000">
      <w:pPr>
        <w:pStyle w:val="TDC2"/>
        <w:rPr>
          <w:rFonts w:asciiTheme="minorHAnsi" w:hAnsiTheme="minorHAnsi" w:cstheme="minorHAnsi"/>
          <w:sz w:val="22"/>
          <w:szCs w:val="22"/>
          <w:lang w:val="en-US"/>
        </w:rPr>
      </w:pPr>
      <w:hyperlink w:anchor="_Toc115774645" w:history="1">
        <w:r w:rsidR="003F79AA" w:rsidRPr="007C0575">
          <w:rPr>
            <w:rStyle w:val="Hipervnculo"/>
            <w:rFonts w:asciiTheme="minorHAnsi" w:hAnsiTheme="minorHAnsi" w:cstheme="minorHAnsi"/>
            <w:sz w:val="22"/>
            <w:szCs w:val="22"/>
          </w:rPr>
          <w:t>1.</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Definiciones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_Toc115774645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53</w:t>
        </w:r>
        <w:r w:rsidR="00A40400" w:rsidRPr="007C0575">
          <w:rPr>
            <w:rFonts w:asciiTheme="minorHAnsi" w:hAnsiTheme="minorHAnsi" w:cstheme="minorHAnsi"/>
            <w:webHidden/>
            <w:sz w:val="22"/>
            <w:szCs w:val="22"/>
          </w:rPr>
          <w:fldChar w:fldCharType="end"/>
        </w:r>
      </w:hyperlink>
    </w:p>
    <w:p w14:paraId="354F946F" w14:textId="3E9E7870" w:rsidR="003F79AA" w:rsidRPr="007C0575" w:rsidRDefault="00000000">
      <w:pPr>
        <w:pStyle w:val="TDC2"/>
        <w:rPr>
          <w:rFonts w:asciiTheme="minorHAnsi" w:hAnsiTheme="minorHAnsi" w:cstheme="minorHAnsi"/>
          <w:sz w:val="22"/>
          <w:szCs w:val="22"/>
          <w:lang w:val="en-US"/>
        </w:rPr>
      </w:pPr>
      <w:hyperlink w:anchor="_Toc115774646" w:history="1">
        <w:r w:rsidR="003F79AA" w:rsidRPr="007C0575">
          <w:rPr>
            <w:rStyle w:val="Hipervnculo"/>
            <w:rFonts w:asciiTheme="minorHAnsi" w:hAnsiTheme="minorHAnsi" w:cstheme="minorHAnsi"/>
            <w:sz w:val="22"/>
            <w:szCs w:val="22"/>
          </w:rPr>
          <w:t xml:space="preserve">2. </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Interpretación</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_Toc115774646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55</w:t>
        </w:r>
        <w:r w:rsidR="00A40400" w:rsidRPr="007C0575">
          <w:rPr>
            <w:rFonts w:asciiTheme="minorHAnsi" w:hAnsiTheme="minorHAnsi" w:cstheme="minorHAnsi"/>
            <w:webHidden/>
            <w:sz w:val="22"/>
            <w:szCs w:val="22"/>
          </w:rPr>
          <w:fldChar w:fldCharType="end"/>
        </w:r>
      </w:hyperlink>
    </w:p>
    <w:p w14:paraId="48FE3B5E" w14:textId="0CEF3378" w:rsidR="003F79AA" w:rsidRPr="007C0575" w:rsidRDefault="00000000">
      <w:pPr>
        <w:pStyle w:val="TDC2"/>
        <w:rPr>
          <w:rFonts w:asciiTheme="minorHAnsi" w:hAnsiTheme="minorHAnsi" w:cstheme="minorHAnsi"/>
          <w:sz w:val="22"/>
          <w:szCs w:val="22"/>
          <w:lang w:val="en-US"/>
        </w:rPr>
      </w:pPr>
      <w:hyperlink w:anchor="_Toc115774647" w:history="1">
        <w:r w:rsidR="003F79AA" w:rsidRPr="007C0575">
          <w:rPr>
            <w:rStyle w:val="Hipervnculo"/>
            <w:rFonts w:asciiTheme="minorHAnsi" w:hAnsiTheme="minorHAnsi" w:cstheme="minorHAnsi"/>
            <w:sz w:val="22"/>
            <w:szCs w:val="22"/>
          </w:rPr>
          <w:t>3.</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Idioma y Ley Aplicables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_Toc115774647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56</w:t>
        </w:r>
        <w:r w:rsidR="00A40400" w:rsidRPr="007C0575">
          <w:rPr>
            <w:rFonts w:asciiTheme="minorHAnsi" w:hAnsiTheme="minorHAnsi" w:cstheme="minorHAnsi"/>
            <w:webHidden/>
            <w:sz w:val="22"/>
            <w:szCs w:val="22"/>
          </w:rPr>
          <w:fldChar w:fldCharType="end"/>
        </w:r>
      </w:hyperlink>
    </w:p>
    <w:p w14:paraId="5C386535" w14:textId="4E9719E1" w:rsidR="003F79AA" w:rsidRPr="007C0575" w:rsidRDefault="00000000">
      <w:pPr>
        <w:pStyle w:val="TDC2"/>
        <w:rPr>
          <w:rFonts w:asciiTheme="minorHAnsi" w:hAnsiTheme="minorHAnsi" w:cstheme="minorHAnsi"/>
          <w:sz w:val="22"/>
          <w:szCs w:val="22"/>
          <w:lang w:val="en-US"/>
        </w:rPr>
      </w:pPr>
      <w:hyperlink w:anchor="_Toc115774648" w:history="1">
        <w:r w:rsidR="003F79AA" w:rsidRPr="007C0575">
          <w:rPr>
            <w:rStyle w:val="Hipervnculo"/>
            <w:rFonts w:asciiTheme="minorHAnsi" w:hAnsiTheme="minorHAnsi" w:cstheme="minorHAnsi"/>
            <w:sz w:val="22"/>
            <w:szCs w:val="22"/>
          </w:rPr>
          <w:t>4.</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Decisiones del Gerente de Obras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_Toc115774648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56</w:t>
        </w:r>
        <w:r w:rsidR="00A40400" w:rsidRPr="007C0575">
          <w:rPr>
            <w:rFonts w:asciiTheme="minorHAnsi" w:hAnsiTheme="minorHAnsi" w:cstheme="minorHAnsi"/>
            <w:webHidden/>
            <w:sz w:val="22"/>
            <w:szCs w:val="22"/>
          </w:rPr>
          <w:fldChar w:fldCharType="end"/>
        </w:r>
      </w:hyperlink>
    </w:p>
    <w:p w14:paraId="7A8F76D8" w14:textId="4BA304D8" w:rsidR="003F79AA" w:rsidRPr="007C0575" w:rsidRDefault="00000000">
      <w:pPr>
        <w:pStyle w:val="TDC2"/>
        <w:rPr>
          <w:rFonts w:asciiTheme="minorHAnsi" w:hAnsiTheme="minorHAnsi" w:cstheme="minorHAnsi"/>
          <w:sz w:val="22"/>
          <w:szCs w:val="22"/>
          <w:lang w:val="en-US"/>
        </w:rPr>
      </w:pPr>
      <w:hyperlink w:anchor="_Toc115774649" w:history="1">
        <w:r w:rsidR="003F79AA" w:rsidRPr="007C0575">
          <w:rPr>
            <w:rStyle w:val="Hipervnculo"/>
            <w:rFonts w:asciiTheme="minorHAnsi" w:hAnsiTheme="minorHAnsi" w:cstheme="minorHAnsi"/>
            <w:sz w:val="22"/>
            <w:szCs w:val="22"/>
          </w:rPr>
          <w:t>5.</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Delegación de funciones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_Toc115774649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56</w:t>
        </w:r>
        <w:r w:rsidR="00A40400" w:rsidRPr="007C0575">
          <w:rPr>
            <w:rFonts w:asciiTheme="minorHAnsi" w:hAnsiTheme="minorHAnsi" w:cstheme="minorHAnsi"/>
            <w:webHidden/>
            <w:sz w:val="22"/>
            <w:szCs w:val="22"/>
          </w:rPr>
          <w:fldChar w:fldCharType="end"/>
        </w:r>
      </w:hyperlink>
    </w:p>
    <w:p w14:paraId="6CCF3F71" w14:textId="6C4367CA" w:rsidR="003F79AA" w:rsidRPr="007C0575" w:rsidRDefault="00000000">
      <w:pPr>
        <w:pStyle w:val="TDC2"/>
        <w:rPr>
          <w:rFonts w:asciiTheme="minorHAnsi" w:hAnsiTheme="minorHAnsi" w:cstheme="minorHAnsi"/>
          <w:sz w:val="22"/>
          <w:szCs w:val="22"/>
          <w:lang w:val="en-US"/>
        </w:rPr>
      </w:pPr>
      <w:hyperlink w:anchor="_Toc115774650" w:history="1">
        <w:r w:rsidR="003F79AA" w:rsidRPr="007C0575">
          <w:rPr>
            <w:rStyle w:val="Hipervnculo"/>
            <w:rFonts w:asciiTheme="minorHAnsi" w:hAnsiTheme="minorHAnsi" w:cstheme="minorHAnsi"/>
            <w:sz w:val="22"/>
            <w:szCs w:val="22"/>
          </w:rPr>
          <w:t>6.</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Comunicaciones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_Toc115774650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56</w:t>
        </w:r>
        <w:r w:rsidR="00A40400" w:rsidRPr="007C0575">
          <w:rPr>
            <w:rFonts w:asciiTheme="minorHAnsi" w:hAnsiTheme="minorHAnsi" w:cstheme="minorHAnsi"/>
            <w:webHidden/>
            <w:sz w:val="22"/>
            <w:szCs w:val="22"/>
          </w:rPr>
          <w:fldChar w:fldCharType="end"/>
        </w:r>
      </w:hyperlink>
    </w:p>
    <w:p w14:paraId="65C1BF5F" w14:textId="7EBD8E1A" w:rsidR="003F79AA" w:rsidRPr="007C0575" w:rsidRDefault="00000000">
      <w:pPr>
        <w:pStyle w:val="TDC2"/>
        <w:rPr>
          <w:rFonts w:asciiTheme="minorHAnsi" w:hAnsiTheme="minorHAnsi" w:cstheme="minorHAnsi"/>
          <w:sz w:val="22"/>
          <w:szCs w:val="22"/>
          <w:lang w:val="en-US"/>
        </w:rPr>
      </w:pPr>
      <w:hyperlink w:anchor="_Toc115774651" w:history="1">
        <w:r w:rsidR="003F79AA" w:rsidRPr="007C0575">
          <w:rPr>
            <w:rStyle w:val="Hipervnculo"/>
            <w:rFonts w:asciiTheme="minorHAnsi" w:hAnsiTheme="minorHAnsi" w:cstheme="minorHAnsi"/>
            <w:sz w:val="22"/>
            <w:szCs w:val="22"/>
          </w:rPr>
          <w:t>7.</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Subcontratos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_Toc115774651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56</w:t>
        </w:r>
        <w:r w:rsidR="00A40400" w:rsidRPr="007C0575">
          <w:rPr>
            <w:rFonts w:asciiTheme="minorHAnsi" w:hAnsiTheme="minorHAnsi" w:cstheme="minorHAnsi"/>
            <w:webHidden/>
            <w:sz w:val="22"/>
            <w:szCs w:val="22"/>
          </w:rPr>
          <w:fldChar w:fldCharType="end"/>
        </w:r>
      </w:hyperlink>
    </w:p>
    <w:p w14:paraId="54D779F3" w14:textId="5747F431" w:rsidR="003F79AA" w:rsidRPr="007C0575" w:rsidRDefault="00000000">
      <w:pPr>
        <w:pStyle w:val="TDC2"/>
        <w:rPr>
          <w:rFonts w:asciiTheme="minorHAnsi" w:hAnsiTheme="minorHAnsi" w:cstheme="minorHAnsi"/>
          <w:sz w:val="22"/>
          <w:szCs w:val="22"/>
          <w:lang w:val="en-US"/>
        </w:rPr>
      </w:pPr>
      <w:hyperlink w:anchor="_Toc115774652" w:history="1">
        <w:r w:rsidR="003F79AA" w:rsidRPr="007C0575">
          <w:rPr>
            <w:rStyle w:val="Hipervnculo"/>
            <w:rFonts w:asciiTheme="minorHAnsi" w:hAnsiTheme="minorHAnsi" w:cstheme="minorHAnsi"/>
            <w:sz w:val="22"/>
            <w:szCs w:val="22"/>
          </w:rPr>
          <w:t>8.</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Otros Contratistas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_Toc115774652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56</w:t>
        </w:r>
        <w:r w:rsidR="00A40400" w:rsidRPr="007C0575">
          <w:rPr>
            <w:rFonts w:asciiTheme="minorHAnsi" w:hAnsiTheme="minorHAnsi" w:cstheme="minorHAnsi"/>
            <w:webHidden/>
            <w:sz w:val="22"/>
            <w:szCs w:val="22"/>
          </w:rPr>
          <w:fldChar w:fldCharType="end"/>
        </w:r>
      </w:hyperlink>
    </w:p>
    <w:p w14:paraId="696E4255" w14:textId="23C861BA" w:rsidR="003F79AA" w:rsidRPr="007C0575" w:rsidRDefault="00000000">
      <w:pPr>
        <w:pStyle w:val="TDC2"/>
        <w:rPr>
          <w:rFonts w:asciiTheme="minorHAnsi" w:hAnsiTheme="minorHAnsi" w:cstheme="minorHAnsi"/>
          <w:sz w:val="22"/>
          <w:szCs w:val="22"/>
          <w:lang w:val="en-US"/>
        </w:rPr>
      </w:pPr>
      <w:hyperlink w:anchor="_Toc115774653" w:history="1">
        <w:r w:rsidR="003F79AA" w:rsidRPr="007C0575">
          <w:rPr>
            <w:rStyle w:val="Hipervnculo"/>
            <w:rFonts w:asciiTheme="minorHAnsi" w:hAnsiTheme="minorHAnsi" w:cstheme="minorHAnsi"/>
            <w:sz w:val="22"/>
            <w:szCs w:val="22"/>
          </w:rPr>
          <w:t>9.</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Personal</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_Toc115774653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56</w:t>
        </w:r>
        <w:r w:rsidR="00A40400" w:rsidRPr="007C0575">
          <w:rPr>
            <w:rFonts w:asciiTheme="minorHAnsi" w:hAnsiTheme="minorHAnsi" w:cstheme="minorHAnsi"/>
            <w:webHidden/>
            <w:sz w:val="22"/>
            <w:szCs w:val="22"/>
          </w:rPr>
          <w:fldChar w:fldCharType="end"/>
        </w:r>
      </w:hyperlink>
    </w:p>
    <w:p w14:paraId="45F395AA" w14:textId="66E25EC5" w:rsidR="003F79AA" w:rsidRPr="007C0575" w:rsidRDefault="00000000">
      <w:pPr>
        <w:pStyle w:val="TDC2"/>
        <w:rPr>
          <w:rFonts w:asciiTheme="minorHAnsi" w:hAnsiTheme="minorHAnsi" w:cstheme="minorHAnsi"/>
          <w:sz w:val="22"/>
          <w:szCs w:val="22"/>
          <w:lang w:val="en-US"/>
        </w:rPr>
      </w:pPr>
      <w:hyperlink w:anchor="_Toc115774654" w:history="1">
        <w:r w:rsidR="003F79AA" w:rsidRPr="007C0575">
          <w:rPr>
            <w:rStyle w:val="Hipervnculo"/>
            <w:rFonts w:asciiTheme="minorHAnsi" w:hAnsiTheme="minorHAnsi" w:cstheme="minorHAnsi"/>
            <w:sz w:val="22"/>
            <w:szCs w:val="22"/>
          </w:rPr>
          <w:t>10.</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Riesgos del Contratante y del Contratista</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_Toc115774654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57</w:t>
        </w:r>
        <w:r w:rsidR="00A40400" w:rsidRPr="007C0575">
          <w:rPr>
            <w:rFonts w:asciiTheme="minorHAnsi" w:hAnsiTheme="minorHAnsi" w:cstheme="minorHAnsi"/>
            <w:webHidden/>
            <w:sz w:val="22"/>
            <w:szCs w:val="22"/>
          </w:rPr>
          <w:fldChar w:fldCharType="end"/>
        </w:r>
      </w:hyperlink>
    </w:p>
    <w:p w14:paraId="2CC16BFB" w14:textId="4E88A3C3" w:rsidR="003F79AA" w:rsidRPr="007C0575" w:rsidRDefault="00000000">
      <w:pPr>
        <w:pStyle w:val="TDC2"/>
        <w:rPr>
          <w:rFonts w:asciiTheme="minorHAnsi" w:hAnsiTheme="minorHAnsi" w:cstheme="minorHAnsi"/>
          <w:sz w:val="22"/>
          <w:szCs w:val="22"/>
          <w:lang w:val="en-US"/>
        </w:rPr>
      </w:pPr>
      <w:hyperlink w:anchor="_Toc115774655" w:history="1">
        <w:r w:rsidR="003F79AA" w:rsidRPr="007C0575">
          <w:rPr>
            <w:rStyle w:val="Hipervnculo"/>
            <w:rFonts w:asciiTheme="minorHAnsi" w:hAnsiTheme="minorHAnsi" w:cstheme="minorHAnsi"/>
            <w:sz w:val="22"/>
            <w:szCs w:val="22"/>
          </w:rPr>
          <w:t>11.</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Riesgos del Contratante</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_Toc115774655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57</w:t>
        </w:r>
        <w:r w:rsidR="00A40400" w:rsidRPr="007C0575">
          <w:rPr>
            <w:rFonts w:asciiTheme="minorHAnsi" w:hAnsiTheme="minorHAnsi" w:cstheme="minorHAnsi"/>
            <w:webHidden/>
            <w:sz w:val="22"/>
            <w:szCs w:val="22"/>
          </w:rPr>
          <w:fldChar w:fldCharType="end"/>
        </w:r>
      </w:hyperlink>
    </w:p>
    <w:p w14:paraId="13585221" w14:textId="5D953713" w:rsidR="003F79AA" w:rsidRPr="007C0575" w:rsidRDefault="00000000">
      <w:pPr>
        <w:pStyle w:val="TDC2"/>
        <w:rPr>
          <w:rFonts w:asciiTheme="minorHAnsi" w:hAnsiTheme="minorHAnsi" w:cstheme="minorHAnsi"/>
          <w:sz w:val="22"/>
          <w:szCs w:val="22"/>
          <w:lang w:val="en-US"/>
        </w:rPr>
      </w:pPr>
      <w:hyperlink w:anchor="_Toc115774656" w:history="1">
        <w:r w:rsidR="003F79AA" w:rsidRPr="007C0575">
          <w:rPr>
            <w:rStyle w:val="Hipervnculo"/>
            <w:rFonts w:asciiTheme="minorHAnsi" w:hAnsiTheme="minorHAnsi" w:cstheme="minorHAnsi"/>
            <w:sz w:val="22"/>
            <w:szCs w:val="22"/>
          </w:rPr>
          <w:t>12.</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Riesgos del Contratista</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_Toc115774656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57</w:t>
        </w:r>
        <w:r w:rsidR="00A40400" w:rsidRPr="007C0575">
          <w:rPr>
            <w:rFonts w:asciiTheme="minorHAnsi" w:hAnsiTheme="minorHAnsi" w:cstheme="minorHAnsi"/>
            <w:webHidden/>
            <w:sz w:val="22"/>
            <w:szCs w:val="22"/>
          </w:rPr>
          <w:fldChar w:fldCharType="end"/>
        </w:r>
      </w:hyperlink>
    </w:p>
    <w:p w14:paraId="3E537C94" w14:textId="70BBA750" w:rsidR="003F79AA" w:rsidRPr="007C0575" w:rsidRDefault="00000000">
      <w:pPr>
        <w:pStyle w:val="TDC2"/>
        <w:rPr>
          <w:rFonts w:asciiTheme="minorHAnsi" w:hAnsiTheme="minorHAnsi" w:cstheme="minorHAnsi"/>
          <w:sz w:val="22"/>
          <w:szCs w:val="22"/>
          <w:lang w:val="en-US"/>
        </w:rPr>
      </w:pPr>
      <w:hyperlink w:anchor="_Toc115774657" w:history="1">
        <w:r w:rsidR="003F79AA" w:rsidRPr="007C0575">
          <w:rPr>
            <w:rStyle w:val="Hipervnculo"/>
            <w:rFonts w:asciiTheme="minorHAnsi" w:hAnsiTheme="minorHAnsi" w:cstheme="minorHAnsi"/>
            <w:sz w:val="22"/>
            <w:szCs w:val="22"/>
          </w:rPr>
          <w:t>13.</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Seguros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_Toc115774657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57</w:t>
        </w:r>
        <w:r w:rsidR="00A40400" w:rsidRPr="007C0575">
          <w:rPr>
            <w:rFonts w:asciiTheme="minorHAnsi" w:hAnsiTheme="minorHAnsi" w:cstheme="minorHAnsi"/>
            <w:webHidden/>
            <w:sz w:val="22"/>
            <w:szCs w:val="22"/>
          </w:rPr>
          <w:fldChar w:fldCharType="end"/>
        </w:r>
      </w:hyperlink>
    </w:p>
    <w:p w14:paraId="23DF0346" w14:textId="4F544AB5" w:rsidR="003F79AA" w:rsidRPr="007C0575" w:rsidRDefault="00000000">
      <w:pPr>
        <w:pStyle w:val="TDC2"/>
        <w:rPr>
          <w:rFonts w:asciiTheme="minorHAnsi" w:hAnsiTheme="minorHAnsi" w:cstheme="minorHAnsi"/>
          <w:sz w:val="22"/>
          <w:szCs w:val="22"/>
          <w:lang w:val="en-US"/>
        </w:rPr>
      </w:pPr>
      <w:hyperlink w:anchor="_Toc115774658" w:history="1">
        <w:r w:rsidR="003F79AA" w:rsidRPr="007C0575">
          <w:rPr>
            <w:rStyle w:val="Hipervnculo"/>
            <w:rFonts w:asciiTheme="minorHAnsi" w:hAnsiTheme="minorHAnsi" w:cstheme="minorHAnsi"/>
            <w:sz w:val="22"/>
            <w:szCs w:val="22"/>
          </w:rPr>
          <w:t>14.</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pacing w:val="-3"/>
            <w:sz w:val="22"/>
            <w:szCs w:val="22"/>
          </w:rPr>
          <w:t>Informes de investigación del Sitio de las Obras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_Toc115774658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58</w:t>
        </w:r>
        <w:r w:rsidR="00A40400" w:rsidRPr="007C0575">
          <w:rPr>
            <w:rFonts w:asciiTheme="minorHAnsi" w:hAnsiTheme="minorHAnsi" w:cstheme="minorHAnsi"/>
            <w:webHidden/>
            <w:sz w:val="22"/>
            <w:szCs w:val="22"/>
          </w:rPr>
          <w:fldChar w:fldCharType="end"/>
        </w:r>
      </w:hyperlink>
    </w:p>
    <w:p w14:paraId="3D8D4F2D" w14:textId="23A56E6A" w:rsidR="003F79AA" w:rsidRPr="007C0575" w:rsidRDefault="00000000">
      <w:pPr>
        <w:pStyle w:val="TDC2"/>
        <w:rPr>
          <w:rFonts w:asciiTheme="minorHAnsi" w:hAnsiTheme="minorHAnsi" w:cstheme="minorHAnsi"/>
          <w:sz w:val="22"/>
          <w:szCs w:val="22"/>
          <w:lang w:val="en-US"/>
        </w:rPr>
      </w:pPr>
      <w:hyperlink w:anchor="_Toc115774659" w:history="1">
        <w:r w:rsidR="003F79AA" w:rsidRPr="007C0575">
          <w:rPr>
            <w:rStyle w:val="Hipervnculo"/>
            <w:rFonts w:asciiTheme="minorHAnsi" w:hAnsiTheme="minorHAnsi" w:cstheme="minorHAnsi"/>
            <w:sz w:val="22"/>
            <w:szCs w:val="22"/>
          </w:rPr>
          <w:t>15.</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pacing w:val="-3"/>
            <w:sz w:val="22"/>
            <w:szCs w:val="22"/>
          </w:rPr>
          <w:t>Consultas acerca de las Condiciones Especiales del Contrato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_Toc115774659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58</w:t>
        </w:r>
        <w:r w:rsidR="00A40400" w:rsidRPr="007C0575">
          <w:rPr>
            <w:rFonts w:asciiTheme="minorHAnsi" w:hAnsiTheme="minorHAnsi" w:cstheme="minorHAnsi"/>
            <w:webHidden/>
            <w:sz w:val="22"/>
            <w:szCs w:val="22"/>
          </w:rPr>
          <w:fldChar w:fldCharType="end"/>
        </w:r>
      </w:hyperlink>
    </w:p>
    <w:p w14:paraId="71233468" w14:textId="688EDD62" w:rsidR="003F79AA" w:rsidRPr="007C0575" w:rsidRDefault="00000000">
      <w:pPr>
        <w:pStyle w:val="TDC2"/>
        <w:rPr>
          <w:rFonts w:asciiTheme="minorHAnsi" w:hAnsiTheme="minorHAnsi" w:cstheme="minorHAnsi"/>
          <w:sz w:val="22"/>
          <w:szCs w:val="22"/>
          <w:lang w:val="en-US"/>
        </w:rPr>
      </w:pPr>
      <w:hyperlink w:anchor="_Toc115774660" w:history="1">
        <w:r w:rsidR="003F79AA" w:rsidRPr="007C0575">
          <w:rPr>
            <w:rStyle w:val="Hipervnculo"/>
            <w:rFonts w:asciiTheme="minorHAnsi" w:hAnsiTheme="minorHAnsi" w:cstheme="minorHAnsi"/>
            <w:sz w:val="22"/>
            <w:szCs w:val="22"/>
          </w:rPr>
          <w:t>16.</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pacing w:val="-3"/>
            <w:sz w:val="22"/>
            <w:szCs w:val="22"/>
          </w:rPr>
          <w:t>Construcción de las Obras por el Contratista</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_Toc115774660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58</w:t>
        </w:r>
        <w:r w:rsidR="00A40400" w:rsidRPr="007C0575">
          <w:rPr>
            <w:rFonts w:asciiTheme="minorHAnsi" w:hAnsiTheme="minorHAnsi" w:cstheme="minorHAnsi"/>
            <w:webHidden/>
            <w:sz w:val="22"/>
            <w:szCs w:val="22"/>
          </w:rPr>
          <w:fldChar w:fldCharType="end"/>
        </w:r>
      </w:hyperlink>
    </w:p>
    <w:p w14:paraId="6E9E696C" w14:textId="0152AD80" w:rsidR="003F79AA" w:rsidRPr="007C0575" w:rsidRDefault="00000000">
      <w:pPr>
        <w:pStyle w:val="TDC2"/>
        <w:rPr>
          <w:rFonts w:asciiTheme="minorHAnsi" w:hAnsiTheme="minorHAnsi" w:cstheme="minorHAnsi"/>
          <w:sz w:val="22"/>
          <w:szCs w:val="22"/>
          <w:lang w:val="en-US"/>
        </w:rPr>
      </w:pPr>
      <w:hyperlink w:anchor="_Toc115774661" w:history="1">
        <w:r w:rsidR="003F79AA" w:rsidRPr="007C0575">
          <w:rPr>
            <w:rStyle w:val="Hipervnculo"/>
            <w:rFonts w:asciiTheme="minorHAnsi" w:hAnsiTheme="minorHAnsi" w:cstheme="minorHAnsi"/>
            <w:sz w:val="22"/>
            <w:szCs w:val="22"/>
          </w:rPr>
          <w:t>17.</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pacing w:val="-3"/>
            <w:sz w:val="22"/>
            <w:szCs w:val="22"/>
          </w:rPr>
          <w:t>Terminación de las Obras en la fecha prevista</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_Toc115774661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58</w:t>
        </w:r>
        <w:r w:rsidR="00A40400" w:rsidRPr="007C0575">
          <w:rPr>
            <w:rFonts w:asciiTheme="minorHAnsi" w:hAnsiTheme="minorHAnsi" w:cstheme="minorHAnsi"/>
            <w:webHidden/>
            <w:sz w:val="22"/>
            <w:szCs w:val="22"/>
          </w:rPr>
          <w:fldChar w:fldCharType="end"/>
        </w:r>
      </w:hyperlink>
    </w:p>
    <w:p w14:paraId="4E3F46F3" w14:textId="56266DA2" w:rsidR="003F79AA" w:rsidRPr="007C0575" w:rsidRDefault="00000000">
      <w:pPr>
        <w:pStyle w:val="TDC2"/>
        <w:rPr>
          <w:rFonts w:asciiTheme="minorHAnsi" w:hAnsiTheme="minorHAnsi" w:cstheme="minorHAnsi"/>
          <w:sz w:val="22"/>
          <w:szCs w:val="22"/>
          <w:lang w:val="en-US"/>
        </w:rPr>
      </w:pPr>
      <w:hyperlink w:anchor="_Toc115774662" w:history="1">
        <w:r w:rsidR="003F79AA" w:rsidRPr="007C0575">
          <w:rPr>
            <w:rStyle w:val="Hipervnculo"/>
            <w:rFonts w:asciiTheme="minorHAnsi" w:hAnsiTheme="minorHAnsi" w:cstheme="minorHAnsi"/>
            <w:sz w:val="22"/>
            <w:szCs w:val="22"/>
          </w:rPr>
          <w:t>18.</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Aprobación por el Gerente de Obras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_Toc115774662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58</w:t>
        </w:r>
        <w:r w:rsidR="00A40400" w:rsidRPr="007C0575">
          <w:rPr>
            <w:rFonts w:asciiTheme="minorHAnsi" w:hAnsiTheme="minorHAnsi" w:cstheme="minorHAnsi"/>
            <w:webHidden/>
            <w:sz w:val="22"/>
            <w:szCs w:val="22"/>
          </w:rPr>
          <w:fldChar w:fldCharType="end"/>
        </w:r>
      </w:hyperlink>
    </w:p>
    <w:p w14:paraId="6C91B5B6" w14:textId="5119A0B0" w:rsidR="003F79AA" w:rsidRPr="007C0575" w:rsidRDefault="00000000">
      <w:pPr>
        <w:pStyle w:val="TDC2"/>
        <w:rPr>
          <w:rFonts w:asciiTheme="minorHAnsi" w:hAnsiTheme="minorHAnsi" w:cstheme="minorHAnsi"/>
          <w:sz w:val="22"/>
          <w:szCs w:val="22"/>
          <w:lang w:val="en-US"/>
        </w:rPr>
      </w:pPr>
      <w:hyperlink w:anchor="_Toc115774663" w:history="1">
        <w:r w:rsidR="003F79AA" w:rsidRPr="007C0575">
          <w:rPr>
            <w:rStyle w:val="Hipervnculo"/>
            <w:rFonts w:asciiTheme="minorHAnsi" w:hAnsiTheme="minorHAnsi" w:cstheme="minorHAnsi"/>
            <w:sz w:val="22"/>
            <w:szCs w:val="22"/>
          </w:rPr>
          <w:t>19.</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Seguridad</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_Toc115774663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59</w:t>
        </w:r>
        <w:r w:rsidR="00A40400" w:rsidRPr="007C0575">
          <w:rPr>
            <w:rFonts w:asciiTheme="minorHAnsi" w:hAnsiTheme="minorHAnsi" w:cstheme="minorHAnsi"/>
            <w:webHidden/>
            <w:sz w:val="22"/>
            <w:szCs w:val="22"/>
          </w:rPr>
          <w:fldChar w:fldCharType="end"/>
        </w:r>
      </w:hyperlink>
    </w:p>
    <w:p w14:paraId="2CF4F45D" w14:textId="41DFE752" w:rsidR="003F79AA" w:rsidRPr="007C0575" w:rsidRDefault="00000000">
      <w:pPr>
        <w:pStyle w:val="TDC2"/>
        <w:rPr>
          <w:rFonts w:asciiTheme="minorHAnsi" w:hAnsiTheme="minorHAnsi" w:cstheme="minorHAnsi"/>
          <w:sz w:val="22"/>
          <w:szCs w:val="22"/>
          <w:lang w:val="en-US"/>
        </w:rPr>
      </w:pPr>
      <w:hyperlink w:anchor="_Toc115774664" w:history="1">
        <w:r w:rsidR="003F79AA" w:rsidRPr="007C0575">
          <w:rPr>
            <w:rStyle w:val="Hipervnculo"/>
            <w:rFonts w:asciiTheme="minorHAnsi" w:hAnsiTheme="minorHAnsi" w:cstheme="minorHAnsi"/>
            <w:sz w:val="22"/>
            <w:szCs w:val="22"/>
          </w:rPr>
          <w:t>20.</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Descubrimientos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_Toc115774664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59</w:t>
        </w:r>
        <w:r w:rsidR="00A40400" w:rsidRPr="007C0575">
          <w:rPr>
            <w:rFonts w:asciiTheme="minorHAnsi" w:hAnsiTheme="minorHAnsi" w:cstheme="minorHAnsi"/>
            <w:webHidden/>
            <w:sz w:val="22"/>
            <w:szCs w:val="22"/>
          </w:rPr>
          <w:fldChar w:fldCharType="end"/>
        </w:r>
      </w:hyperlink>
    </w:p>
    <w:p w14:paraId="4C4F6754" w14:textId="0D4EADFC" w:rsidR="003F79AA" w:rsidRPr="007C0575" w:rsidRDefault="00000000">
      <w:pPr>
        <w:pStyle w:val="TDC2"/>
        <w:rPr>
          <w:rFonts w:asciiTheme="minorHAnsi" w:hAnsiTheme="minorHAnsi" w:cstheme="minorHAnsi"/>
          <w:sz w:val="22"/>
          <w:szCs w:val="22"/>
          <w:lang w:val="en-US"/>
        </w:rPr>
      </w:pPr>
      <w:hyperlink w:anchor="_Toc115774665" w:history="1">
        <w:r w:rsidR="003F79AA" w:rsidRPr="007C0575">
          <w:rPr>
            <w:rStyle w:val="Hipervnculo"/>
            <w:rFonts w:asciiTheme="minorHAnsi" w:hAnsiTheme="minorHAnsi" w:cstheme="minorHAnsi"/>
            <w:sz w:val="22"/>
            <w:szCs w:val="22"/>
          </w:rPr>
          <w:t>21.</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Toma de posesión del Sitio de las Obras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_Toc115774665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59</w:t>
        </w:r>
        <w:r w:rsidR="00A40400" w:rsidRPr="007C0575">
          <w:rPr>
            <w:rFonts w:asciiTheme="minorHAnsi" w:hAnsiTheme="minorHAnsi" w:cstheme="minorHAnsi"/>
            <w:webHidden/>
            <w:sz w:val="22"/>
            <w:szCs w:val="22"/>
          </w:rPr>
          <w:fldChar w:fldCharType="end"/>
        </w:r>
      </w:hyperlink>
    </w:p>
    <w:p w14:paraId="1D3BEFAA" w14:textId="148633A0" w:rsidR="003F79AA" w:rsidRPr="007C0575" w:rsidRDefault="00000000">
      <w:pPr>
        <w:pStyle w:val="TDC2"/>
        <w:rPr>
          <w:rFonts w:asciiTheme="minorHAnsi" w:hAnsiTheme="minorHAnsi" w:cstheme="minorHAnsi"/>
          <w:sz w:val="22"/>
          <w:szCs w:val="22"/>
          <w:lang w:val="en-US"/>
        </w:rPr>
      </w:pPr>
      <w:hyperlink w:anchor="_Toc115774666" w:history="1">
        <w:r w:rsidR="003F79AA" w:rsidRPr="007C0575">
          <w:rPr>
            <w:rStyle w:val="Hipervnculo"/>
            <w:rFonts w:asciiTheme="minorHAnsi" w:hAnsiTheme="minorHAnsi" w:cstheme="minorHAnsi"/>
            <w:sz w:val="22"/>
            <w:szCs w:val="22"/>
          </w:rPr>
          <w:t>22.</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Acceso al Sitio de las Obras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_Toc115774666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59</w:t>
        </w:r>
        <w:r w:rsidR="00A40400" w:rsidRPr="007C0575">
          <w:rPr>
            <w:rFonts w:asciiTheme="minorHAnsi" w:hAnsiTheme="minorHAnsi" w:cstheme="minorHAnsi"/>
            <w:webHidden/>
            <w:sz w:val="22"/>
            <w:szCs w:val="22"/>
          </w:rPr>
          <w:fldChar w:fldCharType="end"/>
        </w:r>
      </w:hyperlink>
    </w:p>
    <w:p w14:paraId="1F6600AF" w14:textId="25CDF944" w:rsidR="003F79AA" w:rsidRPr="007C0575" w:rsidRDefault="00000000">
      <w:pPr>
        <w:pStyle w:val="TDC2"/>
        <w:rPr>
          <w:rFonts w:asciiTheme="minorHAnsi" w:hAnsiTheme="minorHAnsi" w:cstheme="minorHAnsi"/>
          <w:sz w:val="22"/>
          <w:szCs w:val="22"/>
          <w:lang w:val="en-US"/>
        </w:rPr>
      </w:pPr>
      <w:hyperlink w:anchor="_Toc115774667" w:history="1">
        <w:r w:rsidR="003F79AA" w:rsidRPr="007C0575">
          <w:rPr>
            <w:rStyle w:val="Hipervnculo"/>
            <w:rFonts w:asciiTheme="minorHAnsi" w:hAnsiTheme="minorHAnsi" w:cstheme="minorHAnsi"/>
            <w:sz w:val="22"/>
            <w:szCs w:val="22"/>
          </w:rPr>
          <w:t>23.</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Instrucciones, Inspecciones y Auditorías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_Toc115774667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59</w:t>
        </w:r>
        <w:r w:rsidR="00A40400" w:rsidRPr="007C0575">
          <w:rPr>
            <w:rFonts w:asciiTheme="minorHAnsi" w:hAnsiTheme="minorHAnsi" w:cstheme="minorHAnsi"/>
            <w:webHidden/>
            <w:sz w:val="22"/>
            <w:szCs w:val="22"/>
          </w:rPr>
          <w:fldChar w:fldCharType="end"/>
        </w:r>
      </w:hyperlink>
    </w:p>
    <w:p w14:paraId="27350EB2" w14:textId="647889F1" w:rsidR="003F79AA" w:rsidRPr="007C0575" w:rsidRDefault="00000000">
      <w:pPr>
        <w:pStyle w:val="TDC2"/>
        <w:rPr>
          <w:rFonts w:asciiTheme="minorHAnsi" w:hAnsiTheme="minorHAnsi" w:cstheme="minorHAnsi"/>
          <w:sz w:val="22"/>
          <w:szCs w:val="22"/>
          <w:lang w:val="en-US"/>
        </w:rPr>
      </w:pPr>
      <w:hyperlink w:anchor="_Toc115774668" w:history="1">
        <w:r w:rsidR="003F79AA" w:rsidRPr="007C0575">
          <w:rPr>
            <w:rStyle w:val="Hipervnculo"/>
            <w:rFonts w:asciiTheme="minorHAnsi" w:hAnsiTheme="minorHAnsi" w:cstheme="minorHAnsi"/>
            <w:sz w:val="22"/>
            <w:szCs w:val="22"/>
          </w:rPr>
          <w:t>24.</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Controversias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_Toc115774668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59</w:t>
        </w:r>
        <w:r w:rsidR="00A40400" w:rsidRPr="007C0575">
          <w:rPr>
            <w:rFonts w:asciiTheme="minorHAnsi" w:hAnsiTheme="minorHAnsi" w:cstheme="minorHAnsi"/>
            <w:webHidden/>
            <w:sz w:val="22"/>
            <w:szCs w:val="22"/>
          </w:rPr>
          <w:fldChar w:fldCharType="end"/>
        </w:r>
      </w:hyperlink>
    </w:p>
    <w:p w14:paraId="39818354" w14:textId="5AFB7019" w:rsidR="003F79AA" w:rsidRPr="007C0575" w:rsidRDefault="00000000">
      <w:pPr>
        <w:pStyle w:val="TDC2"/>
        <w:rPr>
          <w:rFonts w:asciiTheme="minorHAnsi" w:hAnsiTheme="minorHAnsi" w:cstheme="minorHAnsi"/>
          <w:sz w:val="22"/>
          <w:szCs w:val="22"/>
          <w:lang w:val="en-US"/>
        </w:rPr>
      </w:pPr>
      <w:hyperlink w:anchor="_Toc115774669" w:history="1">
        <w:r w:rsidR="003F79AA" w:rsidRPr="007C0575">
          <w:rPr>
            <w:rStyle w:val="Hipervnculo"/>
            <w:rFonts w:asciiTheme="minorHAnsi" w:hAnsiTheme="minorHAnsi" w:cstheme="minorHAnsi"/>
            <w:sz w:val="22"/>
            <w:szCs w:val="22"/>
          </w:rPr>
          <w:t>25.</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Procedimientos para la solución de controversias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_Toc115774669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59</w:t>
        </w:r>
        <w:r w:rsidR="00A40400" w:rsidRPr="007C0575">
          <w:rPr>
            <w:rFonts w:asciiTheme="minorHAnsi" w:hAnsiTheme="minorHAnsi" w:cstheme="minorHAnsi"/>
            <w:webHidden/>
            <w:sz w:val="22"/>
            <w:szCs w:val="22"/>
          </w:rPr>
          <w:fldChar w:fldCharType="end"/>
        </w:r>
      </w:hyperlink>
    </w:p>
    <w:p w14:paraId="3897FDFD" w14:textId="08F64AFF" w:rsidR="003F79AA" w:rsidRPr="007C0575" w:rsidRDefault="00000000">
      <w:pPr>
        <w:pStyle w:val="TDC2"/>
        <w:rPr>
          <w:rFonts w:asciiTheme="minorHAnsi" w:hAnsiTheme="minorHAnsi" w:cstheme="minorHAnsi"/>
          <w:sz w:val="22"/>
          <w:szCs w:val="22"/>
          <w:lang w:val="en-US"/>
        </w:rPr>
      </w:pPr>
      <w:hyperlink w:anchor="_Toc115774670" w:history="1">
        <w:r w:rsidR="003F79AA" w:rsidRPr="007C0575">
          <w:rPr>
            <w:rStyle w:val="Hipervnculo"/>
            <w:rFonts w:asciiTheme="minorHAnsi" w:hAnsiTheme="minorHAnsi" w:cstheme="minorHAnsi"/>
            <w:sz w:val="22"/>
            <w:szCs w:val="22"/>
          </w:rPr>
          <w:t>26.</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Reemplazo del Conciliador</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_Toc115774670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60</w:t>
        </w:r>
        <w:r w:rsidR="00A40400" w:rsidRPr="007C0575">
          <w:rPr>
            <w:rFonts w:asciiTheme="minorHAnsi" w:hAnsiTheme="minorHAnsi" w:cstheme="minorHAnsi"/>
            <w:webHidden/>
            <w:sz w:val="22"/>
            <w:szCs w:val="22"/>
          </w:rPr>
          <w:fldChar w:fldCharType="end"/>
        </w:r>
      </w:hyperlink>
    </w:p>
    <w:p w14:paraId="39F7AFE6" w14:textId="1D76DB6B" w:rsidR="003F79AA" w:rsidRPr="007C0575" w:rsidRDefault="00000000" w:rsidP="00A1003A">
      <w:pPr>
        <w:pStyle w:val="TDC1"/>
        <w:spacing w:before="0" w:after="120"/>
        <w:rPr>
          <w:rFonts w:asciiTheme="minorHAnsi" w:hAnsiTheme="minorHAnsi" w:cstheme="minorHAnsi"/>
          <w:sz w:val="22"/>
          <w:szCs w:val="22"/>
          <w:lang w:val="en-US"/>
        </w:rPr>
      </w:pPr>
      <w:hyperlink w:anchor="_Toc115774671" w:history="1">
        <w:r w:rsidR="003F79AA" w:rsidRPr="007C0575">
          <w:rPr>
            <w:rStyle w:val="Hipervnculo"/>
            <w:rFonts w:asciiTheme="minorHAnsi" w:hAnsiTheme="minorHAnsi" w:cstheme="minorHAnsi"/>
            <w:sz w:val="22"/>
            <w:szCs w:val="22"/>
          </w:rPr>
          <w:t>B. Control de Plazos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_Toc115774671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60</w:t>
        </w:r>
        <w:r w:rsidR="00A40400" w:rsidRPr="007C0575">
          <w:rPr>
            <w:rFonts w:asciiTheme="minorHAnsi" w:hAnsiTheme="minorHAnsi" w:cstheme="minorHAnsi"/>
            <w:webHidden/>
            <w:sz w:val="22"/>
            <w:szCs w:val="22"/>
          </w:rPr>
          <w:fldChar w:fldCharType="end"/>
        </w:r>
      </w:hyperlink>
    </w:p>
    <w:p w14:paraId="6E23CDFD" w14:textId="02F43EA9" w:rsidR="003F79AA" w:rsidRPr="007C0575" w:rsidRDefault="00000000">
      <w:pPr>
        <w:pStyle w:val="TDC2"/>
        <w:rPr>
          <w:rFonts w:asciiTheme="minorHAnsi" w:hAnsiTheme="minorHAnsi" w:cstheme="minorHAnsi"/>
          <w:sz w:val="22"/>
          <w:szCs w:val="22"/>
          <w:lang w:val="en-US"/>
        </w:rPr>
      </w:pPr>
      <w:hyperlink w:anchor="_Toc115774672" w:history="1">
        <w:r w:rsidR="003F79AA" w:rsidRPr="007C0575">
          <w:rPr>
            <w:rStyle w:val="Hipervnculo"/>
            <w:rFonts w:asciiTheme="minorHAnsi" w:hAnsiTheme="minorHAnsi" w:cstheme="minorHAnsi"/>
            <w:sz w:val="22"/>
            <w:szCs w:val="22"/>
          </w:rPr>
          <w:t>27.       Programa</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_Toc115774672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60</w:t>
        </w:r>
        <w:r w:rsidR="00A40400" w:rsidRPr="007C0575">
          <w:rPr>
            <w:rFonts w:asciiTheme="minorHAnsi" w:hAnsiTheme="minorHAnsi" w:cstheme="minorHAnsi"/>
            <w:webHidden/>
            <w:sz w:val="22"/>
            <w:szCs w:val="22"/>
          </w:rPr>
          <w:fldChar w:fldCharType="end"/>
        </w:r>
      </w:hyperlink>
    </w:p>
    <w:p w14:paraId="6EA24F07" w14:textId="7F6ABB57" w:rsidR="003F79AA" w:rsidRPr="007C0575" w:rsidRDefault="00000000">
      <w:pPr>
        <w:pStyle w:val="TDC2"/>
        <w:rPr>
          <w:rFonts w:asciiTheme="minorHAnsi" w:hAnsiTheme="minorHAnsi" w:cstheme="minorHAnsi"/>
          <w:sz w:val="22"/>
          <w:szCs w:val="22"/>
          <w:lang w:val="en-US"/>
        </w:rPr>
      </w:pPr>
      <w:hyperlink w:anchor="_Toc115774673" w:history="1">
        <w:r w:rsidR="003F79AA" w:rsidRPr="007C0575">
          <w:rPr>
            <w:rStyle w:val="Hipervnculo"/>
            <w:rFonts w:asciiTheme="minorHAnsi" w:hAnsiTheme="minorHAnsi" w:cstheme="minorHAnsi"/>
            <w:sz w:val="22"/>
            <w:szCs w:val="22"/>
          </w:rPr>
          <w:t>28.</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Prórroga de la Fecha Prevista de Terminación</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_Toc115774673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60</w:t>
        </w:r>
        <w:r w:rsidR="00A40400" w:rsidRPr="007C0575">
          <w:rPr>
            <w:rFonts w:asciiTheme="minorHAnsi" w:hAnsiTheme="minorHAnsi" w:cstheme="minorHAnsi"/>
            <w:webHidden/>
            <w:sz w:val="22"/>
            <w:szCs w:val="22"/>
          </w:rPr>
          <w:fldChar w:fldCharType="end"/>
        </w:r>
      </w:hyperlink>
    </w:p>
    <w:p w14:paraId="63BEC3F0" w14:textId="2F0095DC" w:rsidR="003F79AA" w:rsidRPr="007C0575" w:rsidRDefault="00000000">
      <w:pPr>
        <w:pStyle w:val="TDC2"/>
        <w:rPr>
          <w:rFonts w:asciiTheme="minorHAnsi" w:hAnsiTheme="minorHAnsi" w:cstheme="minorHAnsi"/>
          <w:sz w:val="22"/>
          <w:szCs w:val="22"/>
          <w:lang w:val="en-US"/>
        </w:rPr>
      </w:pPr>
      <w:hyperlink w:anchor="_Toc115774674" w:history="1">
        <w:r w:rsidR="003F79AA" w:rsidRPr="007C0575">
          <w:rPr>
            <w:rStyle w:val="Hipervnculo"/>
            <w:rFonts w:asciiTheme="minorHAnsi" w:hAnsiTheme="minorHAnsi" w:cstheme="minorHAnsi"/>
            <w:sz w:val="22"/>
            <w:szCs w:val="22"/>
          </w:rPr>
          <w:t>29.</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Aceleración de las Obras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_Toc115774674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61</w:t>
        </w:r>
        <w:r w:rsidR="00A40400" w:rsidRPr="007C0575">
          <w:rPr>
            <w:rFonts w:asciiTheme="minorHAnsi" w:hAnsiTheme="minorHAnsi" w:cstheme="minorHAnsi"/>
            <w:webHidden/>
            <w:sz w:val="22"/>
            <w:szCs w:val="22"/>
          </w:rPr>
          <w:fldChar w:fldCharType="end"/>
        </w:r>
      </w:hyperlink>
    </w:p>
    <w:p w14:paraId="286FCCE5" w14:textId="447100DF" w:rsidR="003F79AA" w:rsidRPr="007C0575" w:rsidRDefault="00000000">
      <w:pPr>
        <w:pStyle w:val="TDC2"/>
        <w:rPr>
          <w:rFonts w:asciiTheme="minorHAnsi" w:hAnsiTheme="minorHAnsi" w:cstheme="minorHAnsi"/>
          <w:sz w:val="22"/>
          <w:szCs w:val="22"/>
          <w:lang w:val="en-US"/>
        </w:rPr>
      </w:pPr>
      <w:hyperlink w:anchor="_Toc115774675" w:history="1">
        <w:r w:rsidR="003F79AA" w:rsidRPr="007C0575">
          <w:rPr>
            <w:rStyle w:val="Hipervnculo"/>
            <w:rFonts w:asciiTheme="minorHAnsi" w:hAnsiTheme="minorHAnsi" w:cstheme="minorHAnsi"/>
            <w:sz w:val="22"/>
            <w:szCs w:val="22"/>
          </w:rPr>
          <w:t>30.</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Demoras ordenadas por el Gerente de Obras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_Toc115774675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61</w:t>
        </w:r>
        <w:r w:rsidR="00A40400" w:rsidRPr="007C0575">
          <w:rPr>
            <w:rFonts w:asciiTheme="minorHAnsi" w:hAnsiTheme="minorHAnsi" w:cstheme="minorHAnsi"/>
            <w:webHidden/>
            <w:sz w:val="22"/>
            <w:szCs w:val="22"/>
          </w:rPr>
          <w:fldChar w:fldCharType="end"/>
        </w:r>
      </w:hyperlink>
    </w:p>
    <w:p w14:paraId="64142696" w14:textId="01D8DBDD" w:rsidR="003F79AA" w:rsidRPr="007C0575" w:rsidRDefault="00000000">
      <w:pPr>
        <w:pStyle w:val="TDC2"/>
        <w:rPr>
          <w:rFonts w:asciiTheme="minorHAnsi" w:hAnsiTheme="minorHAnsi" w:cstheme="minorHAnsi"/>
          <w:sz w:val="22"/>
          <w:szCs w:val="22"/>
          <w:lang w:val="en-US"/>
        </w:rPr>
      </w:pPr>
      <w:hyperlink w:anchor="_Toc115774676" w:history="1">
        <w:r w:rsidR="003F79AA" w:rsidRPr="007C0575">
          <w:rPr>
            <w:rStyle w:val="Hipervnculo"/>
            <w:rFonts w:asciiTheme="minorHAnsi" w:hAnsiTheme="minorHAnsi" w:cstheme="minorHAnsi"/>
            <w:sz w:val="22"/>
            <w:szCs w:val="22"/>
          </w:rPr>
          <w:t>31.</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Reuniones administrativas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_Toc115774676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61</w:t>
        </w:r>
        <w:r w:rsidR="00A40400" w:rsidRPr="007C0575">
          <w:rPr>
            <w:rFonts w:asciiTheme="minorHAnsi" w:hAnsiTheme="minorHAnsi" w:cstheme="minorHAnsi"/>
            <w:webHidden/>
            <w:sz w:val="22"/>
            <w:szCs w:val="22"/>
          </w:rPr>
          <w:fldChar w:fldCharType="end"/>
        </w:r>
      </w:hyperlink>
    </w:p>
    <w:p w14:paraId="74192793" w14:textId="3A7742A0" w:rsidR="003F79AA" w:rsidRPr="007C0575" w:rsidRDefault="00000000">
      <w:pPr>
        <w:pStyle w:val="TDC2"/>
        <w:rPr>
          <w:rFonts w:asciiTheme="minorHAnsi" w:hAnsiTheme="minorHAnsi" w:cstheme="minorHAnsi"/>
          <w:sz w:val="22"/>
          <w:szCs w:val="22"/>
          <w:lang w:val="en-US"/>
        </w:rPr>
      </w:pPr>
      <w:hyperlink w:anchor="_Toc115774677" w:history="1">
        <w:r w:rsidR="003F79AA" w:rsidRPr="007C0575">
          <w:rPr>
            <w:rStyle w:val="Hipervnculo"/>
            <w:rFonts w:asciiTheme="minorHAnsi" w:hAnsiTheme="minorHAnsi" w:cstheme="minorHAnsi"/>
            <w:sz w:val="22"/>
            <w:szCs w:val="22"/>
          </w:rPr>
          <w:t>32.</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Advertencia Anticipada</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_Toc115774677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61</w:t>
        </w:r>
        <w:r w:rsidR="00A40400" w:rsidRPr="007C0575">
          <w:rPr>
            <w:rFonts w:asciiTheme="minorHAnsi" w:hAnsiTheme="minorHAnsi" w:cstheme="minorHAnsi"/>
            <w:webHidden/>
            <w:sz w:val="22"/>
            <w:szCs w:val="22"/>
          </w:rPr>
          <w:fldChar w:fldCharType="end"/>
        </w:r>
      </w:hyperlink>
    </w:p>
    <w:p w14:paraId="04101F80" w14:textId="20750C14" w:rsidR="003F79AA" w:rsidRPr="007C0575" w:rsidRDefault="00000000" w:rsidP="00A1003A">
      <w:pPr>
        <w:pStyle w:val="TDC1"/>
        <w:spacing w:before="0" w:after="120"/>
        <w:rPr>
          <w:rFonts w:asciiTheme="minorHAnsi" w:hAnsiTheme="minorHAnsi" w:cstheme="minorHAnsi"/>
          <w:sz w:val="22"/>
          <w:szCs w:val="22"/>
          <w:lang w:val="en-US"/>
        </w:rPr>
      </w:pPr>
      <w:hyperlink w:anchor="_Toc115774678" w:history="1">
        <w:r w:rsidR="003F79AA" w:rsidRPr="007C0575">
          <w:rPr>
            <w:rStyle w:val="Hipervnculo"/>
            <w:rFonts w:asciiTheme="minorHAnsi" w:hAnsiTheme="minorHAnsi" w:cstheme="minorHAnsi"/>
            <w:sz w:val="22"/>
            <w:szCs w:val="22"/>
          </w:rPr>
          <w:t>C. Control de Calidad</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_Toc115774678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62</w:t>
        </w:r>
        <w:r w:rsidR="00A40400" w:rsidRPr="007C0575">
          <w:rPr>
            <w:rFonts w:asciiTheme="minorHAnsi" w:hAnsiTheme="minorHAnsi" w:cstheme="minorHAnsi"/>
            <w:webHidden/>
            <w:sz w:val="22"/>
            <w:szCs w:val="22"/>
          </w:rPr>
          <w:fldChar w:fldCharType="end"/>
        </w:r>
      </w:hyperlink>
    </w:p>
    <w:p w14:paraId="799536F5" w14:textId="1E5BDD14" w:rsidR="003F79AA" w:rsidRPr="007C0575" w:rsidRDefault="00000000">
      <w:pPr>
        <w:pStyle w:val="TDC2"/>
        <w:rPr>
          <w:rFonts w:asciiTheme="minorHAnsi" w:hAnsiTheme="minorHAnsi" w:cstheme="minorHAnsi"/>
          <w:sz w:val="22"/>
          <w:szCs w:val="22"/>
          <w:lang w:val="en-US"/>
        </w:rPr>
      </w:pPr>
      <w:hyperlink w:anchor="_Toc115774679" w:history="1">
        <w:r w:rsidR="003F79AA" w:rsidRPr="007C0575">
          <w:rPr>
            <w:rStyle w:val="Hipervnculo"/>
            <w:rFonts w:asciiTheme="minorHAnsi" w:hAnsiTheme="minorHAnsi" w:cstheme="minorHAnsi"/>
            <w:sz w:val="22"/>
            <w:szCs w:val="22"/>
          </w:rPr>
          <w:t>33.</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Identificación de Defectos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_Toc115774679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62</w:t>
        </w:r>
        <w:r w:rsidR="00A40400" w:rsidRPr="007C0575">
          <w:rPr>
            <w:rFonts w:asciiTheme="minorHAnsi" w:hAnsiTheme="minorHAnsi" w:cstheme="minorHAnsi"/>
            <w:webHidden/>
            <w:sz w:val="22"/>
            <w:szCs w:val="22"/>
          </w:rPr>
          <w:fldChar w:fldCharType="end"/>
        </w:r>
      </w:hyperlink>
    </w:p>
    <w:p w14:paraId="6C6A3D74" w14:textId="4F75BAFD" w:rsidR="003F79AA" w:rsidRPr="007C0575" w:rsidRDefault="00000000">
      <w:pPr>
        <w:pStyle w:val="TDC2"/>
        <w:rPr>
          <w:rFonts w:asciiTheme="minorHAnsi" w:hAnsiTheme="minorHAnsi" w:cstheme="minorHAnsi"/>
          <w:sz w:val="22"/>
          <w:szCs w:val="22"/>
          <w:lang w:val="en-US"/>
        </w:rPr>
      </w:pPr>
      <w:hyperlink w:anchor="_Toc115774680" w:history="1">
        <w:r w:rsidR="003F79AA" w:rsidRPr="007C0575">
          <w:rPr>
            <w:rStyle w:val="Hipervnculo"/>
            <w:rFonts w:asciiTheme="minorHAnsi" w:hAnsiTheme="minorHAnsi" w:cstheme="minorHAnsi"/>
            <w:sz w:val="22"/>
            <w:szCs w:val="22"/>
          </w:rPr>
          <w:t>34.</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Pruebas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_Toc115774680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62</w:t>
        </w:r>
        <w:r w:rsidR="00A40400" w:rsidRPr="007C0575">
          <w:rPr>
            <w:rFonts w:asciiTheme="minorHAnsi" w:hAnsiTheme="minorHAnsi" w:cstheme="minorHAnsi"/>
            <w:webHidden/>
            <w:sz w:val="22"/>
            <w:szCs w:val="22"/>
          </w:rPr>
          <w:fldChar w:fldCharType="end"/>
        </w:r>
      </w:hyperlink>
    </w:p>
    <w:p w14:paraId="42C46D12" w14:textId="19A97449" w:rsidR="003F79AA" w:rsidRPr="007C0575" w:rsidRDefault="00000000">
      <w:pPr>
        <w:pStyle w:val="TDC2"/>
        <w:rPr>
          <w:rFonts w:asciiTheme="minorHAnsi" w:hAnsiTheme="minorHAnsi" w:cstheme="minorHAnsi"/>
          <w:sz w:val="22"/>
          <w:szCs w:val="22"/>
          <w:lang w:val="en-US"/>
        </w:rPr>
      </w:pPr>
      <w:hyperlink w:anchor="_Toc115774681" w:history="1">
        <w:r w:rsidR="003F79AA" w:rsidRPr="007C0575">
          <w:rPr>
            <w:rStyle w:val="Hipervnculo"/>
            <w:rFonts w:asciiTheme="minorHAnsi" w:hAnsiTheme="minorHAnsi" w:cstheme="minorHAnsi"/>
            <w:sz w:val="22"/>
            <w:szCs w:val="22"/>
          </w:rPr>
          <w:t>35.</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Corrección de Defectos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_Toc115774681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62</w:t>
        </w:r>
        <w:r w:rsidR="00A40400" w:rsidRPr="007C0575">
          <w:rPr>
            <w:rFonts w:asciiTheme="minorHAnsi" w:hAnsiTheme="minorHAnsi" w:cstheme="minorHAnsi"/>
            <w:webHidden/>
            <w:sz w:val="22"/>
            <w:szCs w:val="22"/>
          </w:rPr>
          <w:fldChar w:fldCharType="end"/>
        </w:r>
      </w:hyperlink>
    </w:p>
    <w:p w14:paraId="049934F8" w14:textId="44DBAE94" w:rsidR="003F79AA" w:rsidRPr="007C0575" w:rsidRDefault="00000000">
      <w:pPr>
        <w:pStyle w:val="TDC2"/>
        <w:rPr>
          <w:rFonts w:asciiTheme="minorHAnsi" w:hAnsiTheme="minorHAnsi" w:cstheme="minorHAnsi"/>
          <w:sz w:val="22"/>
          <w:szCs w:val="22"/>
          <w:lang w:val="en-US"/>
        </w:rPr>
      </w:pPr>
      <w:hyperlink w:anchor="_Toc115774682" w:history="1">
        <w:r w:rsidR="003F79AA" w:rsidRPr="007C0575">
          <w:rPr>
            <w:rStyle w:val="Hipervnculo"/>
            <w:rFonts w:asciiTheme="minorHAnsi" w:hAnsiTheme="minorHAnsi" w:cstheme="minorHAnsi"/>
            <w:sz w:val="22"/>
            <w:szCs w:val="22"/>
          </w:rPr>
          <w:t>36.</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Defectos no corregidos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_Toc115774682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62</w:t>
        </w:r>
        <w:r w:rsidR="00A40400" w:rsidRPr="007C0575">
          <w:rPr>
            <w:rFonts w:asciiTheme="minorHAnsi" w:hAnsiTheme="minorHAnsi" w:cstheme="minorHAnsi"/>
            <w:webHidden/>
            <w:sz w:val="22"/>
            <w:szCs w:val="22"/>
          </w:rPr>
          <w:fldChar w:fldCharType="end"/>
        </w:r>
      </w:hyperlink>
    </w:p>
    <w:p w14:paraId="0491B104" w14:textId="3E9C552B" w:rsidR="003F79AA" w:rsidRPr="007C0575" w:rsidRDefault="00000000" w:rsidP="00A1003A">
      <w:pPr>
        <w:pStyle w:val="TDC1"/>
        <w:spacing w:before="0" w:after="120"/>
        <w:rPr>
          <w:rFonts w:asciiTheme="minorHAnsi" w:hAnsiTheme="minorHAnsi" w:cstheme="minorHAnsi"/>
          <w:sz w:val="22"/>
          <w:szCs w:val="22"/>
          <w:lang w:val="en-US"/>
        </w:rPr>
      </w:pPr>
      <w:hyperlink w:anchor="_Toc115774683" w:history="1">
        <w:r w:rsidR="003F79AA" w:rsidRPr="007C0575">
          <w:rPr>
            <w:rStyle w:val="Hipervnculo"/>
            <w:rFonts w:asciiTheme="minorHAnsi" w:hAnsiTheme="minorHAnsi" w:cstheme="minorHAnsi"/>
            <w:sz w:val="22"/>
            <w:szCs w:val="22"/>
          </w:rPr>
          <w:t>D. Control de Costos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_Toc115774683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62</w:t>
        </w:r>
        <w:r w:rsidR="00A40400" w:rsidRPr="007C0575">
          <w:rPr>
            <w:rFonts w:asciiTheme="minorHAnsi" w:hAnsiTheme="minorHAnsi" w:cstheme="minorHAnsi"/>
            <w:webHidden/>
            <w:sz w:val="22"/>
            <w:szCs w:val="22"/>
          </w:rPr>
          <w:fldChar w:fldCharType="end"/>
        </w:r>
      </w:hyperlink>
    </w:p>
    <w:p w14:paraId="64408C4A" w14:textId="4A3E9982" w:rsidR="003F79AA" w:rsidRPr="007C0575" w:rsidRDefault="00000000">
      <w:pPr>
        <w:pStyle w:val="TDC2"/>
        <w:rPr>
          <w:rFonts w:asciiTheme="minorHAnsi" w:hAnsiTheme="minorHAnsi" w:cstheme="minorHAnsi"/>
          <w:sz w:val="22"/>
          <w:szCs w:val="22"/>
          <w:lang w:val="en-US"/>
        </w:rPr>
      </w:pPr>
      <w:hyperlink w:anchor="_Toc115774684" w:history="1">
        <w:r w:rsidR="003F79AA" w:rsidRPr="007C0575">
          <w:rPr>
            <w:rStyle w:val="Hipervnculo"/>
            <w:rFonts w:asciiTheme="minorHAnsi" w:hAnsiTheme="minorHAnsi" w:cstheme="minorHAnsi"/>
            <w:sz w:val="22"/>
            <w:szCs w:val="22"/>
          </w:rPr>
          <w:t>37.</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Lista de Cantidades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_Toc115774684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62</w:t>
        </w:r>
        <w:r w:rsidR="00A40400" w:rsidRPr="007C0575">
          <w:rPr>
            <w:rFonts w:asciiTheme="minorHAnsi" w:hAnsiTheme="minorHAnsi" w:cstheme="minorHAnsi"/>
            <w:webHidden/>
            <w:sz w:val="22"/>
            <w:szCs w:val="22"/>
          </w:rPr>
          <w:fldChar w:fldCharType="end"/>
        </w:r>
      </w:hyperlink>
    </w:p>
    <w:p w14:paraId="1B52E8AC" w14:textId="6BD21C7C" w:rsidR="003F79AA" w:rsidRPr="007C0575" w:rsidRDefault="00000000">
      <w:pPr>
        <w:pStyle w:val="TDC2"/>
        <w:rPr>
          <w:rFonts w:asciiTheme="minorHAnsi" w:hAnsiTheme="minorHAnsi" w:cstheme="minorHAnsi"/>
          <w:sz w:val="22"/>
          <w:szCs w:val="22"/>
          <w:lang w:val="en-US"/>
        </w:rPr>
      </w:pPr>
      <w:hyperlink w:anchor="_Toc115774685" w:history="1">
        <w:r w:rsidR="003F79AA" w:rsidRPr="007C0575">
          <w:rPr>
            <w:rStyle w:val="Hipervnculo"/>
            <w:rFonts w:asciiTheme="minorHAnsi" w:hAnsiTheme="minorHAnsi" w:cstheme="minorHAnsi"/>
            <w:sz w:val="22"/>
            <w:szCs w:val="22"/>
          </w:rPr>
          <w:t>38.</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Modificaciones en las Cantidades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_Toc115774685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63</w:t>
        </w:r>
        <w:r w:rsidR="00A40400" w:rsidRPr="007C0575">
          <w:rPr>
            <w:rFonts w:asciiTheme="minorHAnsi" w:hAnsiTheme="minorHAnsi" w:cstheme="minorHAnsi"/>
            <w:webHidden/>
            <w:sz w:val="22"/>
            <w:szCs w:val="22"/>
          </w:rPr>
          <w:fldChar w:fldCharType="end"/>
        </w:r>
      </w:hyperlink>
    </w:p>
    <w:p w14:paraId="56B4D6A4" w14:textId="4BB13B47" w:rsidR="003F79AA" w:rsidRPr="007C0575" w:rsidRDefault="00000000">
      <w:pPr>
        <w:pStyle w:val="TDC2"/>
        <w:rPr>
          <w:rFonts w:asciiTheme="minorHAnsi" w:hAnsiTheme="minorHAnsi" w:cstheme="minorHAnsi"/>
          <w:sz w:val="22"/>
          <w:szCs w:val="22"/>
          <w:lang w:val="en-US"/>
        </w:rPr>
      </w:pPr>
      <w:hyperlink w:anchor="_Toc115774686" w:history="1">
        <w:r w:rsidR="003F79AA" w:rsidRPr="007C0575">
          <w:rPr>
            <w:rStyle w:val="Hipervnculo"/>
            <w:rFonts w:asciiTheme="minorHAnsi" w:hAnsiTheme="minorHAnsi" w:cstheme="minorHAnsi"/>
            <w:sz w:val="22"/>
            <w:szCs w:val="22"/>
          </w:rPr>
          <w:t>39.</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Variaciones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_Toc115774686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63</w:t>
        </w:r>
        <w:r w:rsidR="00A40400" w:rsidRPr="007C0575">
          <w:rPr>
            <w:rFonts w:asciiTheme="minorHAnsi" w:hAnsiTheme="minorHAnsi" w:cstheme="minorHAnsi"/>
            <w:webHidden/>
            <w:sz w:val="22"/>
            <w:szCs w:val="22"/>
          </w:rPr>
          <w:fldChar w:fldCharType="end"/>
        </w:r>
      </w:hyperlink>
    </w:p>
    <w:p w14:paraId="729B2858" w14:textId="3D6A3812" w:rsidR="003F79AA" w:rsidRPr="007C0575" w:rsidRDefault="00000000">
      <w:pPr>
        <w:pStyle w:val="TDC2"/>
        <w:rPr>
          <w:rFonts w:asciiTheme="minorHAnsi" w:hAnsiTheme="minorHAnsi" w:cstheme="minorHAnsi"/>
          <w:sz w:val="22"/>
          <w:szCs w:val="22"/>
          <w:lang w:val="en-US"/>
        </w:rPr>
      </w:pPr>
      <w:hyperlink w:anchor="_Toc115774687" w:history="1">
        <w:r w:rsidR="003F79AA" w:rsidRPr="007C0575">
          <w:rPr>
            <w:rStyle w:val="Hipervnculo"/>
            <w:rFonts w:asciiTheme="minorHAnsi" w:hAnsiTheme="minorHAnsi" w:cstheme="minorHAnsi"/>
            <w:sz w:val="22"/>
            <w:szCs w:val="22"/>
          </w:rPr>
          <w:t>40.</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Pagos de las Variaciones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_Toc115774687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63</w:t>
        </w:r>
        <w:r w:rsidR="00A40400" w:rsidRPr="007C0575">
          <w:rPr>
            <w:rFonts w:asciiTheme="minorHAnsi" w:hAnsiTheme="minorHAnsi" w:cstheme="minorHAnsi"/>
            <w:webHidden/>
            <w:sz w:val="22"/>
            <w:szCs w:val="22"/>
          </w:rPr>
          <w:fldChar w:fldCharType="end"/>
        </w:r>
      </w:hyperlink>
    </w:p>
    <w:p w14:paraId="45679ED8" w14:textId="2C525760" w:rsidR="003F79AA" w:rsidRPr="007C0575" w:rsidRDefault="00000000">
      <w:pPr>
        <w:pStyle w:val="TDC2"/>
        <w:rPr>
          <w:rFonts w:asciiTheme="minorHAnsi" w:hAnsiTheme="minorHAnsi" w:cstheme="minorHAnsi"/>
          <w:sz w:val="22"/>
          <w:szCs w:val="22"/>
          <w:lang w:val="en-US"/>
        </w:rPr>
      </w:pPr>
      <w:hyperlink w:anchor="_Toc115774688" w:history="1">
        <w:r w:rsidR="003F79AA" w:rsidRPr="007C0575">
          <w:rPr>
            <w:rStyle w:val="Hipervnculo"/>
            <w:rFonts w:asciiTheme="minorHAnsi" w:hAnsiTheme="minorHAnsi" w:cstheme="minorHAnsi"/>
            <w:sz w:val="22"/>
            <w:szCs w:val="22"/>
          </w:rPr>
          <w:t>41.</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Proyecciones  de Flujo de Efectivos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_Toc115774688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64</w:t>
        </w:r>
        <w:r w:rsidR="00A40400" w:rsidRPr="007C0575">
          <w:rPr>
            <w:rFonts w:asciiTheme="minorHAnsi" w:hAnsiTheme="minorHAnsi" w:cstheme="minorHAnsi"/>
            <w:webHidden/>
            <w:sz w:val="22"/>
            <w:szCs w:val="22"/>
          </w:rPr>
          <w:fldChar w:fldCharType="end"/>
        </w:r>
      </w:hyperlink>
    </w:p>
    <w:p w14:paraId="3345AD72" w14:textId="7B9A7E65" w:rsidR="003F79AA" w:rsidRPr="007C0575" w:rsidRDefault="00000000">
      <w:pPr>
        <w:pStyle w:val="TDC2"/>
        <w:rPr>
          <w:rFonts w:asciiTheme="minorHAnsi" w:hAnsiTheme="minorHAnsi" w:cstheme="minorHAnsi"/>
          <w:sz w:val="22"/>
          <w:szCs w:val="22"/>
          <w:lang w:val="en-US"/>
        </w:rPr>
      </w:pPr>
      <w:hyperlink w:anchor="_Toc115774689" w:history="1">
        <w:r w:rsidR="003F79AA" w:rsidRPr="007C0575">
          <w:rPr>
            <w:rStyle w:val="Hipervnculo"/>
            <w:rFonts w:asciiTheme="minorHAnsi" w:hAnsiTheme="minorHAnsi" w:cstheme="minorHAnsi"/>
            <w:sz w:val="22"/>
            <w:szCs w:val="22"/>
          </w:rPr>
          <w:t>42.</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Certificados de Pago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_Toc115774689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64</w:t>
        </w:r>
        <w:r w:rsidR="00A40400" w:rsidRPr="007C0575">
          <w:rPr>
            <w:rFonts w:asciiTheme="minorHAnsi" w:hAnsiTheme="minorHAnsi" w:cstheme="minorHAnsi"/>
            <w:webHidden/>
            <w:sz w:val="22"/>
            <w:szCs w:val="22"/>
          </w:rPr>
          <w:fldChar w:fldCharType="end"/>
        </w:r>
      </w:hyperlink>
    </w:p>
    <w:p w14:paraId="131BB440" w14:textId="3E5EEF98" w:rsidR="003F79AA" w:rsidRPr="007C0575" w:rsidRDefault="00000000">
      <w:pPr>
        <w:pStyle w:val="TDC2"/>
        <w:rPr>
          <w:rFonts w:asciiTheme="minorHAnsi" w:hAnsiTheme="minorHAnsi" w:cstheme="minorHAnsi"/>
          <w:sz w:val="22"/>
          <w:szCs w:val="22"/>
          <w:lang w:val="en-US"/>
        </w:rPr>
      </w:pPr>
      <w:hyperlink w:anchor="_Toc115774690" w:history="1">
        <w:r w:rsidR="003F79AA" w:rsidRPr="007C0575">
          <w:rPr>
            <w:rStyle w:val="Hipervnculo"/>
            <w:rFonts w:asciiTheme="minorHAnsi" w:hAnsiTheme="minorHAnsi" w:cstheme="minorHAnsi"/>
            <w:sz w:val="22"/>
            <w:szCs w:val="22"/>
          </w:rPr>
          <w:t>43.</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Pagos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_Toc115774690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64</w:t>
        </w:r>
        <w:r w:rsidR="00A40400" w:rsidRPr="007C0575">
          <w:rPr>
            <w:rFonts w:asciiTheme="minorHAnsi" w:hAnsiTheme="minorHAnsi" w:cstheme="minorHAnsi"/>
            <w:webHidden/>
            <w:sz w:val="22"/>
            <w:szCs w:val="22"/>
          </w:rPr>
          <w:fldChar w:fldCharType="end"/>
        </w:r>
      </w:hyperlink>
    </w:p>
    <w:p w14:paraId="28DEB9D1" w14:textId="211CB289" w:rsidR="003F79AA" w:rsidRPr="007C0575" w:rsidRDefault="00000000">
      <w:pPr>
        <w:pStyle w:val="TDC2"/>
        <w:rPr>
          <w:rFonts w:asciiTheme="minorHAnsi" w:hAnsiTheme="minorHAnsi" w:cstheme="minorHAnsi"/>
          <w:sz w:val="22"/>
          <w:szCs w:val="22"/>
          <w:lang w:val="en-US"/>
        </w:rPr>
      </w:pPr>
      <w:hyperlink w:anchor="_Toc115774691" w:history="1">
        <w:r w:rsidR="003F79AA" w:rsidRPr="007C0575">
          <w:rPr>
            <w:rStyle w:val="Hipervnculo"/>
            <w:rFonts w:asciiTheme="minorHAnsi" w:hAnsiTheme="minorHAnsi" w:cstheme="minorHAnsi"/>
            <w:sz w:val="22"/>
            <w:szCs w:val="22"/>
          </w:rPr>
          <w:t>44.</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Eventos Compensables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_Toc115774691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65</w:t>
        </w:r>
        <w:r w:rsidR="00A40400" w:rsidRPr="007C0575">
          <w:rPr>
            <w:rFonts w:asciiTheme="minorHAnsi" w:hAnsiTheme="minorHAnsi" w:cstheme="minorHAnsi"/>
            <w:webHidden/>
            <w:sz w:val="22"/>
            <w:szCs w:val="22"/>
          </w:rPr>
          <w:fldChar w:fldCharType="end"/>
        </w:r>
      </w:hyperlink>
    </w:p>
    <w:p w14:paraId="038B541B" w14:textId="66B07BF2" w:rsidR="003F79AA" w:rsidRPr="007C0575" w:rsidRDefault="00000000">
      <w:pPr>
        <w:pStyle w:val="TDC2"/>
        <w:rPr>
          <w:rFonts w:asciiTheme="minorHAnsi" w:hAnsiTheme="minorHAnsi" w:cstheme="minorHAnsi"/>
          <w:sz w:val="22"/>
          <w:szCs w:val="22"/>
          <w:lang w:val="en-US"/>
        </w:rPr>
      </w:pPr>
      <w:hyperlink w:anchor="_Toc115774692" w:history="1">
        <w:r w:rsidR="003F79AA" w:rsidRPr="007C0575">
          <w:rPr>
            <w:rStyle w:val="Hipervnculo"/>
            <w:rFonts w:asciiTheme="minorHAnsi" w:hAnsiTheme="minorHAnsi" w:cstheme="minorHAnsi"/>
            <w:sz w:val="22"/>
            <w:szCs w:val="22"/>
          </w:rPr>
          <w:t>45.</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Impuestos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_Toc115774692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66</w:t>
        </w:r>
        <w:r w:rsidR="00A40400" w:rsidRPr="007C0575">
          <w:rPr>
            <w:rFonts w:asciiTheme="minorHAnsi" w:hAnsiTheme="minorHAnsi" w:cstheme="minorHAnsi"/>
            <w:webHidden/>
            <w:sz w:val="22"/>
            <w:szCs w:val="22"/>
          </w:rPr>
          <w:fldChar w:fldCharType="end"/>
        </w:r>
      </w:hyperlink>
    </w:p>
    <w:p w14:paraId="132646BC" w14:textId="7B43A504" w:rsidR="003F79AA" w:rsidRPr="007C0575" w:rsidRDefault="00000000">
      <w:pPr>
        <w:pStyle w:val="TDC2"/>
        <w:rPr>
          <w:rFonts w:asciiTheme="minorHAnsi" w:hAnsiTheme="minorHAnsi" w:cstheme="minorHAnsi"/>
          <w:sz w:val="22"/>
          <w:szCs w:val="22"/>
          <w:lang w:val="en-US"/>
        </w:rPr>
      </w:pPr>
      <w:hyperlink w:anchor="_Toc115774693" w:history="1">
        <w:r w:rsidR="003F79AA" w:rsidRPr="007C0575">
          <w:rPr>
            <w:rStyle w:val="Hipervnculo"/>
            <w:rFonts w:asciiTheme="minorHAnsi" w:hAnsiTheme="minorHAnsi" w:cstheme="minorHAnsi"/>
            <w:sz w:val="22"/>
            <w:szCs w:val="22"/>
          </w:rPr>
          <w:t>46.</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Monedas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_Toc115774693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66</w:t>
        </w:r>
        <w:r w:rsidR="00A40400" w:rsidRPr="007C0575">
          <w:rPr>
            <w:rFonts w:asciiTheme="minorHAnsi" w:hAnsiTheme="minorHAnsi" w:cstheme="minorHAnsi"/>
            <w:webHidden/>
            <w:sz w:val="22"/>
            <w:szCs w:val="22"/>
          </w:rPr>
          <w:fldChar w:fldCharType="end"/>
        </w:r>
      </w:hyperlink>
    </w:p>
    <w:p w14:paraId="3E74533E" w14:textId="48A5D62C" w:rsidR="003F79AA" w:rsidRPr="007C0575" w:rsidRDefault="00000000">
      <w:pPr>
        <w:pStyle w:val="TDC2"/>
        <w:rPr>
          <w:rFonts w:asciiTheme="minorHAnsi" w:hAnsiTheme="minorHAnsi" w:cstheme="minorHAnsi"/>
          <w:sz w:val="22"/>
          <w:szCs w:val="22"/>
          <w:lang w:val="en-US"/>
        </w:rPr>
      </w:pPr>
      <w:hyperlink w:anchor="_Toc115774694" w:history="1">
        <w:r w:rsidR="003F79AA" w:rsidRPr="007C0575">
          <w:rPr>
            <w:rStyle w:val="Hipervnculo"/>
            <w:rFonts w:asciiTheme="minorHAnsi" w:hAnsiTheme="minorHAnsi" w:cstheme="minorHAnsi"/>
            <w:sz w:val="22"/>
            <w:szCs w:val="22"/>
          </w:rPr>
          <w:t>47.</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Ajustes de Precios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_Toc115774694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66</w:t>
        </w:r>
        <w:r w:rsidR="00A40400" w:rsidRPr="007C0575">
          <w:rPr>
            <w:rFonts w:asciiTheme="minorHAnsi" w:hAnsiTheme="minorHAnsi" w:cstheme="minorHAnsi"/>
            <w:webHidden/>
            <w:sz w:val="22"/>
            <w:szCs w:val="22"/>
          </w:rPr>
          <w:fldChar w:fldCharType="end"/>
        </w:r>
      </w:hyperlink>
    </w:p>
    <w:p w14:paraId="0FAA4D2A" w14:textId="794C2B44" w:rsidR="003F79AA" w:rsidRPr="007C0575" w:rsidRDefault="00000000">
      <w:pPr>
        <w:pStyle w:val="TDC2"/>
        <w:rPr>
          <w:rFonts w:asciiTheme="minorHAnsi" w:hAnsiTheme="minorHAnsi" w:cstheme="minorHAnsi"/>
          <w:sz w:val="22"/>
          <w:szCs w:val="22"/>
          <w:lang w:val="en-US"/>
        </w:rPr>
      </w:pPr>
      <w:hyperlink w:anchor="_Toc115774695" w:history="1">
        <w:r w:rsidR="003F79AA" w:rsidRPr="007C0575">
          <w:rPr>
            <w:rStyle w:val="Hipervnculo"/>
            <w:rFonts w:asciiTheme="minorHAnsi" w:hAnsiTheme="minorHAnsi" w:cstheme="minorHAnsi"/>
            <w:sz w:val="22"/>
            <w:szCs w:val="22"/>
          </w:rPr>
          <w:t>48.</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Retenciones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_Toc115774695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67</w:t>
        </w:r>
        <w:r w:rsidR="00A40400" w:rsidRPr="007C0575">
          <w:rPr>
            <w:rFonts w:asciiTheme="minorHAnsi" w:hAnsiTheme="minorHAnsi" w:cstheme="minorHAnsi"/>
            <w:webHidden/>
            <w:sz w:val="22"/>
            <w:szCs w:val="22"/>
          </w:rPr>
          <w:fldChar w:fldCharType="end"/>
        </w:r>
      </w:hyperlink>
    </w:p>
    <w:p w14:paraId="135EFD5B" w14:textId="71544882" w:rsidR="003F79AA" w:rsidRPr="007C0575" w:rsidRDefault="00000000">
      <w:pPr>
        <w:pStyle w:val="TDC2"/>
        <w:rPr>
          <w:rFonts w:asciiTheme="minorHAnsi" w:hAnsiTheme="minorHAnsi" w:cstheme="minorHAnsi"/>
          <w:sz w:val="22"/>
          <w:szCs w:val="22"/>
          <w:lang w:val="en-US"/>
        </w:rPr>
      </w:pPr>
      <w:hyperlink w:anchor="_Toc115774696" w:history="1">
        <w:r w:rsidR="003F79AA" w:rsidRPr="007C0575">
          <w:rPr>
            <w:rStyle w:val="Hipervnculo"/>
            <w:rFonts w:asciiTheme="minorHAnsi" w:hAnsiTheme="minorHAnsi" w:cstheme="minorHAnsi"/>
            <w:sz w:val="22"/>
            <w:szCs w:val="22"/>
          </w:rPr>
          <w:t>49.</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Liquidación por daños y perjuicios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_Toc115774696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67</w:t>
        </w:r>
        <w:r w:rsidR="00A40400" w:rsidRPr="007C0575">
          <w:rPr>
            <w:rFonts w:asciiTheme="minorHAnsi" w:hAnsiTheme="minorHAnsi" w:cstheme="minorHAnsi"/>
            <w:webHidden/>
            <w:sz w:val="22"/>
            <w:szCs w:val="22"/>
          </w:rPr>
          <w:fldChar w:fldCharType="end"/>
        </w:r>
      </w:hyperlink>
    </w:p>
    <w:p w14:paraId="3E2A4F45" w14:textId="330515C8" w:rsidR="003F79AA" w:rsidRPr="007C0575" w:rsidRDefault="00000000">
      <w:pPr>
        <w:pStyle w:val="TDC2"/>
        <w:rPr>
          <w:rFonts w:asciiTheme="minorHAnsi" w:hAnsiTheme="minorHAnsi" w:cstheme="minorHAnsi"/>
          <w:sz w:val="22"/>
          <w:szCs w:val="22"/>
          <w:lang w:val="en-US"/>
        </w:rPr>
      </w:pPr>
      <w:hyperlink w:anchor="_Toc115774697" w:history="1">
        <w:r w:rsidR="003F79AA" w:rsidRPr="007C0575">
          <w:rPr>
            <w:rStyle w:val="Hipervnculo"/>
            <w:rFonts w:asciiTheme="minorHAnsi" w:hAnsiTheme="minorHAnsi" w:cstheme="minorHAnsi"/>
            <w:sz w:val="22"/>
            <w:szCs w:val="22"/>
          </w:rPr>
          <w:t>50.</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Bonificaciones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_Toc115774697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68</w:t>
        </w:r>
        <w:r w:rsidR="00A40400" w:rsidRPr="007C0575">
          <w:rPr>
            <w:rFonts w:asciiTheme="minorHAnsi" w:hAnsiTheme="minorHAnsi" w:cstheme="minorHAnsi"/>
            <w:webHidden/>
            <w:sz w:val="22"/>
            <w:szCs w:val="22"/>
          </w:rPr>
          <w:fldChar w:fldCharType="end"/>
        </w:r>
      </w:hyperlink>
    </w:p>
    <w:p w14:paraId="782FE148" w14:textId="4B9B6BE0" w:rsidR="003F79AA" w:rsidRPr="007C0575" w:rsidRDefault="00000000">
      <w:pPr>
        <w:pStyle w:val="TDC2"/>
        <w:rPr>
          <w:rFonts w:asciiTheme="minorHAnsi" w:hAnsiTheme="minorHAnsi" w:cstheme="minorHAnsi"/>
          <w:sz w:val="22"/>
          <w:szCs w:val="22"/>
          <w:lang w:val="en-US"/>
        </w:rPr>
      </w:pPr>
      <w:hyperlink w:anchor="_Toc115774698" w:history="1">
        <w:r w:rsidR="003F79AA" w:rsidRPr="007C0575">
          <w:rPr>
            <w:rStyle w:val="Hipervnculo"/>
            <w:rFonts w:asciiTheme="minorHAnsi" w:hAnsiTheme="minorHAnsi" w:cstheme="minorHAnsi"/>
            <w:sz w:val="22"/>
            <w:szCs w:val="22"/>
          </w:rPr>
          <w:t>51.</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Pago de anticipo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_Toc115774698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68</w:t>
        </w:r>
        <w:r w:rsidR="00A40400" w:rsidRPr="007C0575">
          <w:rPr>
            <w:rFonts w:asciiTheme="minorHAnsi" w:hAnsiTheme="minorHAnsi" w:cstheme="minorHAnsi"/>
            <w:webHidden/>
            <w:sz w:val="22"/>
            <w:szCs w:val="22"/>
          </w:rPr>
          <w:fldChar w:fldCharType="end"/>
        </w:r>
      </w:hyperlink>
    </w:p>
    <w:p w14:paraId="5FE2717A" w14:textId="4D78618F" w:rsidR="003F79AA" w:rsidRPr="007C0575" w:rsidRDefault="00000000">
      <w:pPr>
        <w:pStyle w:val="TDC2"/>
        <w:rPr>
          <w:rFonts w:asciiTheme="minorHAnsi" w:hAnsiTheme="minorHAnsi" w:cstheme="minorHAnsi"/>
          <w:sz w:val="22"/>
          <w:szCs w:val="22"/>
          <w:lang w:val="en-US"/>
        </w:rPr>
      </w:pPr>
      <w:hyperlink w:anchor="_Toc115774699" w:history="1">
        <w:r w:rsidR="003F79AA" w:rsidRPr="007C0575">
          <w:rPr>
            <w:rStyle w:val="Hipervnculo"/>
            <w:rFonts w:asciiTheme="minorHAnsi" w:hAnsiTheme="minorHAnsi" w:cstheme="minorHAnsi"/>
            <w:sz w:val="22"/>
            <w:szCs w:val="22"/>
          </w:rPr>
          <w:t>52.</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Garantías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_Toc115774699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68</w:t>
        </w:r>
        <w:r w:rsidR="00A40400" w:rsidRPr="007C0575">
          <w:rPr>
            <w:rFonts w:asciiTheme="minorHAnsi" w:hAnsiTheme="minorHAnsi" w:cstheme="minorHAnsi"/>
            <w:webHidden/>
            <w:sz w:val="22"/>
            <w:szCs w:val="22"/>
          </w:rPr>
          <w:fldChar w:fldCharType="end"/>
        </w:r>
      </w:hyperlink>
    </w:p>
    <w:p w14:paraId="0D284BEF" w14:textId="20721DBD" w:rsidR="003F79AA" w:rsidRPr="007C0575" w:rsidRDefault="00000000">
      <w:pPr>
        <w:pStyle w:val="TDC2"/>
        <w:rPr>
          <w:rFonts w:asciiTheme="minorHAnsi" w:hAnsiTheme="minorHAnsi" w:cstheme="minorHAnsi"/>
          <w:sz w:val="22"/>
          <w:szCs w:val="22"/>
          <w:lang w:val="en-US"/>
        </w:rPr>
      </w:pPr>
      <w:hyperlink w:anchor="_Toc115774700" w:history="1">
        <w:r w:rsidR="003F79AA" w:rsidRPr="007C0575">
          <w:rPr>
            <w:rStyle w:val="Hipervnculo"/>
            <w:rFonts w:asciiTheme="minorHAnsi" w:hAnsiTheme="minorHAnsi" w:cstheme="minorHAnsi"/>
            <w:sz w:val="22"/>
            <w:szCs w:val="22"/>
          </w:rPr>
          <w:t>53.</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Trabajos por día</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_Toc115774700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68</w:t>
        </w:r>
        <w:r w:rsidR="00A40400" w:rsidRPr="007C0575">
          <w:rPr>
            <w:rFonts w:asciiTheme="minorHAnsi" w:hAnsiTheme="minorHAnsi" w:cstheme="minorHAnsi"/>
            <w:webHidden/>
            <w:sz w:val="22"/>
            <w:szCs w:val="22"/>
          </w:rPr>
          <w:fldChar w:fldCharType="end"/>
        </w:r>
      </w:hyperlink>
    </w:p>
    <w:p w14:paraId="5DF5D7E7" w14:textId="6B6EE86E" w:rsidR="003F79AA" w:rsidRPr="007C0575" w:rsidRDefault="00000000">
      <w:pPr>
        <w:pStyle w:val="TDC2"/>
        <w:rPr>
          <w:rFonts w:asciiTheme="minorHAnsi" w:hAnsiTheme="minorHAnsi" w:cstheme="minorHAnsi"/>
          <w:sz w:val="22"/>
          <w:szCs w:val="22"/>
          <w:lang w:val="en-US"/>
        </w:rPr>
      </w:pPr>
      <w:hyperlink w:anchor="_Toc115774701" w:history="1">
        <w:r w:rsidR="003F79AA" w:rsidRPr="007C0575">
          <w:rPr>
            <w:rStyle w:val="Hipervnculo"/>
            <w:rFonts w:asciiTheme="minorHAnsi" w:hAnsiTheme="minorHAnsi" w:cstheme="minorHAnsi"/>
            <w:sz w:val="22"/>
            <w:szCs w:val="22"/>
          </w:rPr>
          <w:t>54.</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Costo de reparaciones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_Toc115774701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69</w:t>
        </w:r>
        <w:r w:rsidR="00A40400" w:rsidRPr="007C0575">
          <w:rPr>
            <w:rFonts w:asciiTheme="minorHAnsi" w:hAnsiTheme="minorHAnsi" w:cstheme="minorHAnsi"/>
            <w:webHidden/>
            <w:sz w:val="22"/>
            <w:szCs w:val="22"/>
          </w:rPr>
          <w:fldChar w:fldCharType="end"/>
        </w:r>
      </w:hyperlink>
    </w:p>
    <w:p w14:paraId="3B68AF15" w14:textId="23D32787" w:rsidR="003F79AA" w:rsidRPr="007C0575" w:rsidRDefault="00000000" w:rsidP="00A1003A">
      <w:pPr>
        <w:pStyle w:val="TDC1"/>
        <w:spacing w:before="0" w:after="120"/>
        <w:rPr>
          <w:rFonts w:asciiTheme="minorHAnsi" w:hAnsiTheme="minorHAnsi" w:cstheme="minorHAnsi"/>
          <w:sz w:val="22"/>
          <w:szCs w:val="22"/>
          <w:lang w:val="en-US"/>
        </w:rPr>
      </w:pPr>
      <w:hyperlink w:anchor="_Toc115774702" w:history="1">
        <w:r w:rsidR="003F79AA" w:rsidRPr="007C0575">
          <w:rPr>
            <w:rStyle w:val="Hipervnculo"/>
            <w:rFonts w:asciiTheme="minorHAnsi" w:hAnsiTheme="minorHAnsi" w:cstheme="minorHAnsi"/>
            <w:sz w:val="22"/>
            <w:szCs w:val="22"/>
          </w:rPr>
          <w:t>E. Finalización del Contrato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_Toc115774702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69</w:t>
        </w:r>
        <w:r w:rsidR="00A40400" w:rsidRPr="007C0575">
          <w:rPr>
            <w:rFonts w:asciiTheme="minorHAnsi" w:hAnsiTheme="minorHAnsi" w:cstheme="minorHAnsi"/>
            <w:webHidden/>
            <w:sz w:val="22"/>
            <w:szCs w:val="22"/>
          </w:rPr>
          <w:fldChar w:fldCharType="end"/>
        </w:r>
      </w:hyperlink>
    </w:p>
    <w:p w14:paraId="3A117D44" w14:textId="7A4FCED5" w:rsidR="003F79AA" w:rsidRPr="007C0575" w:rsidRDefault="00000000">
      <w:pPr>
        <w:pStyle w:val="TDC2"/>
        <w:rPr>
          <w:rFonts w:asciiTheme="minorHAnsi" w:hAnsiTheme="minorHAnsi" w:cstheme="minorHAnsi"/>
          <w:sz w:val="22"/>
          <w:szCs w:val="22"/>
          <w:lang w:val="en-US"/>
        </w:rPr>
      </w:pPr>
      <w:hyperlink w:anchor="_Toc115774703" w:history="1">
        <w:r w:rsidR="003F79AA" w:rsidRPr="007C0575">
          <w:rPr>
            <w:rStyle w:val="Hipervnculo"/>
            <w:rFonts w:asciiTheme="minorHAnsi" w:hAnsiTheme="minorHAnsi" w:cstheme="minorHAnsi"/>
            <w:sz w:val="22"/>
            <w:szCs w:val="22"/>
          </w:rPr>
          <w:t>55.</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Terminación de las Obras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_Toc115774703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69</w:t>
        </w:r>
        <w:r w:rsidR="00A40400" w:rsidRPr="007C0575">
          <w:rPr>
            <w:rFonts w:asciiTheme="minorHAnsi" w:hAnsiTheme="minorHAnsi" w:cstheme="minorHAnsi"/>
            <w:webHidden/>
            <w:sz w:val="22"/>
            <w:szCs w:val="22"/>
          </w:rPr>
          <w:fldChar w:fldCharType="end"/>
        </w:r>
      </w:hyperlink>
    </w:p>
    <w:p w14:paraId="4BFF5BDD" w14:textId="4CCFEEF6" w:rsidR="003F79AA" w:rsidRPr="007C0575" w:rsidRDefault="00000000">
      <w:pPr>
        <w:pStyle w:val="TDC2"/>
        <w:rPr>
          <w:rFonts w:asciiTheme="minorHAnsi" w:hAnsiTheme="minorHAnsi" w:cstheme="minorHAnsi"/>
          <w:sz w:val="22"/>
          <w:szCs w:val="22"/>
          <w:lang w:val="en-US"/>
        </w:rPr>
      </w:pPr>
      <w:hyperlink w:anchor="_Toc115774704" w:history="1">
        <w:r w:rsidR="003F79AA" w:rsidRPr="007C0575">
          <w:rPr>
            <w:rStyle w:val="Hipervnculo"/>
            <w:rFonts w:asciiTheme="minorHAnsi" w:hAnsiTheme="minorHAnsi" w:cstheme="minorHAnsi"/>
            <w:sz w:val="22"/>
            <w:szCs w:val="22"/>
          </w:rPr>
          <w:t>56.</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Recepción de las Obras</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_Toc115774704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69</w:t>
        </w:r>
        <w:r w:rsidR="00A40400" w:rsidRPr="007C0575">
          <w:rPr>
            <w:rFonts w:asciiTheme="minorHAnsi" w:hAnsiTheme="minorHAnsi" w:cstheme="minorHAnsi"/>
            <w:webHidden/>
            <w:sz w:val="22"/>
            <w:szCs w:val="22"/>
          </w:rPr>
          <w:fldChar w:fldCharType="end"/>
        </w:r>
      </w:hyperlink>
    </w:p>
    <w:p w14:paraId="1E74160A" w14:textId="3F2114A1" w:rsidR="003F79AA" w:rsidRPr="007C0575" w:rsidRDefault="00000000">
      <w:pPr>
        <w:pStyle w:val="TDC2"/>
        <w:rPr>
          <w:rFonts w:asciiTheme="minorHAnsi" w:hAnsiTheme="minorHAnsi" w:cstheme="minorHAnsi"/>
          <w:sz w:val="22"/>
          <w:szCs w:val="22"/>
          <w:lang w:val="en-US"/>
        </w:rPr>
      </w:pPr>
      <w:hyperlink w:anchor="_Toc115774705" w:history="1">
        <w:r w:rsidR="003F79AA" w:rsidRPr="007C0575">
          <w:rPr>
            <w:rStyle w:val="Hipervnculo"/>
            <w:rFonts w:asciiTheme="minorHAnsi" w:hAnsiTheme="minorHAnsi" w:cstheme="minorHAnsi"/>
            <w:sz w:val="22"/>
            <w:szCs w:val="22"/>
          </w:rPr>
          <w:t>57.</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Liquidación final</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_Toc115774705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69</w:t>
        </w:r>
        <w:r w:rsidR="00A40400" w:rsidRPr="007C0575">
          <w:rPr>
            <w:rFonts w:asciiTheme="minorHAnsi" w:hAnsiTheme="minorHAnsi" w:cstheme="minorHAnsi"/>
            <w:webHidden/>
            <w:sz w:val="22"/>
            <w:szCs w:val="22"/>
          </w:rPr>
          <w:fldChar w:fldCharType="end"/>
        </w:r>
      </w:hyperlink>
    </w:p>
    <w:p w14:paraId="667E2E8F" w14:textId="5A89AEE8" w:rsidR="003F79AA" w:rsidRPr="007C0575" w:rsidRDefault="00000000">
      <w:pPr>
        <w:pStyle w:val="TDC2"/>
        <w:rPr>
          <w:rFonts w:asciiTheme="minorHAnsi" w:hAnsiTheme="minorHAnsi" w:cstheme="minorHAnsi"/>
          <w:sz w:val="22"/>
          <w:szCs w:val="22"/>
          <w:lang w:val="en-US"/>
        </w:rPr>
      </w:pPr>
      <w:hyperlink w:anchor="_Toc115774706" w:history="1">
        <w:r w:rsidR="003F79AA" w:rsidRPr="007C0575">
          <w:rPr>
            <w:rStyle w:val="Hipervnculo"/>
            <w:rFonts w:asciiTheme="minorHAnsi" w:hAnsiTheme="minorHAnsi" w:cstheme="minorHAnsi"/>
            <w:sz w:val="22"/>
            <w:szCs w:val="22"/>
          </w:rPr>
          <w:t>58.</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Manuales de Operación y de Mantenimiento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_Toc115774706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69</w:t>
        </w:r>
        <w:r w:rsidR="00A40400" w:rsidRPr="007C0575">
          <w:rPr>
            <w:rFonts w:asciiTheme="minorHAnsi" w:hAnsiTheme="minorHAnsi" w:cstheme="minorHAnsi"/>
            <w:webHidden/>
            <w:sz w:val="22"/>
            <w:szCs w:val="22"/>
          </w:rPr>
          <w:fldChar w:fldCharType="end"/>
        </w:r>
      </w:hyperlink>
    </w:p>
    <w:p w14:paraId="11CD153E" w14:textId="1B58AFD0" w:rsidR="003F79AA" w:rsidRPr="007C0575" w:rsidRDefault="00000000">
      <w:pPr>
        <w:pStyle w:val="TDC2"/>
        <w:rPr>
          <w:rFonts w:asciiTheme="minorHAnsi" w:hAnsiTheme="minorHAnsi" w:cstheme="minorHAnsi"/>
          <w:sz w:val="22"/>
          <w:szCs w:val="22"/>
          <w:lang w:val="en-US"/>
        </w:rPr>
      </w:pPr>
      <w:hyperlink w:anchor="_Toc115774707" w:history="1">
        <w:r w:rsidR="003F79AA" w:rsidRPr="007C0575">
          <w:rPr>
            <w:rStyle w:val="Hipervnculo"/>
            <w:rFonts w:asciiTheme="minorHAnsi" w:hAnsiTheme="minorHAnsi" w:cstheme="minorHAnsi"/>
            <w:sz w:val="22"/>
            <w:szCs w:val="22"/>
          </w:rPr>
          <w:t>59.</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Terminación del Contrato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_Toc115774707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70</w:t>
        </w:r>
        <w:r w:rsidR="00A40400" w:rsidRPr="007C0575">
          <w:rPr>
            <w:rFonts w:asciiTheme="minorHAnsi" w:hAnsiTheme="minorHAnsi" w:cstheme="minorHAnsi"/>
            <w:webHidden/>
            <w:sz w:val="22"/>
            <w:szCs w:val="22"/>
          </w:rPr>
          <w:fldChar w:fldCharType="end"/>
        </w:r>
      </w:hyperlink>
    </w:p>
    <w:p w14:paraId="03B4B794" w14:textId="77777777" w:rsidR="003F79AA" w:rsidRPr="007C0575" w:rsidRDefault="00000000">
      <w:pPr>
        <w:pStyle w:val="TDC2"/>
        <w:rPr>
          <w:rFonts w:asciiTheme="minorHAnsi" w:hAnsiTheme="minorHAnsi" w:cstheme="minorHAnsi"/>
          <w:sz w:val="22"/>
          <w:szCs w:val="22"/>
          <w:lang w:val="en-US"/>
        </w:rPr>
      </w:pPr>
      <w:hyperlink w:anchor="_Toc115774708" w:history="1">
        <w:r w:rsidR="003F79AA" w:rsidRPr="007C0575">
          <w:rPr>
            <w:rStyle w:val="Hipervnculo"/>
            <w:rFonts w:asciiTheme="minorHAnsi" w:hAnsiTheme="minorHAnsi" w:cstheme="minorHAnsi"/>
            <w:sz w:val="22"/>
            <w:szCs w:val="22"/>
          </w:rPr>
          <w:t xml:space="preserve">60.       </w:t>
        </w:r>
        <w:r w:rsidR="00F123B2" w:rsidRPr="007C0575">
          <w:rPr>
            <w:rStyle w:val="Hipervnculo"/>
            <w:rFonts w:asciiTheme="minorHAnsi" w:hAnsiTheme="minorHAnsi" w:cstheme="minorHAnsi"/>
            <w:sz w:val="22"/>
            <w:szCs w:val="22"/>
          </w:rPr>
          <w:t>Prácticas prohibidas</w:t>
        </w:r>
        <w:r w:rsidR="003F79AA" w:rsidRPr="007C0575">
          <w:rPr>
            <w:rFonts w:asciiTheme="minorHAnsi" w:hAnsiTheme="minorHAnsi" w:cstheme="minorHAnsi"/>
            <w:webHidden/>
            <w:sz w:val="22"/>
            <w:szCs w:val="22"/>
          </w:rPr>
          <w:tab/>
        </w:r>
        <w:r w:rsidR="00012469" w:rsidRPr="007C0575">
          <w:rPr>
            <w:rFonts w:asciiTheme="minorHAnsi" w:hAnsiTheme="minorHAnsi" w:cstheme="minorHAnsi"/>
            <w:webHidden/>
            <w:sz w:val="22"/>
            <w:szCs w:val="22"/>
          </w:rPr>
          <w:t>77</w:t>
        </w:r>
      </w:hyperlink>
    </w:p>
    <w:p w14:paraId="46F36A41" w14:textId="043C89A6" w:rsidR="003F79AA" w:rsidRPr="007C0575" w:rsidRDefault="00000000">
      <w:pPr>
        <w:pStyle w:val="TDC2"/>
        <w:rPr>
          <w:rFonts w:asciiTheme="minorHAnsi" w:hAnsiTheme="minorHAnsi" w:cstheme="minorHAnsi"/>
          <w:sz w:val="22"/>
          <w:szCs w:val="22"/>
          <w:lang w:val="en-US"/>
        </w:rPr>
      </w:pPr>
      <w:hyperlink w:anchor="_Toc115774709" w:history="1">
        <w:r w:rsidR="003F79AA" w:rsidRPr="007C0575">
          <w:rPr>
            <w:rStyle w:val="Hipervnculo"/>
            <w:rFonts w:asciiTheme="minorHAnsi" w:hAnsiTheme="minorHAnsi" w:cstheme="minorHAnsi"/>
            <w:sz w:val="22"/>
            <w:szCs w:val="22"/>
          </w:rPr>
          <w:t>61.</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Pagos posteriores a la terminación del Contrato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_Toc115774709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76</w:t>
        </w:r>
        <w:r w:rsidR="00A40400" w:rsidRPr="007C0575">
          <w:rPr>
            <w:rFonts w:asciiTheme="minorHAnsi" w:hAnsiTheme="minorHAnsi" w:cstheme="minorHAnsi"/>
            <w:webHidden/>
            <w:sz w:val="22"/>
            <w:szCs w:val="22"/>
          </w:rPr>
          <w:fldChar w:fldCharType="end"/>
        </w:r>
      </w:hyperlink>
    </w:p>
    <w:p w14:paraId="03401004" w14:textId="45CE93A8" w:rsidR="003F79AA" w:rsidRPr="007C0575" w:rsidRDefault="00000000">
      <w:pPr>
        <w:pStyle w:val="TDC2"/>
        <w:rPr>
          <w:rFonts w:asciiTheme="minorHAnsi" w:hAnsiTheme="minorHAnsi" w:cstheme="minorHAnsi"/>
          <w:sz w:val="22"/>
          <w:szCs w:val="22"/>
          <w:lang w:val="en-US"/>
        </w:rPr>
      </w:pPr>
      <w:hyperlink w:anchor="_Toc115774710" w:history="1">
        <w:r w:rsidR="003F79AA" w:rsidRPr="007C0575">
          <w:rPr>
            <w:rStyle w:val="Hipervnculo"/>
            <w:rFonts w:asciiTheme="minorHAnsi" w:hAnsiTheme="minorHAnsi" w:cstheme="minorHAnsi"/>
            <w:sz w:val="22"/>
            <w:szCs w:val="22"/>
          </w:rPr>
          <w:t>62.</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Derechos de propiedad</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_Toc115774710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76</w:t>
        </w:r>
        <w:r w:rsidR="00A40400" w:rsidRPr="007C0575">
          <w:rPr>
            <w:rFonts w:asciiTheme="minorHAnsi" w:hAnsiTheme="minorHAnsi" w:cstheme="minorHAnsi"/>
            <w:webHidden/>
            <w:sz w:val="22"/>
            <w:szCs w:val="22"/>
          </w:rPr>
          <w:fldChar w:fldCharType="end"/>
        </w:r>
      </w:hyperlink>
    </w:p>
    <w:p w14:paraId="4BB3191B" w14:textId="1DCE3C57" w:rsidR="003F79AA" w:rsidRPr="007C0575" w:rsidRDefault="00000000">
      <w:pPr>
        <w:pStyle w:val="TDC2"/>
        <w:rPr>
          <w:rFonts w:asciiTheme="minorHAnsi" w:hAnsiTheme="minorHAnsi" w:cstheme="minorHAnsi"/>
          <w:sz w:val="22"/>
          <w:szCs w:val="22"/>
          <w:lang w:val="en-US"/>
        </w:rPr>
      </w:pPr>
      <w:hyperlink w:anchor="_Toc115774711" w:history="1">
        <w:r w:rsidR="003F79AA" w:rsidRPr="007C0575">
          <w:rPr>
            <w:rStyle w:val="Hipervnculo"/>
            <w:rFonts w:asciiTheme="minorHAnsi" w:hAnsiTheme="minorHAnsi" w:cstheme="minorHAnsi"/>
            <w:sz w:val="22"/>
            <w:szCs w:val="22"/>
          </w:rPr>
          <w:t>63.</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Liberación de cumplimiento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_Toc115774711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76</w:t>
        </w:r>
        <w:r w:rsidR="00A40400" w:rsidRPr="007C0575">
          <w:rPr>
            <w:rFonts w:asciiTheme="minorHAnsi" w:hAnsiTheme="minorHAnsi" w:cstheme="minorHAnsi"/>
            <w:webHidden/>
            <w:sz w:val="22"/>
            <w:szCs w:val="22"/>
          </w:rPr>
          <w:fldChar w:fldCharType="end"/>
        </w:r>
      </w:hyperlink>
    </w:p>
    <w:p w14:paraId="30D70EBB" w14:textId="324F00B3" w:rsidR="003F79AA" w:rsidRPr="007C0575" w:rsidRDefault="00000000">
      <w:pPr>
        <w:pStyle w:val="TDC2"/>
        <w:rPr>
          <w:rFonts w:asciiTheme="minorHAnsi" w:hAnsiTheme="minorHAnsi" w:cstheme="minorHAnsi"/>
          <w:sz w:val="22"/>
          <w:szCs w:val="22"/>
          <w:lang w:val="en-US"/>
        </w:rPr>
      </w:pPr>
      <w:hyperlink w:anchor="_Toc115774712" w:history="1">
        <w:r w:rsidR="003F79AA" w:rsidRPr="007C0575">
          <w:rPr>
            <w:rStyle w:val="Hipervnculo"/>
            <w:rFonts w:asciiTheme="minorHAnsi" w:hAnsiTheme="minorHAnsi" w:cstheme="minorHAnsi"/>
            <w:sz w:val="22"/>
            <w:szCs w:val="22"/>
          </w:rPr>
          <w:t>64.</w:t>
        </w:r>
        <w:r w:rsidR="003F79AA" w:rsidRPr="007C0575">
          <w:rPr>
            <w:rFonts w:asciiTheme="minorHAnsi" w:hAnsiTheme="minorHAnsi" w:cstheme="minorHAnsi"/>
            <w:sz w:val="22"/>
            <w:szCs w:val="22"/>
            <w:lang w:val="en-US"/>
          </w:rPr>
          <w:tab/>
        </w:r>
        <w:r w:rsidR="003F79AA" w:rsidRPr="007C0575">
          <w:rPr>
            <w:rStyle w:val="Hipervnculo"/>
            <w:rFonts w:asciiTheme="minorHAnsi" w:hAnsiTheme="minorHAnsi" w:cstheme="minorHAnsi"/>
            <w:sz w:val="22"/>
            <w:szCs w:val="22"/>
          </w:rPr>
          <w:t>Suspensión de Desembolsos del Préstamo del Banco</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_Toc115774712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77</w:t>
        </w:r>
        <w:r w:rsidR="00A40400" w:rsidRPr="007C0575">
          <w:rPr>
            <w:rFonts w:asciiTheme="minorHAnsi" w:hAnsiTheme="minorHAnsi" w:cstheme="minorHAnsi"/>
            <w:webHidden/>
            <w:sz w:val="22"/>
            <w:szCs w:val="22"/>
          </w:rPr>
          <w:fldChar w:fldCharType="end"/>
        </w:r>
      </w:hyperlink>
    </w:p>
    <w:p w14:paraId="4F58C39E" w14:textId="2D15AA1E" w:rsidR="003F79AA" w:rsidRPr="007C0575" w:rsidRDefault="00000000" w:rsidP="009C1CEE">
      <w:pPr>
        <w:pStyle w:val="TDC2"/>
        <w:rPr>
          <w:rFonts w:asciiTheme="minorHAnsi" w:hAnsiTheme="minorHAnsi" w:cstheme="minorHAnsi"/>
          <w:sz w:val="22"/>
          <w:szCs w:val="22"/>
        </w:rPr>
      </w:pPr>
      <w:hyperlink w:anchor="_Toc115774713" w:history="1">
        <w:r w:rsidR="003F79AA" w:rsidRPr="007C0575">
          <w:rPr>
            <w:rStyle w:val="Hipervnculo"/>
            <w:rFonts w:asciiTheme="minorHAnsi" w:hAnsiTheme="minorHAnsi" w:cstheme="minorHAnsi"/>
            <w:sz w:val="22"/>
            <w:szCs w:val="22"/>
          </w:rPr>
          <w:t>65.       Elegibilidad</w:t>
        </w:r>
        <w:r w:rsidR="003F79AA" w:rsidRPr="007C0575">
          <w:rPr>
            <w:rFonts w:asciiTheme="minorHAnsi" w:hAnsiTheme="minorHAnsi" w:cstheme="minorHAnsi"/>
            <w:webHidden/>
            <w:sz w:val="22"/>
            <w:szCs w:val="22"/>
          </w:rPr>
          <w:tab/>
        </w:r>
        <w:r w:rsidR="00A40400" w:rsidRPr="007C0575">
          <w:rPr>
            <w:rFonts w:asciiTheme="minorHAnsi" w:hAnsiTheme="minorHAnsi" w:cstheme="minorHAnsi"/>
            <w:webHidden/>
            <w:sz w:val="22"/>
            <w:szCs w:val="22"/>
          </w:rPr>
          <w:fldChar w:fldCharType="begin"/>
        </w:r>
        <w:r w:rsidR="003F79AA" w:rsidRPr="007C0575">
          <w:rPr>
            <w:rFonts w:asciiTheme="minorHAnsi" w:hAnsiTheme="minorHAnsi" w:cstheme="minorHAnsi"/>
            <w:webHidden/>
            <w:sz w:val="22"/>
            <w:szCs w:val="22"/>
          </w:rPr>
          <w:instrText xml:space="preserve"> PAGEREF _Toc115774713 \h </w:instrText>
        </w:r>
        <w:r w:rsidR="00A40400" w:rsidRPr="007C0575">
          <w:rPr>
            <w:rFonts w:asciiTheme="minorHAnsi" w:hAnsiTheme="minorHAnsi" w:cstheme="minorHAnsi"/>
            <w:webHidden/>
            <w:sz w:val="22"/>
            <w:szCs w:val="22"/>
          </w:rPr>
        </w:r>
        <w:r w:rsidR="00A40400" w:rsidRPr="007C0575">
          <w:rPr>
            <w:rFonts w:asciiTheme="minorHAnsi" w:hAnsiTheme="minorHAnsi" w:cstheme="minorHAnsi"/>
            <w:webHidden/>
            <w:sz w:val="22"/>
            <w:szCs w:val="22"/>
          </w:rPr>
          <w:fldChar w:fldCharType="separate"/>
        </w:r>
        <w:r w:rsidR="004C0DB1">
          <w:rPr>
            <w:rFonts w:asciiTheme="minorHAnsi" w:hAnsiTheme="minorHAnsi" w:cstheme="minorHAnsi"/>
            <w:webHidden/>
            <w:sz w:val="22"/>
            <w:szCs w:val="22"/>
          </w:rPr>
          <w:t>77</w:t>
        </w:r>
        <w:r w:rsidR="00A40400" w:rsidRPr="007C0575">
          <w:rPr>
            <w:rFonts w:asciiTheme="minorHAnsi" w:hAnsiTheme="minorHAnsi" w:cstheme="minorHAnsi"/>
            <w:webHidden/>
            <w:sz w:val="22"/>
            <w:szCs w:val="22"/>
          </w:rPr>
          <w:fldChar w:fldCharType="end"/>
        </w:r>
      </w:hyperlink>
      <w:r w:rsidR="00A40400" w:rsidRPr="007C0575">
        <w:rPr>
          <w:rFonts w:asciiTheme="minorHAnsi" w:hAnsiTheme="minorHAnsi" w:cstheme="minorHAnsi"/>
          <w:sz w:val="22"/>
          <w:szCs w:val="22"/>
        </w:rPr>
        <w:fldChar w:fldCharType="end"/>
      </w:r>
    </w:p>
    <w:p w14:paraId="1B555F5D" w14:textId="09D10C3D" w:rsidR="003F79AA" w:rsidRPr="007C0575" w:rsidRDefault="003F79AA" w:rsidP="00A1003A">
      <w:pPr>
        <w:keepNext/>
        <w:keepLines/>
        <w:tabs>
          <w:tab w:val="left" w:pos="1080"/>
          <w:tab w:val="right" w:leader="dot" w:pos="9000"/>
        </w:tabs>
        <w:spacing w:after="120"/>
        <w:ind w:left="720"/>
        <w:jc w:val="center"/>
        <w:rPr>
          <w:rFonts w:asciiTheme="minorHAnsi" w:hAnsiTheme="minorHAnsi" w:cstheme="minorHAnsi"/>
          <w:b/>
          <w:bCs/>
          <w:sz w:val="22"/>
          <w:szCs w:val="22"/>
        </w:rPr>
      </w:pPr>
      <w:r w:rsidRPr="007C0575">
        <w:rPr>
          <w:rFonts w:asciiTheme="minorHAnsi" w:hAnsiTheme="minorHAnsi" w:cstheme="minorHAnsi"/>
          <w:sz w:val="22"/>
          <w:szCs w:val="22"/>
        </w:rPr>
        <w:br w:type="page"/>
      </w:r>
      <w:r w:rsidRPr="007C0575">
        <w:rPr>
          <w:rFonts w:asciiTheme="minorHAnsi" w:hAnsiTheme="minorHAnsi" w:cstheme="minorHAnsi"/>
          <w:b/>
          <w:bCs/>
          <w:sz w:val="22"/>
          <w:szCs w:val="22"/>
        </w:rPr>
        <w:lastRenderedPageBreak/>
        <w:t>Condiciones Generales del Contrato</w:t>
      </w:r>
      <w:r w:rsidR="00DC2B0C">
        <w:rPr>
          <w:rFonts w:asciiTheme="minorHAnsi" w:hAnsiTheme="minorHAnsi" w:cstheme="minorHAnsi"/>
          <w:b/>
          <w:bCs/>
          <w:sz w:val="22"/>
          <w:szCs w:val="22"/>
        </w:rPr>
        <w:t>.</w:t>
      </w:r>
    </w:p>
    <w:p w14:paraId="353839E5" w14:textId="77777777" w:rsidR="003F79AA" w:rsidRPr="007C0575" w:rsidRDefault="003F79AA" w:rsidP="00A1003A">
      <w:pPr>
        <w:keepNext/>
        <w:keepLines/>
        <w:tabs>
          <w:tab w:val="left" w:pos="1080"/>
          <w:tab w:val="right" w:leader="dot" w:pos="9000"/>
        </w:tabs>
        <w:spacing w:after="120"/>
        <w:ind w:left="720"/>
        <w:jc w:val="center"/>
        <w:rPr>
          <w:rFonts w:asciiTheme="minorHAnsi" w:hAnsiTheme="minorHAnsi" w:cstheme="minorHAnsi"/>
          <w:sz w:val="22"/>
          <w:szCs w:val="22"/>
        </w:rPr>
      </w:pPr>
    </w:p>
    <w:p w14:paraId="4911C821" w14:textId="39AE9731" w:rsidR="003F79AA" w:rsidRPr="007C0575" w:rsidRDefault="003F79AA" w:rsidP="00A1003A">
      <w:pPr>
        <w:pStyle w:val="SectionVHeading2"/>
        <w:spacing w:before="0" w:after="120"/>
        <w:rPr>
          <w:rFonts w:asciiTheme="minorHAnsi" w:hAnsiTheme="minorHAnsi" w:cstheme="minorHAnsi"/>
          <w:sz w:val="22"/>
          <w:szCs w:val="22"/>
        </w:rPr>
      </w:pPr>
      <w:bookmarkStart w:id="56" w:name="_Toc115774644"/>
      <w:r w:rsidRPr="007C0575">
        <w:rPr>
          <w:rFonts w:asciiTheme="minorHAnsi" w:hAnsiTheme="minorHAnsi" w:cstheme="minorHAnsi"/>
          <w:sz w:val="22"/>
          <w:szCs w:val="22"/>
        </w:rPr>
        <w:t>A. Disposiciones Generales</w:t>
      </w:r>
      <w:bookmarkEnd w:id="56"/>
      <w:r w:rsidR="00DC2B0C">
        <w:rPr>
          <w:rFonts w:asciiTheme="minorHAnsi" w:hAnsiTheme="minorHAnsi" w:cstheme="minorHAnsi"/>
          <w:sz w:val="22"/>
          <w:szCs w:val="22"/>
        </w:rPr>
        <w:t>.</w:t>
      </w:r>
    </w:p>
    <w:tbl>
      <w:tblPr>
        <w:tblW w:w="9464" w:type="dxa"/>
        <w:tblLook w:val="0000" w:firstRow="0" w:lastRow="0" w:firstColumn="0" w:lastColumn="0" w:noHBand="0" w:noVBand="0"/>
      </w:tblPr>
      <w:tblGrid>
        <w:gridCol w:w="2448"/>
        <w:gridCol w:w="7016"/>
      </w:tblGrid>
      <w:tr w:rsidR="003F79AA" w:rsidRPr="007C0575" w14:paraId="3DB2C635" w14:textId="77777777" w:rsidTr="00F01C74">
        <w:tc>
          <w:tcPr>
            <w:tcW w:w="2448" w:type="dxa"/>
          </w:tcPr>
          <w:p w14:paraId="4A376DD5" w14:textId="2DC87600" w:rsidR="003F79AA" w:rsidRPr="007C0575" w:rsidRDefault="003F79AA" w:rsidP="00A1003A">
            <w:pPr>
              <w:pStyle w:val="SectionVHeading3"/>
              <w:spacing w:after="120"/>
              <w:rPr>
                <w:rFonts w:asciiTheme="minorHAnsi" w:hAnsiTheme="minorHAnsi" w:cstheme="minorHAnsi"/>
                <w:sz w:val="22"/>
                <w:szCs w:val="22"/>
              </w:rPr>
            </w:pPr>
            <w:bookmarkStart w:id="57" w:name="_Toc115774645"/>
            <w:r w:rsidRPr="007C0575">
              <w:rPr>
                <w:rFonts w:asciiTheme="minorHAnsi" w:hAnsiTheme="minorHAnsi" w:cstheme="minorHAnsi"/>
                <w:sz w:val="22"/>
                <w:szCs w:val="22"/>
              </w:rPr>
              <w:t>1.</w:t>
            </w:r>
            <w:r w:rsidRPr="007C0575">
              <w:rPr>
                <w:rFonts w:asciiTheme="minorHAnsi" w:hAnsiTheme="minorHAnsi" w:cstheme="minorHAnsi"/>
                <w:sz w:val="22"/>
                <w:szCs w:val="22"/>
              </w:rPr>
              <w:tab/>
              <w:t>Definiciones</w:t>
            </w:r>
            <w:bookmarkEnd w:id="57"/>
            <w:r w:rsidR="00DC2B0C">
              <w:rPr>
                <w:rFonts w:asciiTheme="minorHAnsi" w:hAnsiTheme="minorHAnsi" w:cstheme="minorHAnsi"/>
                <w:sz w:val="22"/>
                <w:szCs w:val="22"/>
              </w:rPr>
              <w:t>.</w:t>
            </w:r>
          </w:p>
        </w:tc>
        <w:tc>
          <w:tcPr>
            <w:tcW w:w="7016" w:type="dxa"/>
          </w:tcPr>
          <w:p w14:paraId="77551704" w14:textId="77777777" w:rsidR="00C25B12" w:rsidRPr="007C0575" w:rsidRDefault="003F79AA" w:rsidP="00006863">
            <w:pPr>
              <w:spacing w:after="120"/>
              <w:jc w:val="both"/>
              <w:rPr>
                <w:rFonts w:asciiTheme="minorHAnsi" w:hAnsiTheme="minorHAnsi" w:cstheme="minorHAnsi"/>
                <w:sz w:val="22"/>
                <w:szCs w:val="22"/>
              </w:rPr>
            </w:pPr>
            <w:r w:rsidRPr="007C0575">
              <w:rPr>
                <w:rFonts w:asciiTheme="minorHAnsi" w:hAnsiTheme="minorHAnsi" w:cstheme="minorHAnsi"/>
                <w:sz w:val="22"/>
                <w:szCs w:val="22"/>
              </w:rPr>
              <w:t>1.1</w:t>
            </w:r>
            <w:r w:rsidRPr="007C0575">
              <w:rPr>
                <w:rFonts w:asciiTheme="minorHAnsi" w:hAnsiTheme="minorHAnsi" w:cstheme="minorHAnsi"/>
                <w:sz w:val="22"/>
                <w:szCs w:val="22"/>
              </w:rPr>
              <w:tab/>
              <w:t>Las palabras y expresiones definidas aparecen en negrillas</w:t>
            </w:r>
            <w:r w:rsidR="00C25B12" w:rsidRPr="007C0575">
              <w:rPr>
                <w:rFonts w:asciiTheme="minorHAnsi" w:hAnsiTheme="minorHAnsi" w:cstheme="minorHAnsi"/>
                <w:sz w:val="22"/>
                <w:szCs w:val="22"/>
              </w:rPr>
              <w:t xml:space="preserve">: </w:t>
            </w:r>
          </w:p>
          <w:p w14:paraId="320FD8C6" w14:textId="7E37F00B" w:rsidR="00C25B12" w:rsidRPr="007C0575" w:rsidRDefault="00B767B7" w:rsidP="00B767B7">
            <w:pPr>
              <w:spacing w:after="120"/>
              <w:ind w:left="1136" w:hanging="425"/>
              <w:jc w:val="both"/>
              <w:rPr>
                <w:rFonts w:asciiTheme="minorHAnsi" w:hAnsiTheme="minorHAnsi" w:cstheme="minorHAnsi"/>
                <w:spacing w:val="-3"/>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F79AA" w:rsidRPr="007C0575">
              <w:rPr>
                <w:rFonts w:asciiTheme="minorHAnsi" w:hAnsiTheme="minorHAnsi" w:cstheme="minorHAnsi"/>
                <w:sz w:val="22"/>
                <w:szCs w:val="22"/>
              </w:rPr>
              <w:t xml:space="preserve">El </w:t>
            </w:r>
            <w:r w:rsidR="003F79AA" w:rsidRPr="007C0575">
              <w:rPr>
                <w:rFonts w:asciiTheme="minorHAnsi" w:hAnsiTheme="minorHAnsi" w:cstheme="minorHAnsi"/>
                <w:b/>
                <w:bCs/>
                <w:sz w:val="22"/>
                <w:szCs w:val="22"/>
              </w:rPr>
              <w:t xml:space="preserve">Conciliador </w:t>
            </w:r>
            <w:r w:rsidR="003F79AA" w:rsidRPr="007C0575">
              <w:rPr>
                <w:rFonts w:asciiTheme="minorHAnsi" w:hAnsiTheme="minorHAnsi" w:cstheme="minorHAnsi"/>
                <w:spacing w:val="-3"/>
                <w:sz w:val="22"/>
                <w:szCs w:val="22"/>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(b)</w:t>
            </w:r>
            <w:r w:rsidRPr="007C0575">
              <w:rPr>
                <w:rFonts w:asciiTheme="minorHAnsi" w:hAnsiTheme="minorHAnsi" w:cstheme="minorHAnsi"/>
                <w:spacing w:val="-3"/>
                <w:sz w:val="22"/>
                <w:szCs w:val="22"/>
              </w:rPr>
              <w:tab/>
              <w:t xml:space="preserve">La </w:t>
            </w:r>
            <w:r w:rsidRPr="007C0575">
              <w:rPr>
                <w:rFonts w:asciiTheme="minorHAnsi" w:hAnsiTheme="minorHAnsi" w:cstheme="minorHAnsi"/>
                <w:b/>
                <w:spacing w:val="-3"/>
                <w:sz w:val="22"/>
                <w:szCs w:val="22"/>
              </w:rPr>
              <w:t>Lista de Cantidades</w:t>
            </w:r>
            <w:r w:rsidRPr="007C0575">
              <w:rPr>
                <w:rFonts w:asciiTheme="minorHAnsi" w:hAnsiTheme="minorHAnsi" w:cstheme="minorHAnsi"/>
                <w:spacing w:val="-3"/>
                <w:sz w:val="22"/>
                <w:szCs w:val="22"/>
              </w:rPr>
              <w:t xml:space="preserve"> es la lista debidamente preparada por el Oferente, con indicación de las cantidades y precios, que forma parte de la Oferta.</w:t>
            </w:r>
          </w:p>
          <w:p w14:paraId="44BF365C"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(c)</w:t>
            </w:r>
            <w:r w:rsidRPr="007C0575">
              <w:rPr>
                <w:rFonts w:asciiTheme="minorHAnsi" w:hAnsiTheme="minorHAnsi" w:cstheme="minorHAnsi"/>
                <w:spacing w:val="-3"/>
                <w:sz w:val="22"/>
                <w:szCs w:val="22"/>
              </w:rPr>
              <w:tab/>
            </w:r>
            <w:r w:rsidRPr="007C0575">
              <w:rPr>
                <w:rFonts w:asciiTheme="minorHAnsi" w:hAnsiTheme="minorHAnsi" w:cstheme="minorHAnsi"/>
                <w:b/>
                <w:spacing w:val="-3"/>
                <w:sz w:val="22"/>
                <w:szCs w:val="22"/>
              </w:rPr>
              <w:t xml:space="preserve">Eventos Compensables </w:t>
            </w:r>
            <w:r w:rsidRPr="007C0575">
              <w:rPr>
                <w:rFonts w:asciiTheme="minorHAnsi" w:hAnsiTheme="minorHAnsi" w:cstheme="minorHAnsi"/>
                <w:spacing w:val="-3"/>
                <w:sz w:val="22"/>
                <w:szCs w:val="22"/>
              </w:rPr>
              <w:t>son los definidos en la cláusula 44 de estas CGC</w:t>
            </w:r>
          </w:p>
          <w:p w14:paraId="6092C86B"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(d)</w:t>
            </w:r>
            <w:r w:rsidRPr="007C0575">
              <w:rPr>
                <w:rFonts w:asciiTheme="minorHAnsi" w:hAnsiTheme="minorHAnsi" w:cstheme="minorHAnsi"/>
                <w:spacing w:val="-3"/>
                <w:sz w:val="22"/>
                <w:szCs w:val="22"/>
              </w:rPr>
              <w:tab/>
              <w:t>La</w:t>
            </w:r>
            <w:r w:rsidRPr="007C0575">
              <w:rPr>
                <w:rFonts w:asciiTheme="minorHAnsi" w:hAnsiTheme="minorHAnsi" w:cstheme="minorHAnsi"/>
                <w:b/>
                <w:spacing w:val="-3"/>
                <w:sz w:val="22"/>
                <w:szCs w:val="22"/>
              </w:rPr>
              <w:t xml:space="preserve"> Fecha de Terminación</w:t>
            </w:r>
            <w:r w:rsidRPr="007C0575">
              <w:rPr>
                <w:rFonts w:asciiTheme="minorHAnsi" w:hAnsiTheme="minorHAnsi" w:cstheme="minorHAnsi"/>
                <w:spacing w:val="-3"/>
                <w:sz w:val="22"/>
                <w:szCs w:val="22"/>
              </w:rPr>
              <w:t xml:space="preserve"> es la fecha de terminación de las Obras, certificada por el Gerente de Obras de acuerdo con la </w:t>
            </w:r>
            <w:proofErr w:type="spellStart"/>
            <w:r w:rsidRPr="007C0575">
              <w:rPr>
                <w:rFonts w:asciiTheme="minorHAnsi" w:hAnsiTheme="minorHAnsi" w:cstheme="minorHAnsi"/>
                <w:spacing w:val="-3"/>
                <w:sz w:val="22"/>
                <w:szCs w:val="22"/>
              </w:rPr>
              <w:t>Subcláusula</w:t>
            </w:r>
            <w:proofErr w:type="spellEnd"/>
            <w:r w:rsidRPr="007C0575">
              <w:rPr>
                <w:rFonts w:asciiTheme="minorHAnsi" w:hAnsiTheme="minorHAnsi" w:cstheme="minorHAnsi"/>
                <w:spacing w:val="-3"/>
                <w:sz w:val="22"/>
                <w:szCs w:val="22"/>
              </w:rPr>
              <w:t xml:space="preserve"> 55.1 de estas CGC.</w:t>
            </w:r>
          </w:p>
          <w:p w14:paraId="124AB8C4"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(e)</w:t>
            </w:r>
            <w:r w:rsidRPr="007C0575">
              <w:rPr>
                <w:rFonts w:asciiTheme="minorHAnsi" w:hAnsiTheme="minorHAnsi" w:cstheme="minorHAnsi"/>
                <w:spacing w:val="-3"/>
                <w:sz w:val="22"/>
                <w:szCs w:val="22"/>
              </w:rPr>
              <w:tab/>
              <w:t>El</w:t>
            </w:r>
            <w:r w:rsidRPr="007C0575">
              <w:rPr>
                <w:rFonts w:asciiTheme="minorHAnsi" w:hAnsiTheme="minorHAnsi" w:cstheme="minorHAnsi"/>
                <w:b/>
                <w:spacing w:val="-3"/>
                <w:sz w:val="22"/>
                <w:szCs w:val="22"/>
              </w:rPr>
              <w:t xml:space="preserve"> Contrato</w:t>
            </w:r>
            <w:r w:rsidRPr="007C0575">
              <w:rPr>
                <w:rFonts w:asciiTheme="minorHAnsi" w:hAnsiTheme="minorHAnsi" w:cstheme="minorHAnsi"/>
                <w:spacing w:val="-3"/>
                <w:sz w:val="22"/>
                <w:szCs w:val="22"/>
              </w:rPr>
              <w:t xml:space="preserve"> es el Contrato entre el Contratante y el Contratista para ejecutar, terminar y mantener las Obras. Comprende los documentos enumerados en la </w:t>
            </w:r>
            <w:proofErr w:type="spellStart"/>
            <w:r w:rsidRPr="007C0575">
              <w:rPr>
                <w:rFonts w:asciiTheme="minorHAnsi" w:hAnsiTheme="minorHAnsi" w:cstheme="minorHAnsi"/>
                <w:spacing w:val="-3"/>
                <w:sz w:val="22"/>
                <w:szCs w:val="22"/>
              </w:rPr>
              <w:t>Subcláusula</w:t>
            </w:r>
            <w:proofErr w:type="spellEnd"/>
            <w:r w:rsidRPr="007C0575">
              <w:rPr>
                <w:rFonts w:asciiTheme="minorHAnsi" w:hAnsiTheme="minorHAnsi" w:cstheme="minorHAnsi"/>
                <w:spacing w:val="-3"/>
                <w:sz w:val="22"/>
                <w:szCs w:val="22"/>
              </w:rPr>
              <w:t xml:space="preserve"> 2.3 de estas CGC.</w:t>
            </w:r>
          </w:p>
          <w:p w14:paraId="37621D99"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t>(f)</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El </w:t>
            </w:r>
            <w:r w:rsidRPr="007C0575">
              <w:rPr>
                <w:rFonts w:asciiTheme="minorHAnsi" w:hAnsiTheme="minorHAnsi" w:cstheme="minorHAnsi"/>
                <w:b/>
                <w:spacing w:val="-3"/>
                <w:sz w:val="22"/>
                <w:szCs w:val="22"/>
              </w:rPr>
              <w:t>Contratista</w:t>
            </w:r>
            <w:r w:rsidRPr="007C0575">
              <w:rPr>
                <w:rFonts w:asciiTheme="minorHAnsi" w:hAnsiTheme="minorHAnsi" w:cstheme="minorHAnsi"/>
                <w:spacing w:val="-3"/>
                <w:sz w:val="22"/>
                <w:szCs w:val="22"/>
              </w:rPr>
              <w:t xml:space="preserve"> es la persona natural o jurídica, cuya Oferta para la ejecución de las Obras ha sido aceptada por el Contratante.</w:t>
            </w:r>
          </w:p>
          <w:p w14:paraId="5B533A03" w14:textId="77777777" w:rsidR="0095290F" w:rsidRPr="007C0575" w:rsidRDefault="00B46D33"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t xml:space="preserve"> </w:t>
            </w:r>
            <w:r w:rsidR="003F79AA" w:rsidRPr="007C0575">
              <w:rPr>
                <w:rFonts w:asciiTheme="minorHAnsi" w:hAnsiTheme="minorHAnsi" w:cstheme="minorHAnsi"/>
                <w:sz w:val="22"/>
                <w:szCs w:val="22"/>
              </w:rPr>
              <w:t>(g)</w:t>
            </w:r>
            <w:r w:rsidR="003F79AA" w:rsidRPr="007C0575">
              <w:rPr>
                <w:rFonts w:asciiTheme="minorHAnsi" w:hAnsiTheme="minorHAnsi" w:cstheme="minorHAnsi"/>
                <w:sz w:val="22"/>
                <w:szCs w:val="22"/>
              </w:rPr>
              <w:tab/>
              <w:t xml:space="preserve">La </w:t>
            </w:r>
            <w:r w:rsidR="003F79AA" w:rsidRPr="007C0575">
              <w:rPr>
                <w:rFonts w:asciiTheme="minorHAnsi" w:hAnsiTheme="minorHAnsi" w:cstheme="minorHAnsi"/>
                <w:b/>
                <w:bCs/>
                <w:sz w:val="22"/>
                <w:szCs w:val="22"/>
              </w:rPr>
              <w:t>Oferta del Contratista</w:t>
            </w:r>
            <w:r w:rsidR="003F79AA" w:rsidRPr="007C0575">
              <w:rPr>
                <w:rFonts w:asciiTheme="minorHAnsi" w:hAnsiTheme="minorHAnsi" w:cstheme="minorHAnsi"/>
                <w:sz w:val="22"/>
                <w:szCs w:val="22"/>
              </w:rPr>
              <w:t xml:space="preserve"> es el documento de licitación que fue completado y entregado por el Contratista</w:t>
            </w:r>
            <w:r w:rsidR="003F79AA" w:rsidRPr="007C0575">
              <w:rPr>
                <w:rFonts w:asciiTheme="minorHAnsi" w:hAnsiTheme="minorHAnsi" w:cstheme="minorHAnsi"/>
                <w:spacing w:val="-3"/>
                <w:sz w:val="22"/>
                <w:szCs w:val="22"/>
              </w:rPr>
              <w:t xml:space="preserve"> al Contratante.</w:t>
            </w:r>
          </w:p>
          <w:p w14:paraId="0FCC8E01"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(h)</w:t>
            </w:r>
            <w:r w:rsidRPr="007C0575">
              <w:rPr>
                <w:rFonts w:asciiTheme="minorHAnsi" w:hAnsiTheme="minorHAnsi" w:cstheme="minorHAnsi"/>
                <w:spacing w:val="-3"/>
                <w:sz w:val="22"/>
                <w:szCs w:val="22"/>
              </w:rPr>
              <w:tab/>
              <w:t>El</w:t>
            </w:r>
            <w:r w:rsidRPr="007C0575">
              <w:rPr>
                <w:rFonts w:asciiTheme="minorHAnsi" w:hAnsiTheme="minorHAnsi" w:cstheme="minorHAnsi"/>
                <w:b/>
                <w:spacing w:val="-3"/>
                <w:sz w:val="22"/>
                <w:szCs w:val="22"/>
              </w:rPr>
              <w:t xml:space="preserve"> Precio del Contrato</w:t>
            </w:r>
            <w:r w:rsidRPr="007C0575">
              <w:rPr>
                <w:rFonts w:asciiTheme="minorHAnsi" w:hAnsiTheme="minorHAnsi" w:cstheme="minorHAnsi"/>
                <w:spacing w:val="-3"/>
                <w:sz w:val="22"/>
                <w:szCs w:val="22"/>
              </w:rPr>
              <w:t xml:space="preserve"> es el precio establecido en la Carta de Aceptación y subsecuentemente, según sea ajustado de conformidad con las disposiciones del Contrato.</w:t>
            </w:r>
          </w:p>
          <w:p w14:paraId="22E273BA"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(i)</w:t>
            </w:r>
            <w:r w:rsidRPr="007C0575">
              <w:rPr>
                <w:rFonts w:asciiTheme="minorHAnsi" w:hAnsiTheme="minorHAnsi" w:cstheme="minorHAnsi"/>
                <w:spacing w:val="-3"/>
                <w:sz w:val="22"/>
                <w:szCs w:val="22"/>
              </w:rPr>
              <w:tab/>
            </w:r>
            <w:r w:rsidRPr="007C0575">
              <w:rPr>
                <w:rFonts w:asciiTheme="minorHAnsi" w:hAnsiTheme="minorHAnsi" w:cstheme="minorHAnsi"/>
                <w:b/>
                <w:spacing w:val="-3"/>
                <w:sz w:val="22"/>
                <w:szCs w:val="22"/>
              </w:rPr>
              <w:t>Días</w:t>
            </w:r>
            <w:r w:rsidRPr="007C0575">
              <w:rPr>
                <w:rFonts w:asciiTheme="minorHAnsi" w:hAnsiTheme="minorHAnsi" w:cstheme="minorHAnsi"/>
                <w:spacing w:val="-3"/>
                <w:sz w:val="22"/>
                <w:szCs w:val="22"/>
              </w:rPr>
              <w:t xml:space="preserve"> significa días calendario;</w:t>
            </w:r>
            <w:r w:rsidR="00844807" w:rsidRPr="007C0575">
              <w:rPr>
                <w:rFonts w:asciiTheme="minorHAnsi" w:hAnsiTheme="minorHAnsi" w:cstheme="minorHAnsi"/>
                <w:spacing w:val="-3"/>
                <w:sz w:val="22"/>
                <w:szCs w:val="22"/>
              </w:rPr>
              <w:t xml:space="preserve"> </w:t>
            </w:r>
            <w:r w:rsidRPr="007C0575">
              <w:rPr>
                <w:rFonts w:asciiTheme="minorHAnsi" w:hAnsiTheme="minorHAnsi" w:cstheme="minorHAnsi"/>
                <w:b/>
                <w:bCs/>
                <w:spacing w:val="-3"/>
                <w:sz w:val="22"/>
                <w:szCs w:val="22"/>
              </w:rPr>
              <w:t>Meses</w:t>
            </w:r>
            <w:r w:rsidRPr="007C0575">
              <w:rPr>
                <w:rFonts w:asciiTheme="minorHAnsi" w:hAnsiTheme="minorHAnsi" w:cstheme="minorHAnsi"/>
                <w:spacing w:val="-3"/>
                <w:sz w:val="22"/>
                <w:szCs w:val="22"/>
              </w:rPr>
              <w:t xml:space="preserve"> significa meses calendario.</w:t>
            </w:r>
          </w:p>
          <w:p w14:paraId="78F9249F"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(j)</w:t>
            </w:r>
            <w:r w:rsidRPr="007C0575">
              <w:rPr>
                <w:rFonts w:asciiTheme="minorHAnsi" w:hAnsiTheme="minorHAnsi" w:cstheme="minorHAnsi"/>
                <w:spacing w:val="-3"/>
                <w:sz w:val="22"/>
                <w:szCs w:val="22"/>
              </w:rPr>
              <w:tab/>
            </w:r>
            <w:r w:rsidRPr="007C0575">
              <w:rPr>
                <w:rFonts w:asciiTheme="minorHAnsi" w:hAnsiTheme="minorHAnsi" w:cstheme="minorHAnsi"/>
                <w:b/>
                <w:spacing w:val="-3"/>
                <w:sz w:val="22"/>
                <w:szCs w:val="22"/>
              </w:rPr>
              <w:t xml:space="preserve">Trabajos por día </w:t>
            </w:r>
            <w:r w:rsidRPr="007C0575">
              <w:rPr>
                <w:rFonts w:asciiTheme="minorHAnsi" w:hAnsiTheme="minorHAnsi" w:cstheme="minorHAnsi"/>
                <w:spacing w:val="-3"/>
                <w:sz w:val="22"/>
                <w:szCs w:val="22"/>
              </w:rPr>
              <w:t>significa una variedad de trabajos que se pagan en base al tiempo utilizado por los empleados y equipos del Contratista, en adición a los pagos por concepto de los materiales y planta conexos.</w:t>
            </w:r>
          </w:p>
          <w:p w14:paraId="004198E7"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(k)</w:t>
            </w:r>
            <w:r w:rsidRPr="007C0575">
              <w:rPr>
                <w:rFonts w:asciiTheme="minorHAnsi" w:hAnsiTheme="minorHAnsi" w:cstheme="minorHAnsi"/>
                <w:spacing w:val="-3"/>
                <w:sz w:val="22"/>
                <w:szCs w:val="22"/>
              </w:rPr>
              <w:tab/>
            </w:r>
            <w:r w:rsidRPr="007C0575">
              <w:rPr>
                <w:rFonts w:asciiTheme="minorHAnsi" w:hAnsiTheme="minorHAnsi" w:cstheme="minorHAnsi"/>
                <w:b/>
                <w:bCs/>
                <w:spacing w:val="-3"/>
                <w:sz w:val="22"/>
                <w:szCs w:val="22"/>
              </w:rPr>
              <w:t xml:space="preserve">Defecto </w:t>
            </w:r>
            <w:r w:rsidRPr="007C0575">
              <w:rPr>
                <w:rFonts w:asciiTheme="minorHAnsi" w:hAnsiTheme="minorHAnsi" w:cstheme="minorHAnsi"/>
                <w:spacing w:val="-3"/>
                <w:sz w:val="22"/>
                <w:szCs w:val="22"/>
              </w:rPr>
              <w:t>es cualquier parte de las Obras que no haya sido terminada conforme al Contrato.</w:t>
            </w:r>
          </w:p>
          <w:p w14:paraId="413BA904"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t>(l)</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El</w:t>
            </w:r>
            <w:r w:rsidRPr="007C0575">
              <w:rPr>
                <w:rFonts w:asciiTheme="minorHAnsi" w:hAnsiTheme="minorHAnsi" w:cstheme="minorHAnsi"/>
                <w:b/>
                <w:spacing w:val="-3"/>
                <w:sz w:val="22"/>
                <w:szCs w:val="22"/>
              </w:rPr>
              <w:t xml:space="preserve"> Certificado de Responsabilidad por Defectos</w:t>
            </w:r>
            <w:r w:rsidRPr="007C0575">
              <w:rPr>
                <w:rFonts w:asciiTheme="minorHAnsi" w:hAnsiTheme="minorHAnsi" w:cstheme="minorHAnsi"/>
                <w:spacing w:val="-3"/>
                <w:sz w:val="22"/>
                <w:szCs w:val="22"/>
              </w:rPr>
              <w:t xml:space="preserve"> es el certificado emitido por el Gerente de Obras una vez que el Contratista ha corregido los defectos.</w:t>
            </w:r>
          </w:p>
          <w:p w14:paraId="15609BC6"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lastRenderedPageBreak/>
              <w:t>(m)</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El</w:t>
            </w:r>
            <w:r w:rsidRPr="007C0575">
              <w:rPr>
                <w:rFonts w:asciiTheme="minorHAnsi" w:hAnsiTheme="minorHAnsi" w:cstheme="minorHAnsi"/>
                <w:b/>
                <w:spacing w:val="-3"/>
                <w:sz w:val="22"/>
                <w:szCs w:val="22"/>
              </w:rPr>
              <w:t xml:space="preserve"> Período de Responsabilidad por Defectos</w:t>
            </w:r>
            <w:r w:rsidRPr="007C0575">
              <w:rPr>
                <w:rFonts w:asciiTheme="minorHAnsi" w:hAnsiTheme="minorHAnsi" w:cstheme="minorHAnsi"/>
                <w:spacing w:val="-3"/>
                <w:sz w:val="22"/>
                <w:szCs w:val="22"/>
              </w:rPr>
              <w:t xml:space="preserve"> es el período </w:t>
            </w:r>
            <w:r w:rsidRPr="007C0575">
              <w:rPr>
                <w:rFonts w:asciiTheme="minorHAnsi" w:hAnsiTheme="minorHAnsi" w:cstheme="minorHAnsi"/>
                <w:b/>
                <w:bCs/>
                <w:spacing w:val="-3"/>
                <w:sz w:val="22"/>
                <w:szCs w:val="22"/>
              </w:rPr>
              <w:t xml:space="preserve">estipulado en la </w:t>
            </w:r>
            <w:proofErr w:type="spellStart"/>
            <w:r w:rsidRPr="007C0575">
              <w:rPr>
                <w:rFonts w:asciiTheme="minorHAnsi" w:hAnsiTheme="minorHAnsi" w:cstheme="minorHAnsi"/>
                <w:b/>
                <w:bCs/>
                <w:spacing w:val="-3"/>
                <w:sz w:val="22"/>
                <w:szCs w:val="22"/>
              </w:rPr>
              <w:t>Subcláusula</w:t>
            </w:r>
            <w:proofErr w:type="spellEnd"/>
            <w:r w:rsidRPr="007C0575">
              <w:rPr>
                <w:rFonts w:asciiTheme="minorHAnsi" w:hAnsiTheme="minorHAnsi" w:cstheme="minorHAnsi"/>
                <w:b/>
                <w:bCs/>
                <w:spacing w:val="-3"/>
                <w:sz w:val="22"/>
                <w:szCs w:val="22"/>
              </w:rPr>
              <w:t xml:space="preserve"> 35.1 de las CEC</w:t>
            </w:r>
            <w:r w:rsidRPr="007C0575">
              <w:rPr>
                <w:rFonts w:asciiTheme="minorHAnsi" w:hAnsiTheme="minorHAnsi" w:cstheme="minorHAnsi"/>
                <w:spacing w:val="-3"/>
                <w:sz w:val="22"/>
                <w:szCs w:val="22"/>
              </w:rPr>
              <w:t xml:space="preserve"> y calculado a partir de la fecha de terminación.</w:t>
            </w:r>
          </w:p>
          <w:p w14:paraId="12AC861D"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t>(n)</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Los</w:t>
            </w:r>
            <w:r w:rsidRPr="007C0575">
              <w:rPr>
                <w:rFonts w:asciiTheme="minorHAnsi" w:hAnsiTheme="minorHAnsi" w:cstheme="minorHAnsi"/>
                <w:b/>
                <w:spacing w:val="-3"/>
                <w:sz w:val="22"/>
                <w:szCs w:val="22"/>
              </w:rPr>
              <w:t xml:space="preserve"> Planos </w:t>
            </w:r>
            <w:r w:rsidRPr="007C0575">
              <w:rPr>
                <w:rFonts w:asciiTheme="minorHAnsi" w:hAnsiTheme="minorHAnsi" w:cstheme="minorHAnsi"/>
                <w:spacing w:val="-3"/>
                <w:sz w:val="22"/>
                <w:szCs w:val="22"/>
              </w:rPr>
              <w:t>incluye los cálculos y otra información proporcionada o aprobada por el Gerente de Obras para la ejecución del Contrato.</w:t>
            </w:r>
          </w:p>
          <w:p w14:paraId="15BBC20C"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(o)</w:t>
            </w:r>
            <w:r w:rsidRPr="007C0575">
              <w:rPr>
                <w:rFonts w:asciiTheme="minorHAnsi" w:hAnsiTheme="minorHAnsi" w:cstheme="minorHAnsi"/>
                <w:spacing w:val="-3"/>
                <w:sz w:val="22"/>
                <w:szCs w:val="22"/>
              </w:rPr>
              <w:tab/>
              <w:t xml:space="preserve">El </w:t>
            </w:r>
            <w:r w:rsidRPr="007C0575">
              <w:rPr>
                <w:rFonts w:asciiTheme="minorHAnsi" w:hAnsiTheme="minorHAnsi" w:cstheme="minorHAnsi"/>
                <w:b/>
                <w:spacing w:val="-3"/>
                <w:sz w:val="22"/>
                <w:szCs w:val="22"/>
              </w:rPr>
              <w:t>Contratante</w:t>
            </w:r>
            <w:r w:rsidRPr="007C0575">
              <w:rPr>
                <w:rFonts w:asciiTheme="minorHAnsi" w:hAnsiTheme="minorHAnsi" w:cstheme="minorHAnsi"/>
                <w:spacing w:val="-3"/>
                <w:sz w:val="22"/>
                <w:szCs w:val="22"/>
              </w:rPr>
              <w:t xml:space="preserve"> es la parte que contrata con el Contratista para la ejecución de las Obras, según se</w:t>
            </w:r>
            <w:r w:rsidRPr="007C0575">
              <w:rPr>
                <w:rFonts w:asciiTheme="minorHAnsi" w:hAnsiTheme="minorHAnsi" w:cstheme="minorHAnsi"/>
                <w:b/>
                <w:bCs/>
                <w:spacing w:val="-3"/>
                <w:sz w:val="22"/>
                <w:szCs w:val="22"/>
              </w:rPr>
              <w:t xml:space="preserve"> estipula en las CEC</w:t>
            </w:r>
            <w:r w:rsidRPr="007C0575">
              <w:rPr>
                <w:rFonts w:asciiTheme="minorHAnsi" w:hAnsiTheme="minorHAnsi" w:cstheme="minorHAnsi"/>
                <w:spacing w:val="-3"/>
                <w:sz w:val="22"/>
                <w:szCs w:val="22"/>
              </w:rPr>
              <w:t>.</w:t>
            </w:r>
          </w:p>
          <w:p w14:paraId="64A5FF57"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(p)</w:t>
            </w:r>
            <w:r w:rsidRPr="007C0575">
              <w:rPr>
                <w:rFonts w:asciiTheme="minorHAnsi" w:hAnsiTheme="minorHAnsi" w:cstheme="minorHAnsi"/>
                <w:spacing w:val="-3"/>
                <w:sz w:val="22"/>
                <w:szCs w:val="22"/>
              </w:rPr>
              <w:tab/>
            </w:r>
            <w:r w:rsidRPr="007C0575">
              <w:rPr>
                <w:rFonts w:asciiTheme="minorHAnsi" w:hAnsiTheme="minorHAnsi" w:cstheme="minorHAnsi"/>
                <w:b/>
                <w:spacing w:val="-3"/>
                <w:sz w:val="22"/>
                <w:szCs w:val="22"/>
              </w:rPr>
              <w:t>Equipos</w:t>
            </w:r>
            <w:r w:rsidRPr="007C0575">
              <w:rPr>
                <w:rFonts w:asciiTheme="minorHAnsi" w:hAnsiTheme="minorHAnsi" w:cstheme="minorHAnsi"/>
                <w:spacing w:val="-3"/>
                <w:sz w:val="22"/>
                <w:szCs w:val="22"/>
              </w:rPr>
              <w:t xml:space="preserve"> es la maquinaria y los vehículos del Contratista que han sido trasladados transitoriamente al Sitio de las Obras para la construcción de las Obras.</w:t>
            </w:r>
          </w:p>
          <w:p w14:paraId="55B93510"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(q)</w:t>
            </w:r>
            <w:r w:rsidRPr="007C0575">
              <w:rPr>
                <w:rFonts w:asciiTheme="minorHAnsi" w:hAnsiTheme="minorHAnsi" w:cstheme="minorHAnsi"/>
                <w:spacing w:val="-3"/>
                <w:sz w:val="22"/>
                <w:szCs w:val="22"/>
              </w:rPr>
              <w:tab/>
              <w:t>El</w:t>
            </w:r>
            <w:r w:rsidRPr="007C0575">
              <w:rPr>
                <w:rFonts w:asciiTheme="minorHAnsi" w:hAnsiTheme="minorHAnsi" w:cstheme="minorHAnsi"/>
                <w:b/>
                <w:spacing w:val="-3"/>
                <w:sz w:val="22"/>
                <w:szCs w:val="22"/>
              </w:rPr>
              <w:t xml:space="preserve"> Precio Inicial del Contrato</w:t>
            </w:r>
            <w:r w:rsidRPr="007C0575">
              <w:rPr>
                <w:rFonts w:asciiTheme="minorHAnsi" w:hAnsiTheme="minorHAnsi" w:cstheme="minorHAnsi"/>
                <w:spacing w:val="-3"/>
                <w:sz w:val="22"/>
                <w:szCs w:val="22"/>
              </w:rPr>
              <w:t xml:space="preserve"> es el Precio del Contrato indicado en la Carta de Aceptación del Contratante.</w:t>
            </w:r>
          </w:p>
          <w:p w14:paraId="08D1473B" w14:textId="77777777" w:rsidR="0095290F"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(r)</w:t>
            </w:r>
            <w:r w:rsidRPr="007C0575">
              <w:rPr>
                <w:rFonts w:asciiTheme="minorHAnsi" w:hAnsiTheme="minorHAnsi" w:cstheme="minorHAnsi"/>
                <w:spacing w:val="-3"/>
                <w:sz w:val="22"/>
                <w:szCs w:val="22"/>
              </w:rPr>
              <w:tab/>
              <w:t>La</w:t>
            </w:r>
            <w:r w:rsidRPr="007C0575">
              <w:rPr>
                <w:rFonts w:asciiTheme="minorHAnsi" w:hAnsiTheme="minorHAnsi" w:cstheme="minorHAnsi"/>
                <w:b/>
                <w:spacing w:val="-3"/>
                <w:sz w:val="22"/>
                <w:szCs w:val="22"/>
              </w:rPr>
              <w:t xml:space="preserve"> Fecha Prevista de Terminación</w:t>
            </w:r>
            <w:r w:rsidRPr="007C0575">
              <w:rPr>
                <w:rFonts w:asciiTheme="minorHAnsi" w:hAnsiTheme="minorHAnsi" w:cstheme="minorHAnsi"/>
                <w:spacing w:val="-3"/>
                <w:sz w:val="22"/>
                <w:szCs w:val="22"/>
              </w:rPr>
              <w:t xml:space="preserve"> de las Obras es la fecha en que se prevé que el Contratista deba terminar las Obras y que</w:t>
            </w:r>
            <w:r w:rsidRPr="007C0575">
              <w:rPr>
                <w:rFonts w:asciiTheme="minorHAnsi" w:hAnsiTheme="minorHAnsi" w:cstheme="minorHAnsi"/>
                <w:b/>
                <w:bCs/>
                <w:spacing w:val="-3"/>
                <w:sz w:val="22"/>
                <w:szCs w:val="22"/>
              </w:rPr>
              <w:t xml:space="preserve"> se especifica en las CEC</w:t>
            </w:r>
            <w:r w:rsidRPr="007C0575">
              <w:rPr>
                <w:rFonts w:asciiTheme="minorHAnsi" w:hAnsiTheme="minorHAnsi" w:cstheme="minorHAnsi"/>
                <w:spacing w:val="-3"/>
                <w:sz w:val="22"/>
                <w:szCs w:val="22"/>
              </w:rPr>
              <w:t>.  Esta fecha podrá ser modificada únicamente por el Gerente de Obras mediante una prórroga del plazo o una orden de acelerar los trabajos.</w:t>
            </w:r>
          </w:p>
          <w:p w14:paraId="371B549C" w14:textId="77777777" w:rsidR="00006863"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t>(s)</w:t>
            </w:r>
            <w:r w:rsidRPr="007C0575">
              <w:rPr>
                <w:rFonts w:asciiTheme="minorHAnsi" w:hAnsiTheme="minorHAnsi" w:cstheme="minorHAnsi"/>
                <w:sz w:val="22"/>
                <w:szCs w:val="22"/>
              </w:rPr>
              <w:tab/>
            </w:r>
            <w:r w:rsidRPr="007C0575">
              <w:rPr>
                <w:rFonts w:asciiTheme="minorHAnsi" w:hAnsiTheme="minorHAnsi" w:cstheme="minorHAnsi"/>
                <w:b/>
                <w:spacing w:val="-3"/>
                <w:sz w:val="22"/>
                <w:szCs w:val="22"/>
              </w:rPr>
              <w:t>Materiales</w:t>
            </w:r>
            <w:r w:rsidRPr="007C0575">
              <w:rPr>
                <w:rFonts w:asciiTheme="minorHAnsi" w:hAnsiTheme="minorHAnsi" w:cstheme="minorHAnsi"/>
                <w:spacing w:val="-3"/>
                <w:sz w:val="22"/>
                <w:szCs w:val="22"/>
              </w:rPr>
              <w:t xml:space="preserve"> son todos los suministros, inclusive bienes fungibles, utilizados por el Contratista para ser incorporados en las Obras.</w:t>
            </w:r>
          </w:p>
          <w:p w14:paraId="319A7571" w14:textId="77777777" w:rsidR="00006863"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t>(t)</w:t>
            </w:r>
            <w:r w:rsidRPr="007C0575">
              <w:rPr>
                <w:rFonts w:asciiTheme="minorHAnsi" w:hAnsiTheme="minorHAnsi" w:cstheme="minorHAnsi"/>
                <w:sz w:val="22"/>
                <w:szCs w:val="22"/>
              </w:rPr>
              <w:tab/>
            </w:r>
            <w:r w:rsidRPr="007C0575">
              <w:rPr>
                <w:rFonts w:asciiTheme="minorHAnsi" w:hAnsiTheme="minorHAnsi" w:cstheme="minorHAnsi"/>
                <w:b/>
                <w:spacing w:val="-3"/>
                <w:sz w:val="22"/>
                <w:szCs w:val="22"/>
              </w:rPr>
              <w:t>Planta</w:t>
            </w:r>
            <w:r w:rsidRPr="007C0575">
              <w:rPr>
                <w:rFonts w:asciiTheme="minorHAnsi" w:hAnsiTheme="minorHAnsi" w:cstheme="minorHAnsi"/>
                <w:spacing w:val="-3"/>
                <w:sz w:val="22"/>
                <w:szCs w:val="22"/>
              </w:rPr>
              <w:t xml:space="preserve"> es cualquiera parte integral de las Obras que tenga una función mecánica, eléctrica, química o biológica.</w:t>
            </w:r>
          </w:p>
          <w:p w14:paraId="2002B657" w14:textId="77777777" w:rsidR="00006863"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t>(u)</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El</w:t>
            </w:r>
            <w:r w:rsidRPr="007C0575">
              <w:rPr>
                <w:rFonts w:asciiTheme="minorHAnsi" w:hAnsiTheme="minorHAnsi" w:cstheme="minorHAnsi"/>
                <w:b/>
                <w:spacing w:val="-3"/>
                <w:sz w:val="22"/>
                <w:szCs w:val="22"/>
              </w:rPr>
              <w:t xml:space="preserve"> Gerente de Obra</w:t>
            </w:r>
            <w:r w:rsidR="00B46D33" w:rsidRPr="007C0575">
              <w:rPr>
                <w:rFonts w:asciiTheme="minorHAnsi" w:hAnsiTheme="minorHAnsi" w:cstheme="minorHAnsi"/>
                <w:b/>
                <w:spacing w:val="-3"/>
                <w:sz w:val="22"/>
                <w:szCs w:val="22"/>
              </w:rPr>
              <w:t xml:space="preserve"> o Administrador del Contrato</w:t>
            </w:r>
            <w:r w:rsidR="00B46D33" w:rsidRPr="007C0575">
              <w:rPr>
                <w:rFonts w:asciiTheme="minorHAnsi" w:hAnsiTheme="minorHAnsi" w:cstheme="minorHAnsi"/>
                <w:spacing w:val="-3"/>
                <w:sz w:val="22"/>
                <w:szCs w:val="22"/>
              </w:rPr>
              <w:t xml:space="preserve"> </w:t>
            </w:r>
            <w:r w:rsidRPr="007C0575">
              <w:rPr>
                <w:rFonts w:asciiTheme="minorHAnsi" w:hAnsiTheme="minorHAnsi" w:cstheme="minorHAnsi"/>
                <w:spacing w:val="-3"/>
                <w:sz w:val="22"/>
                <w:szCs w:val="22"/>
              </w:rPr>
              <w:t>es la persona cuyo nombre</w:t>
            </w:r>
            <w:r w:rsidRPr="007C0575">
              <w:rPr>
                <w:rFonts w:asciiTheme="minorHAnsi" w:hAnsiTheme="minorHAnsi" w:cstheme="minorHAnsi"/>
                <w:b/>
                <w:bCs/>
                <w:spacing w:val="-3"/>
                <w:sz w:val="22"/>
                <w:szCs w:val="22"/>
              </w:rPr>
              <w:t xml:space="preserve"> se indica en las CEC</w:t>
            </w:r>
            <w:r w:rsidRPr="007C0575">
              <w:rPr>
                <w:rFonts w:asciiTheme="minorHAnsi" w:hAnsiTheme="minorHAnsi" w:cstheme="minorHAnsi"/>
                <w:spacing w:val="-3"/>
                <w:sz w:val="22"/>
                <w:szCs w:val="22"/>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Pr="007C0575" w:rsidRDefault="003F79AA" w:rsidP="00B767B7">
            <w:pPr>
              <w:spacing w:after="120"/>
              <w:ind w:left="1136" w:hanging="425"/>
              <w:jc w:val="both"/>
              <w:rPr>
                <w:rFonts w:asciiTheme="minorHAnsi" w:hAnsiTheme="minorHAnsi" w:cstheme="minorHAnsi"/>
                <w:sz w:val="22"/>
                <w:szCs w:val="22"/>
              </w:rPr>
            </w:pPr>
            <w:r w:rsidRPr="007C0575">
              <w:rPr>
                <w:rFonts w:asciiTheme="minorHAnsi" w:hAnsiTheme="minorHAnsi" w:cstheme="minorHAnsi"/>
                <w:sz w:val="22"/>
                <w:szCs w:val="22"/>
              </w:rPr>
              <w:t>(v)</w:t>
            </w:r>
            <w:r w:rsidRPr="007C0575">
              <w:rPr>
                <w:rFonts w:asciiTheme="minorHAnsi" w:hAnsiTheme="minorHAnsi" w:cstheme="minorHAnsi"/>
                <w:sz w:val="22"/>
                <w:szCs w:val="22"/>
              </w:rPr>
              <w:tab/>
            </w:r>
            <w:r w:rsidRPr="007C0575">
              <w:rPr>
                <w:rFonts w:asciiTheme="minorHAnsi" w:hAnsiTheme="minorHAnsi" w:cstheme="minorHAnsi"/>
                <w:b/>
                <w:bCs/>
                <w:sz w:val="22"/>
                <w:szCs w:val="22"/>
              </w:rPr>
              <w:t xml:space="preserve">CEC </w:t>
            </w:r>
            <w:r w:rsidRPr="007C0575">
              <w:rPr>
                <w:rFonts w:asciiTheme="minorHAnsi" w:hAnsiTheme="minorHAnsi" w:cstheme="minorHAnsi"/>
                <w:sz w:val="22"/>
                <w:szCs w:val="22"/>
              </w:rPr>
              <w:t>significa las Condiciones Especiales del Contrato.</w:t>
            </w:r>
          </w:p>
          <w:p w14:paraId="43010048" w14:textId="77777777" w:rsidR="00006863" w:rsidRPr="007C0575" w:rsidRDefault="003F79AA" w:rsidP="00B767B7">
            <w:pPr>
              <w:spacing w:after="120"/>
              <w:ind w:left="1136" w:hanging="425"/>
              <w:jc w:val="both"/>
              <w:rPr>
                <w:rFonts w:asciiTheme="minorHAnsi" w:hAnsiTheme="minorHAnsi" w:cstheme="minorHAnsi"/>
                <w:b/>
                <w:bCs/>
                <w:spacing w:val="-3"/>
                <w:sz w:val="22"/>
                <w:szCs w:val="22"/>
              </w:rPr>
            </w:pPr>
            <w:r w:rsidRPr="007C0575">
              <w:rPr>
                <w:rFonts w:asciiTheme="minorHAnsi" w:hAnsiTheme="minorHAnsi" w:cstheme="minorHAnsi"/>
                <w:sz w:val="22"/>
                <w:szCs w:val="22"/>
              </w:rPr>
              <w:t>(w)</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El </w:t>
            </w:r>
            <w:r w:rsidRPr="007C0575">
              <w:rPr>
                <w:rFonts w:asciiTheme="minorHAnsi" w:hAnsiTheme="minorHAnsi" w:cstheme="minorHAnsi"/>
                <w:b/>
                <w:spacing w:val="-3"/>
                <w:sz w:val="22"/>
                <w:szCs w:val="22"/>
              </w:rPr>
              <w:t>Sitio de las Obras</w:t>
            </w:r>
            <w:r w:rsidRPr="007C0575">
              <w:rPr>
                <w:rFonts w:asciiTheme="minorHAnsi" w:hAnsiTheme="minorHAnsi" w:cstheme="minorHAnsi"/>
                <w:spacing w:val="-3"/>
                <w:sz w:val="22"/>
                <w:szCs w:val="22"/>
              </w:rPr>
              <w:t xml:space="preserve"> es el sitio </w:t>
            </w:r>
            <w:r w:rsidRPr="007C0575">
              <w:rPr>
                <w:rFonts w:asciiTheme="minorHAnsi" w:hAnsiTheme="minorHAnsi" w:cstheme="minorHAnsi"/>
                <w:b/>
                <w:bCs/>
                <w:spacing w:val="-3"/>
                <w:sz w:val="22"/>
                <w:szCs w:val="22"/>
              </w:rPr>
              <w:t>definido como tal en las CEC.</w:t>
            </w:r>
          </w:p>
          <w:p w14:paraId="32949AC4" w14:textId="77777777" w:rsidR="00006863"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t>(x)</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Los </w:t>
            </w:r>
            <w:r w:rsidRPr="007C0575">
              <w:rPr>
                <w:rFonts w:asciiTheme="minorHAnsi" w:hAnsiTheme="minorHAnsi" w:cstheme="minorHAnsi"/>
                <w:b/>
                <w:spacing w:val="-3"/>
                <w:sz w:val="22"/>
                <w:szCs w:val="22"/>
              </w:rPr>
              <w:t>Informes de Investigación del Sitio de las Obras,</w:t>
            </w:r>
            <w:r w:rsidRPr="007C0575">
              <w:rPr>
                <w:rFonts w:asciiTheme="minorHAnsi" w:hAnsiTheme="minorHAnsi" w:cstheme="minorHAnsi"/>
                <w:spacing w:val="-3"/>
                <w:sz w:val="22"/>
                <w:szCs w:val="22"/>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t>(y)</w:t>
            </w:r>
            <w:r w:rsidRPr="007C0575">
              <w:rPr>
                <w:rFonts w:asciiTheme="minorHAnsi" w:hAnsiTheme="minorHAnsi" w:cstheme="minorHAnsi"/>
                <w:sz w:val="22"/>
                <w:szCs w:val="22"/>
              </w:rPr>
              <w:tab/>
            </w:r>
            <w:r w:rsidRPr="007C0575">
              <w:rPr>
                <w:rFonts w:asciiTheme="minorHAnsi" w:hAnsiTheme="minorHAnsi" w:cstheme="minorHAnsi"/>
                <w:b/>
                <w:spacing w:val="-3"/>
                <w:sz w:val="22"/>
                <w:szCs w:val="22"/>
              </w:rPr>
              <w:t>Especificaciones</w:t>
            </w:r>
            <w:r w:rsidRPr="007C0575">
              <w:rPr>
                <w:rFonts w:asciiTheme="minorHAnsi" w:hAnsiTheme="minorHAnsi" w:cstheme="minorHAnsi"/>
                <w:spacing w:val="-3"/>
                <w:sz w:val="22"/>
                <w:szCs w:val="22"/>
              </w:rPr>
              <w:t xml:space="preserve"> significa las especificaciones de las Obras incluidas en el Contrato y cualquier modificación o adición hecha o aprobada por el Gerente de Obras.</w:t>
            </w:r>
          </w:p>
          <w:p w14:paraId="0E5344EE" w14:textId="77777777" w:rsidR="00006863"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t>(z)</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La</w:t>
            </w:r>
            <w:r w:rsidRPr="007C0575">
              <w:rPr>
                <w:rFonts w:asciiTheme="minorHAnsi" w:hAnsiTheme="minorHAnsi" w:cstheme="minorHAnsi"/>
                <w:b/>
                <w:spacing w:val="-3"/>
                <w:sz w:val="22"/>
                <w:szCs w:val="22"/>
              </w:rPr>
              <w:t xml:space="preserve"> Fecha de Inicio </w:t>
            </w:r>
            <w:r w:rsidRPr="007C0575">
              <w:rPr>
                <w:rFonts w:asciiTheme="minorHAnsi" w:hAnsiTheme="minorHAnsi" w:cstheme="minorHAnsi"/>
                <w:spacing w:val="-3"/>
                <w:sz w:val="22"/>
                <w:szCs w:val="22"/>
              </w:rPr>
              <w:t xml:space="preserve">es la fecha más tardía en la que el Contratista deberá empezar la ejecución de las Obras y que está </w:t>
            </w:r>
            <w:r w:rsidRPr="007C0575">
              <w:rPr>
                <w:rFonts w:asciiTheme="minorHAnsi" w:hAnsiTheme="minorHAnsi" w:cstheme="minorHAnsi"/>
                <w:b/>
                <w:bCs/>
                <w:spacing w:val="-3"/>
                <w:sz w:val="22"/>
                <w:szCs w:val="22"/>
              </w:rPr>
              <w:t>estipulada en las CEC</w:t>
            </w:r>
            <w:r w:rsidRPr="007C0575">
              <w:rPr>
                <w:rFonts w:asciiTheme="minorHAnsi" w:hAnsiTheme="minorHAnsi" w:cstheme="minorHAnsi"/>
                <w:spacing w:val="-3"/>
                <w:sz w:val="22"/>
                <w:szCs w:val="22"/>
              </w:rPr>
              <w:t>. No coincide necesariamente con ninguna de las fechas de toma de posesión del Sitio de las Obras.</w:t>
            </w:r>
          </w:p>
          <w:p w14:paraId="51B7A3CB" w14:textId="77777777" w:rsidR="00006863"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lastRenderedPageBreak/>
              <w:t>(</w:t>
            </w:r>
            <w:proofErr w:type="spellStart"/>
            <w:r w:rsidRPr="007C0575">
              <w:rPr>
                <w:rFonts w:asciiTheme="minorHAnsi" w:hAnsiTheme="minorHAnsi" w:cstheme="minorHAnsi"/>
                <w:sz w:val="22"/>
                <w:szCs w:val="22"/>
              </w:rPr>
              <w:t>aa</w:t>
            </w:r>
            <w:proofErr w:type="spellEnd"/>
            <w:r w:rsidRPr="007C0575">
              <w:rPr>
                <w:rFonts w:asciiTheme="minorHAnsi" w:hAnsiTheme="minorHAnsi" w:cstheme="minorHAnsi"/>
                <w:sz w:val="22"/>
                <w:szCs w:val="22"/>
              </w:rPr>
              <w:t>)</w:t>
            </w:r>
            <w:r w:rsidRPr="007C0575">
              <w:rPr>
                <w:rFonts w:asciiTheme="minorHAnsi" w:hAnsiTheme="minorHAnsi" w:cstheme="minorHAnsi"/>
                <w:sz w:val="22"/>
                <w:szCs w:val="22"/>
              </w:rPr>
              <w:tab/>
            </w:r>
            <w:r w:rsidRPr="007C0575">
              <w:rPr>
                <w:rFonts w:asciiTheme="minorHAnsi" w:hAnsiTheme="minorHAnsi" w:cstheme="minorHAnsi"/>
                <w:b/>
                <w:spacing w:val="-3"/>
                <w:sz w:val="22"/>
                <w:szCs w:val="22"/>
              </w:rPr>
              <w:t>Subcontratista</w:t>
            </w:r>
            <w:r w:rsidRPr="007C0575">
              <w:rPr>
                <w:rFonts w:asciiTheme="minorHAnsi" w:hAnsiTheme="minorHAnsi" w:cstheme="minorHAnsi"/>
                <w:spacing w:val="-3"/>
                <w:sz w:val="22"/>
                <w:szCs w:val="22"/>
              </w:rPr>
              <w:t xml:space="preserve"> es una persona natural o jurídica, contratada por el Contratista para realizar una parte de los trabajos del Contrato, y que incluye trabajos en el Sitio de las Obras.</w:t>
            </w:r>
          </w:p>
          <w:p w14:paraId="6C1B808D" w14:textId="77777777" w:rsidR="00006863"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t>(</w:t>
            </w:r>
            <w:proofErr w:type="spellStart"/>
            <w:r w:rsidRPr="007C0575">
              <w:rPr>
                <w:rFonts w:asciiTheme="minorHAnsi" w:hAnsiTheme="minorHAnsi" w:cstheme="minorHAnsi"/>
                <w:sz w:val="22"/>
                <w:szCs w:val="22"/>
              </w:rPr>
              <w:t>bb</w:t>
            </w:r>
            <w:proofErr w:type="spellEnd"/>
            <w:r w:rsidRPr="007C0575">
              <w:rPr>
                <w:rFonts w:asciiTheme="minorHAnsi" w:hAnsiTheme="minorHAnsi" w:cstheme="minorHAnsi"/>
                <w:sz w:val="22"/>
                <w:szCs w:val="22"/>
              </w:rPr>
              <w:t>)</w:t>
            </w:r>
            <w:r w:rsidRPr="007C0575">
              <w:rPr>
                <w:rFonts w:asciiTheme="minorHAnsi" w:hAnsiTheme="minorHAnsi" w:cstheme="minorHAnsi"/>
                <w:sz w:val="22"/>
                <w:szCs w:val="22"/>
              </w:rPr>
              <w:tab/>
            </w:r>
            <w:r w:rsidRPr="007C0575">
              <w:rPr>
                <w:rFonts w:asciiTheme="minorHAnsi" w:hAnsiTheme="minorHAnsi" w:cstheme="minorHAnsi"/>
                <w:b/>
                <w:spacing w:val="-3"/>
                <w:sz w:val="22"/>
                <w:szCs w:val="22"/>
              </w:rPr>
              <w:t>Obras Provisionales</w:t>
            </w:r>
            <w:r w:rsidRPr="007C0575">
              <w:rPr>
                <w:rFonts w:asciiTheme="minorHAnsi" w:hAnsiTheme="minorHAnsi" w:cstheme="minorHAnsi"/>
                <w:spacing w:val="-3"/>
                <w:sz w:val="22"/>
                <w:szCs w:val="22"/>
              </w:rPr>
              <w:t xml:space="preserve"> son las obras que el Contratista debe diseñar, construir, instalar y retirar, y que son necesarias para la construcción o instalación de las Obras.</w:t>
            </w:r>
          </w:p>
          <w:p w14:paraId="73CB4ED2" w14:textId="77777777" w:rsidR="00006863"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t>(</w:t>
            </w:r>
            <w:proofErr w:type="spellStart"/>
            <w:r w:rsidRPr="007C0575">
              <w:rPr>
                <w:rFonts w:asciiTheme="minorHAnsi" w:hAnsiTheme="minorHAnsi" w:cstheme="minorHAnsi"/>
                <w:sz w:val="22"/>
                <w:szCs w:val="22"/>
              </w:rPr>
              <w:t>cc</w:t>
            </w:r>
            <w:proofErr w:type="spellEnd"/>
            <w:r w:rsidRPr="007C0575">
              <w:rPr>
                <w:rFonts w:asciiTheme="minorHAnsi" w:hAnsiTheme="minorHAnsi" w:cstheme="minorHAnsi"/>
                <w:sz w:val="22"/>
                <w:szCs w:val="22"/>
              </w:rPr>
              <w:t>)</w:t>
            </w:r>
            <w:r w:rsidRPr="007C0575">
              <w:rPr>
                <w:rFonts w:asciiTheme="minorHAnsi" w:hAnsiTheme="minorHAnsi" w:cstheme="minorHAnsi"/>
                <w:sz w:val="22"/>
                <w:szCs w:val="22"/>
              </w:rPr>
              <w:tab/>
              <w:t xml:space="preserve">Una </w:t>
            </w:r>
            <w:r w:rsidRPr="007C0575">
              <w:rPr>
                <w:rFonts w:asciiTheme="minorHAnsi" w:hAnsiTheme="minorHAnsi" w:cstheme="minorHAnsi"/>
                <w:b/>
                <w:spacing w:val="-3"/>
                <w:sz w:val="22"/>
                <w:szCs w:val="22"/>
              </w:rPr>
              <w:t>Variación</w:t>
            </w:r>
            <w:r w:rsidRPr="007C0575">
              <w:rPr>
                <w:rFonts w:asciiTheme="minorHAnsi" w:hAnsiTheme="minorHAnsi" w:cstheme="minorHAnsi"/>
                <w:spacing w:val="-3"/>
                <w:sz w:val="22"/>
                <w:szCs w:val="22"/>
              </w:rPr>
              <w:t xml:space="preserve"> es una instrucción impartida por el Gerente de Obras que modifica las Obras.</w:t>
            </w:r>
          </w:p>
          <w:p w14:paraId="39760EB1" w14:textId="77777777" w:rsidR="00006863" w:rsidRPr="007C0575" w:rsidRDefault="003F79AA"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z w:val="22"/>
                <w:szCs w:val="22"/>
              </w:rPr>
              <w:t>(</w:t>
            </w:r>
            <w:proofErr w:type="spellStart"/>
            <w:r w:rsidRPr="007C0575">
              <w:rPr>
                <w:rFonts w:asciiTheme="minorHAnsi" w:hAnsiTheme="minorHAnsi" w:cstheme="minorHAnsi"/>
                <w:sz w:val="22"/>
                <w:szCs w:val="22"/>
              </w:rPr>
              <w:t>dd</w:t>
            </w:r>
            <w:proofErr w:type="spellEnd"/>
            <w:r w:rsidRPr="007C0575">
              <w:rPr>
                <w:rFonts w:asciiTheme="minorHAnsi" w:hAnsiTheme="minorHAnsi" w:cstheme="minorHAnsi"/>
                <w:sz w:val="22"/>
                <w:szCs w:val="22"/>
              </w:rPr>
              <w:t>)</w:t>
            </w:r>
            <w:r w:rsidRPr="007C0575">
              <w:rPr>
                <w:rFonts w:asciiTheme="minorHAnsi" w:hAnsiTheme="minorHAnsi" w:cstheme="minorHAnsi"/>
                <w:sz w:val="22"/>
                <w:szCs w:val="22"/>
              </w:rPr>
              <w:tab/>
              <w:t xml:space="preserve">Las </w:t>
            </w:r>
            <w:r w:rsidRPr="007C0575">
              <w:rPr>
                <w:rFonts w:asciiTheme="minorHAnsi" w:hAnsiTheme="minorHAnsi" w:cstheme="minorHAnsi"/>
                <w:b/>
                <w:spacing w:val="-3"/>
                <w:sz w:val="22"/>
                <w:szCs w:val="22"/>
              </w:rPr>
              <w:t>Obras</w:t>
            </w:r>
            <w:r w:rsidRPr="007C0575">
              <w:rPr>
                <w:rFonts w:asciiTheme="minorHAnsi" w:hAnsiTheme="minorHAnsi" w:cstheme="minorHAnsi"/>
                <w:spacing w:val="-3"/>
                <w:sz w:val="22"/>
                <w:szCs w:val="22"/>
              </w:rPr>
              <w:t xml:space="preserve"> es todo aquello que el Contrato exige al Contratista construir, instalar y entregar al Contratante como</w:t>
            </w:r>
            <w:r w:rsidRPr="007C0575">
              <w:rPr>
                <w:rFonts w:asciiTheme="minorHAnsi" w:hAnsiTheme="minorHAnsi" w:cstheme="minorHAnsi"/>
                <w:b/>
                <w:bCs/>
                <w:spacing w:val="-3"/>
                <w:sz w:val="22"/>
                <w:szCs w:val="22"/>
              </w:rPr>
              <w:t xml:space="preserve"> se define en las</w:t>
            </w:r>
            <w:r w:rsidRPr="007C0575">
              <w:rPr>
                <w:rFonts w:asciiTheme="minorHAnsi" w:hAnsiTheme="minorHAnsi" w:cstheme="minorHAnsi"/>
                <w:spacing w:val="-3"/>
                <w:sz w:val="22"/>
                <w:szCs w:val="22"/>
              </w:rPr>
              <w:t xml:space="preserve"> </w:t>
            </w:r>
            <w:r w:rsidRPr="007C0575">
              <w:rPr>
                <w:rFonts w:asciiTheme="minorHAnsi" w:hAnsiTheme="minorHAnsi" w:cstheme="minorHAnsi"/>
                <w:b/>
                <w:bCs/>
                <w:spacing w:val="-3"/>
                <w:sz w:val="22"/>
                <w:szCs w:val="22"/>
              </w:rPr>
              <w:t>CEC</w:t>
            </w:r>
            <w:r w:rsidRPr="007C0575">
              <w:rPr>
                <w:rFonts w:asciiTheme="minorHAnsi" w:hAnsiTheme="minorHAnsi" w:cstheme="minorHAnsi"/>
                <w:spacing w:val="-3"/>
                <w:sz w:val="22"/>
                <w:szCs w:val="22"/>
              </w:rPr>
              <w:t>.</w:t>
            </w:r>
          </w:p>
          <w:p w14:paraId="24863C09" w14:textId="6C8C549C" w:rsidR="00006863" w:rsidRPr="007C0575" w:rsidRDefault="00B46D33" w:rsidP="00B767B7">
            <w:pPr>
              <w:spacing w:after="120"/>
              <w:ind w:left="1136" w:hanging="425"/>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w:t>
            </w:r>
            <w:proofErr w:type="spellStart"/>
            <w:r w:rsidRPr="007C0575">
              <w:rPr>
                <w:rFonts w:asciiTheme="minorHAnsi" w:hAnsiTheme="minorHAnsi" w:cstheme="minorHAnsi"/>
                <w:spacing w:val="-3"/>
                <w:sz w:val="22"/>
                <w:szCs w:val="22"/>
              </w:rPr>
              <w:t>ee</w:t>
            </w:r>
            <w:proofErr w:type="spellEnd"/>
            <w:r w:rsidRPr="007C0575">
              <w:rPr>
                <w:rFonts w:asciiTheme="minorHAnsi" w:hAnsiTheme="minorHAnsi" w:cstheme="minorHAnsi"/>
                <w:spacing w:val="-3"/>
                <w:sz w:val="22"/>
                <w:szCs w:val="22"/>
              </w:rPr>
              <w:t>) Certificado de pago equivale a Planilla</w:t>
            </w:r>
            <w:r w:rsidR="00006863" w:rsidRPr="007C0575">
              <w:rPr>
                <w:rFonts w:asciiTheme="minorHAnsi" w:hAnsiTheme="minorHAnsi" w:cstheme="minorHAnsi"/>
                <w:spacing w:val="-3"/>
                <w:sz w:val="22"/>
                <w:szCs w:val="22"/>
              </w:rPr>
              <w:t>.</w:t>
            </w:r>
          </w:p>
          <w:p w14:paraId="061358E8" w14:textId="667FDBA3" w:rsidR="0037444B" w:rsidRPr="007C0575" w:rsidRDefault="0037444B" w:rsidP="00B767B7">
            <w:pPr>
              <w:spacing w:after="120"/>
              <w:ind w:left="1136" w:hanging="425"/>
              <w:jc w:val="both"/>
              <w:rPr>
                <w:rFonts w:asciiTheme="minorHAnsi" w:hAnsiTheme="minorHAnsi" w:cstheme="minorHAnsi"/>
                <w:sz w:val="22"/>
                <w:szCs w:val="22"/>
              </w:rPr>
            </w:pPr>
            <w:r w:rsidRPr="007C0575">
              <w:rPr>
                <w:rFonts w:asciiTheme="minorHAnsi" w:hAnsiTheme="minorHAnsi" w:cstheme="minorHAnsi"/>
                <w:spacing w:val="-3"/>
                <w:sz w:val="22"/>
                <w:szCs w:val="22"/>
              </w:rPr>
              <w:t>(</w:t>
            </w:r>
            <w:proofErr w:type="spellStart"/>
            <w:r w:rsidRPr="007C0575">
              <w:rPr>
                <w:rFonts w:asciiTheme="minorHAnsi" w:hAnsiTheme="minorHAnsi" w:cstheme="minorHAnsi"/>
                <w:spacing w:val="-3"/>
                <w:sz w:val="22"/>
                <w:szCs w:val="22"/>
              </w:rPr>
              <w:t>ff</w:t>
            </w:r>
            <w:proofErr w:type="spellEnd"/>
            <w:r w:rsidRPr="007C0575">
              <w:rPr>
                <w:rFonts w:asciiTheme="minorHAnsi" w:hAnsiTheme="minorHAnsi" w:cstheme="minorHAnsi"/>
                <w:spacing w:val="-3"/>
                <w:sz w:val="22"/>
                <w:szCs w:val="22"/>
              </w:rPr>
              <w:t>)</w:t>
            </w:r>
            <w:r w:rsidR="00B767B7">
              <w:rPr>
                <w:rFonts w:asciiTheme="minorHAnsi" w:hAnsiTheme="minorHAnsi" w:cstheme="minorHAnsi"/>
                <w:spacing w:val="-3"/>
                <w:sz w:val="22"/>
                <w:szCs w:val="22"/>
              </w:rPr>
              <w:tab/>
            </w:r>
            <w:r w:rsidRPr="007C0575">
              <w:rPr>
                <w:rFonts w:asciiTheme="minorHAnsi" w:hAnsiTheme="minorHAnsi" w:cstheme="minorHAnsi"/>
                <w:b/>
                <w:spacing w:val="-3"/>
                <w:sz w:val="22"/>
                <w:szCs w:val="22"/>
              </w:rPr>
              <w:t>Fiscalizador</w:t>
            </w:r>
            <w:r w:rsidRPr="007C0575">
              <w:rPr>
                <w:rFonts w:asciiTheme="minorHAnsi" w:hAnsiTheme="minorHAnsi" w:cstheme="minorHAnsi"/>
                <w:spacing w:val="-3"/>
                <w:sz w:val="22"/>
                <w:szCs w:val="22"/>
              </w:rPr>
              <w:t xml:space="preserve"> es el tercero designado por el contratante que tiene a su cargo la fiscalización de la obra</w:t>
            </w:r>
          </w:p>
          <w:p w14:paraId="2F467993" w14:textId="77777777" w:rsidR="003F79AA" w:rsidRPr="007C0575" w:rsidRDefault="003F79AA" w:rsidP="00A1003A">
            <w:pPr>
              <w:keepNext/>
              <w:keepLines/>
              <w:spacing w:after="120"/>
              <w:ind w:hanging="612"/>
              <w:jc w:val="both"/>
              <w:rPr>
                <w:rFonts w:asciiTheme="minorHAnsi" w:hAnsiTheme="minorHAnsi" w:cstheme="minorHAnsi"/>
                <w:sz w:val="22"/>
                <w:szCs w:val="22"/>
              </w:rPr>
            </w:pPr>
          </w:p>
        </w:tc>
      </w:tr>
      <w:tr w:rsidR="003F79AA" w:rsidRPr="007C0575" w14:paraId="09E989BA" w14:textId="77777777" w:rsidTr="00F01C74">
        <w:tc>
          <w:tcPr>
            <w:tcW w:w="2448" w:type="dxa"/>
          </w:tcPr>
          <w:p w14:paraId="0E6AB5E0" w14:textId="4931C1DE" w:rsidR="003F79AA" w:rsidRPr="007C0575" w:rsidRDefault="003F79AA" w:rsidP="00A1003A">
            <w:pPr>
              <w:pStyle w:val="SectionVHeading3"/>
              <w:spacing w:after="120"/>
              <w:rPr>
                <w:rFonts w:asciiTheme="minorHAnsi" w:hAnsiTheme="minorHAnsi" w:cstheme="minorHAnsi"/>
                <w:sz w:val="22"/>
                <w:szCs w:val="22"/>
              </w:rPr>
            </w:pPr>
            <w:bookmarkStart w:id="58" w:name="_Toc115774646"/>
            <w:r w:rsidRPr="007C0575">
              <w:rPr>
                <w:rFonts w:asciiTheme="minorHAnsi" w:hAnsiTheme="minorHAnsi" w:cstheme="minorHAnsi"/>
                <w:sz w:val="22"/>
                <w:szCs w:val="22"/>
              </w:rPr>
              <w:lastRenderedPageBreak/>
              <w:t xml:space="preserve">2. </w:t>
            </w:r>
            <w:r w:rsidRPr="007C0575">
              <w:rPr>
                <w:rFonts w:asciiTheme="minorHAnsi" w:hAnsiTheme="minorHAnsi" w:cstheme="minorHAnsi"/>
                <w:sz w:val="22"/>
                <w:szCs w:val="22"/>
              </w:rPr>
              <w:tab/>
              <w:t>Interpretación</w:t>
            </w:r>
            <w:bookmarkEnd w:id="58"/>
            <w:r w:rsidR="00DC2B0C">
              <w:rPr>
                <w:rFonts w:asciiTheme="minorHAnsi" w:hAnsiTheme="minorHAnsi" w:cstheme="minorHAnsi"/>
                <w:sz w:val="22"/>
                <w:szCs w:val="22"/>
              </w:rPr>
              <w:t>.</w:t>
            </w:r>
          </w:p>
        </w:tc>
        <w:tc>
          <w:tcPr>
            <w:tcW w:w="7016" w:type="dxa"/>
          </w:tcPr>
          <w:p w14:paraId="2ED004F4" w14:textId="77777777" w:rsidR="003F79AA" w:rsidRPr="007C0575" w:rsidRDefault="003F79AA" w:rsidP="00A1003A">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2.1</w:t>
            </w:r>
            <w:r w:rsidRPr="007C0575">
              <w:rPr>
                <w:rFonts w:asciiTheme="minorHAnsi" w:hAnsiTheme="minorHAnsi" w:cstheme="minorHAnsi"/>
                <w:sz w:val="22"/>
                <w:szCs w:val="22"/>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7C0575" w:rsidRDefault="003F79AA" w:rsidP="00A1003A">
            <w:pPr>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z w:val="22"/>
                <w:szCs w:val="22"/>
              </w:rPr>
              <w:t>2.2</w:t>
            </w:r>
            <w:r w:rsidRPr="007C0575">
              <w:rPr>
                <w:rFonts w:asciiTheme="minorHAnsi" w:hAnsiTheme="minorHAnsi" w:cstheme="minorHAnsi"/>
                <w:sz w:val="22"/>
                <w:szCs w:val="22"/>
              </w:rPr>
              <w:tab/>
            </w:r>
            <w:r w:rsidRPr="007C0575">
              <w:rPr>
                <w:rFonts w:asciiTheme="minorHAnsi" w:hAnsiTheme="minorHAnsi" w:cstheme="minorHAnsi"/>
                <w:b/>
                <w:spacing w:val="-3"/>
                <w:sz w:val="22"/>
                <w:szCs w:val="22"/>
              </w:rPr>
              <w:t>Si</w:t>
            </w:r>
            <w:r w:rsidRPr="007C0575">
              <w:rPr>
                <w:rFonts w:asciiTheme="minorHAnsi" w:hAnsiTheme="minorHAnsi" w:cstheme="minorHAnsi"/>
                <w:spacing w:val="-3"/>
                <w:sz w:val="22"/>
                <w:szCs w:val="22"/>
              </w:rPr>
              <w:t xml:space="preserve"> </w:t>
            </w:r>
            <w:r w:rsidRPr="007C0575">
              <w:rPr>
                <w:rFonts w:asciiTheme="minorHAnsi" w:hAnsiTheme="minorHAnsi" w:cstheme="minorHAnsi"/>
                <w:b/>
                <w:bCs/>
                <w:spacing w:val="-3"/>
                <w:sz w:val="22"/>
                <w:szCs w:val="22"/>
              </w:rPr>
              <w:t xml:space="preserve">las CEC estipulan </w:t>
            </w:r>
            <w:r w:rsidRPr="007C0575">
              <w:rPr>
                <w:rFonts w:asciiTheme="minorHAnsi" w:hAnsiTheme="minorHAnsi" w:cstheme="minorHAnsi"/>
                <w:spacing w:val="-3"/>
                <w:sz w:val="22"/>
                <w:szCs w:val="22"/>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7C0575" w:rsidRDefault="003F79AA" w:rsidP="00F451EB">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2.3</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Los documentos que constituyen el Contrato se interpretarán en el siguiente orden de prioridad:</w:t>
            </w:r>
          </w:p>
          <w:p w14:paraId="27E9E680" w14:textId="77777777" w:rsidR="003F79AA" w:rsidRPr="007C0575" w:rsidRDefault="003F79AA" w:rsidP="00B35234">
            <w:pPr>
              <w:numPr>
                <w:ilvl w:val="0"/>
                <w:numId w:val="11"/>
              </w:numPr>
              <w:suppressAutoHyphens/>
              <w:spacing w:after="120"/>
              <w:ind w:left="1339"/>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Convenio,</w:t>
            </w:r>
          </w:p>
          <w:p w14:paraId="533C931E" w14:textId="77777777" w:rsidR="003F79AA" w:rsidRPr="007C0575" w:rsidRDefault="003F79AA" w:rsidP="00A1003A">
            <w:pPr>
              <w:suppressAutoHyphens/>
              <w:spacing w:after="120"/>
              <w:ind w:left="1339" w:hanging="7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(b)</w:t>
            </w:r>
            <w:r w:rsidRPr="007C0575">
              <w:rPr>
                <w:rFonts w:asciiTheme="minorHAnsi" w:hAnsiTheme="minorHAnsi" w:cstheme="minorHAnsi"/>
                <w:spacing w:val="-3"/>
                <w:sz w:val="22"/>
                <w:szCs w:val="22"/>
              </w:rPr>
              <w:tab/>
              <w:t>Carta de Aceptación,</w:t>
            </w:r>
          </w:p>
          <w:p w14:paraId="55E4BED6" w14:textId="77777777" w:rsidR="003F79AA" w:rsidRPr="007C0575" w:rsidRDefault="003F79AA" w:rsidP="00A1003A">
            <w:pPr>
              <w:suppressAutoHyphens/>
              <w:spacing w:after="120"/>
              <w:ind w:left="1339" w:hanging="7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(c) </w:t>
            </w:r>
            <w:r w:rsidRPr="007C0575">
              <w:rPr>
                <w:rFonts w:asciiTheme="minorHAnsi" w:hAnsiTheme="minorHAnsi" w:cstheme="minorHAnsi"/>
                <w:spacing w:val="-3"/>
                <w:sz w:val="22"/>
                <w:szCs w:val="22"/>
              </w:rPr>
              <w:tab/>
              <w:t>Oferta,</w:t>
            </w:r>
          </w:p>
          <w:p w14:paraId="437A08E2" w14:textId="77777777" w:rsidR="003F79AA" w:rsidRPr="007C0575" w:rsidRDefault="003F79AA" w:rsidP="00A1003A">
            <w:pPr>
              <w:suppressAutoHyphens/>
              <w:spacing w:after="120"/>
              <w:ind w:left="1339" w:hanging="7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(d) </w:t>
            </w:r>
            <w:r w:rsidRPr="007C0575">
              <w:rPr>
                <w:rFonts w:asciiTheme="minorHAnsi" w:hAnsiTheme="minorHAnsi" w:cstheme="minorHAnsi"/>
                <w:spacing w:val="-3"/>
                <w:sz w:val="22"/>
                <w:szCs w:val="22"/>
              </w:rPr>
              <w:tab/>
              <w:t>Condiciones Especiales del Contrato,</w:t>
            </w:r>
          </w:p>
          <w:p w14:paraId="3BB3AA95" w14:textId="77777777" w:rsidR="003F79AA" w:rsidRPr="007C0575" w:rsidRDefault="003F79AA" w:rsidP="00A1003A">
            <w:pPr>
              <w:suppressAutoHyphens/>
              <w:spacing w:after="120"/>
              <w:ind w:left="1339" w:hanging="7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(e)</w:t>
            </w:r>
            <w:r w:rsidRPr="007C0575">
              <w:rPr>
                <w:rFonts w:asciiTheme="minorHAnsi" w:hAnsiTheme="minorHAnsi" w:cstheme="minorHAnsi"/>
                <w:spacing w:val="-3"/>
                <w:sz w:val="22"/>
                <w:szCs w:val="22"/>
              </w:rPr>
              <w:tab/>
              <w:t>Condiciones Generales del Contrato,</w:t>
            </w:r>
          </w:p>
          <w:p w14:paraId="76A3DFDB" w14:textId="77777777" w:rsidR="003F79AA" w:rsidRPr="007C0575" w:rsidRDefault="003F79AA" w:rsidP="00A1003A">
            <w:pPr>
              <w:suppressAutoHyphens/>
              <w:spacing w:after="120"/>
              <w:ind w:left="1339" w:hanging="7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(f) </w:t>
            </w:r>
            <w:r w:rsidRPr="007C0575">
              <w:rPr>
                <w:rFonts w:asciiTheme="minorHAnsi" w:hAnsiTheme="minorHAnsi" w:cstheme="minorHAnsi"/>
                <w:spacing w:val="-3"/>
                <w:sz w:val="22"/>
                <w:szCs w:val="22"/>
              </w:rPr>
              <w:tab/>
              <w:t>Especificaciones,</w:t>
            </w:r>
          </w:p>
          <w:p w14:paraId="07CFCA93" w14:textId="77777777" w:rsidR="003F79AA" w:rsidRPr="007C0575" w:rsidRDefault="003F79AA" w:rsidP="00A1003A">
            <w:pPr>
              <w:suppressAutoHyphens/>
              <w:spacing w:after="120"/>
              <w:ind w:left="1339" w:hanging="7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(g) </w:t>
            </w:r>
            <w:r w:rsidRPr="007C0575">
              <w:rPr>
                <w:rFonts w:asciiTheme="minorHAnsi" w:hAnsiTheme="minorHAnsi" w:cstheme="minorHAnsi"/>
                <w:spacing w:val="-3"/>
                <w:sz w:val="22"/>
                <w:szCs w:val="22"/>
              </w:rPr>
              <w:tab/>
              <w:t>Planos,</w:t>
            </w:r>
          </w:p>
          <w:p w14:paraId="499B202D" w14:textId="3C7656AB" w:rsidR="003F79AA" w:rsidRPr="007C0575" w:rsidRDefault="003F79AA" w:rsidP="00A1003A">
            <w:pPr>
              <w:suppressAutoHyphens/>
              <w:spacing w:after="120"/>
              <w:ind w:left="1339" w:hanging="7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lastRenderedPageBreak/>
              <w:t xml:space="preserve">(h) </w:t>
            </w:r>
            <w:r w:rsidRPr="007C0575">
              <w:rPr>
                <w:rFonts w:asciiTheme="minorHAnsi" w:hAnsiTheme="minorHAnsi" w:cstheme="minorHAnsi"/>
                <w:spacing w:val="-3"/>
                <w:sz w:val="22"/>
                <w:szCs w:val="22"/>
              </w:rPr>
              <w:tab/>
              <w:t>Lista de Cantidades,</w:t>
            </w:r>
            <w:r w:rsidR="00C43E01" w:rsidRPr="007C0575">
              <w:rPr>
                <w:rStyle w:val="Refdenotaalpie"/>
                <w:rFonts w:asciiTheme="minorHAnsi" w:hAnsiTheme="minorHAnsi" w:cstheme="minorHAnsi"/>
                <w:spacing w:val="-3"/>
                <w:sz w:val="22"/>
                <w:szCs w:val="22"/>
              </w:rPr>
              <w:footnoteReference w:id="7"/>
            </w:r>
            <w:r w:rsidRPr="007C0575">
              <w:rPr>
                <w:rFonts w:asciiTheme="minorHAnsi" w:hAnsiTheme="minorHAnsi" w:cstheme="minorHAnsi"/>
                <w:spacing w:val="-3"/>
                <w:sz w:val="22"/>
                <w:szCs w:val="22"/>
                <w:vertAlign w:val="superscript"/>
              </w:rPr>
              <w:t xml:space="preserve"> </w:t>
            </w:r>
            <w:r w:rsidRPr="007C0575">
              <w:rPr>
                <w:rFonts w:asciiTheme="minorHAnsi" w:hAnsiTheme="minorHAnsi" w:cstheme="minorHAnsi"/>
                <w:spacing w:val="-3"/>
                <w:sz w:val="22"/>
                <w:szCs w:val="22"/>
              </w:rPr>
              <w:t>y</w:t>
            </w:r>
          </w:p>
          <w:p w14:paraId="5F2E2FB8" w14:textId="77777777" w:rsidR="003F79AA" w:rsidRPr="007C0575" w:rsidRDefault="003F79AA" w:rsidP="00A1003A">
            <w:pPr>
              <w:suppressAutoHyphens/>
              <w:spacing w:after="120"/>
              <w:ind w:left="1332" w:hanging="720"/>
              <w:jc w:val="both"/>
              <w:rPr>
                <w:rFonts w:asciiTheme="minorHAnsi" w:hAnsiTheme="minorHAnsi" w:cstheme="minorHAnsi"/>
                <w:sz w:val="22"/>
                <w:szCs w:val="22"/>
              </w:rPr>
            </w:pPr>
            <w:r w:rsidRPr="007C0575">
              <w:rPr>
                <w:rFonts w:asciiTheme="minorHAnsi" w:hAnsiTheme="minorHAnsi" w:cstheme="minorHAnsi"/>
                <w:spacing w:val="-3"/>
                <w:sz w:val="22"/>
                <w:szCs w:val="22"/>
              </w:rPr>
              <w:t xml:space="preserve">(i) </w:t>
            </w:r>
            <w:r w:rsidRPr="007C0575">
              <w:rPr>
                <w:rFonts w:asciiTheme="minorHAnsi" w:hAnsiTheme="minorHAnsi" w:cstheme="minorHAnsi"/>
                <w:spacing w:val="-3"/>
                <w:sz w:val="22"/>
                <w:szCs w:val="22"/>
              </w:rPr>
              <w:tab/>
              <w:t xml:space="preserve">Cualquier otro documento </w:t>
            </w:r>
            <w:r w:rsidRPr="007C0575">
              <w:rPr>
                <w:rFonts w:asciiTheme="minorHAnsi" w:hAnsiTheme="minorHAnsi" w:cstheme="minorHAnsi"/>
                <w:bCs/>
                <w:spacing w:val="-3"/>
                <w:sz w:val="22"/>
                <w:szCs w:val="22"/>
              </w:rPr>
              <w:t>que</w:t>
            </w:r>
            <w:r w:rsidRPr="007C0575">
              <w:rPr>
                <w:rFonts w:asciiTheme="minorHAnsi" w:hAnsiTheme="minorHAnsi" w:cstheme="minorHAnsi"/>
                <w:b/>
                <w:bCs/>
                <w:spacing w:val="-3"/>
                <w:sz w:val="22"/>
                <w:szCs w:val="22"/>
              </w:rPr>
              <w:t xml:space="preserve"> en las CEC</w:t>
            </w:r>
            <w:r w:rsidRPr="007C0575">
              <w:rPr>
                <w:rFonts w:asciiTheme="minorHAnsi" w:hAnsiTheme="minorHAnsi" w:cstheme="minorHAnsi"/>
                <w:spacing w:val="-3"/>
                <w:sz w:val="22"/>
                <w:szCs w:val="22"/>
              </w:rPr>
              <w:t xml:space="preserve"> </w:t>
            </w:r>
            <w:r w:rsidRPr="007C0575">
              <w:rPr>
                <w:rFonts w:asciiTheme="minorHAnsi" w:hAnsiTheme="minorHAnsi" w:cstheme="minorHAnsi"/>
                <w:b/>
                <w:bCs/>
                <w:spacing w:val="-3"/>
                <w:sz w:val="22"/>
                <w:szCs w:val="22"/>
              </w:rPr>
              <w:t>se</w:t>
            </w:r>
            <w:r w:rsidRPr="007C0575">
              <w:rPr>
                <w:rFonts w:asciiTheme="minorHAnsi" w:hAnsiTheme="minorHAnsi" w:cstheme="minorHAnsi"/>
                <w:spacing w:val="-3"/>
                <w:sz w:val="22"/>
                <w:szCs w:val="22"/>
              </w:rPr>
              <w:t xml:space="preserve"> </w:t>
            </w:r>
            <w:r w:rsidRPr="007C0575">
              <w:rPr>
                <w:rFonts w:asciiTheme="minorHAnsi" w:hAnsiTheme="minorHAnsi" w:cstheme="minorHAnsi"/>
                <w:b/>
                <w:bCs/>
                <w:spacing w:val="-3"/>
                <w:sz w:val="22"/>
                <w:szCs w:val="22"/>
              </w:rPr>
              <w:t>especifique</w:t>
            </w:r>
            <w:r w:rsidRPr="007C0575">
              <w:rPr>
                <w:rFonts w:asciiTheme="minorHAnsi" w:hAnsiTheme="minorHAnsi" w:cstheme="minorHAnsi"/>
                <w:spacing w:val="-3"/>
                <w:sz w:val="22"/>
                <w:szCs w:val="22"/>
              </w:rPr>
              <w:t xml:space="preserve"> que forma parte integral del Contrato.</w:t>
            </w:r>
          </w:p>
        </w:tc>
      </w:tr>
      <w:tr w:rsidR="003F79AA" w:rsidRPr="007C0575" w14:paraId="1EAC6D31" w14:textId="77777777" w:rsidTr="00F01C74">
        <w:tc>
          <w:tcPr>
            <w:tcW w:w="2448" w:type="dxa"/>
          </w:tcPr>
          <w:p w14:paraId="5F555CEA" w14:textId="0ABDE65C" w:rsidR="003F79AA" w:rsidRPr="007C0575" w:rsidRDefault="003F79AA" w:rsidP="00A1003A">
            <w:pPr>
              <w:pStyle w:val="SectionVHeading3"/>
              <w:spacing w:after="120"/>
              <w:rPr>
                <w:rFonts w:asciiTheme="minorHAnsi" w:hAnsiTheme="minorHAnsi" w:cstheme="minorHAnsi"/>
                <w:sz w:val="22"/>
                <w:szCs w:val="22"/>
              </w:rPr>
            </w:pPr>
            <w:bookmarkStart w:id="59" w:name="_Toc115774647"/>
            <w:r w:rsidRPr="007C0575">
              <w:rPr>
                <w:rFonts w:asciiTheme="minorHAnsi" w:hAnsiTheme="minorHAnsi" w:cstheme="minorHAnsi"/>
                <w:sz w:val="22"/>
                <w:szCs w:val="22"/>
              </w:rPr>
              <w:t>3.</w:t>
            </w:r>
            <w:r w:rsidRPr="007C0575">
              <w:rPr>
                <w:rFonts w:asciiTheme="minorHAnsi" w:hAnsiTheme="minorHAnsi" w:cstheme="minorHAnsi"/>
                <w:sz w:val="22"/>
                <w:szCs w:val="22"/>
              </w:rPr>
              <w:tab/>
              <w:t>Idioma y Ley Aplicables</w:t>
            </w:r>
            <w:bookmarkEnd w:id="59"/>
            <w:r w:rsidR="00DC2B0C">
              <w:rPr>
                <w:rFonts w:asciiTheme="minorHAnsi" w:hAnsiTheme="minorHAnsi" w:cstheme="minorHAnsi"/>
                <w:sz w:val="22"/>
                <w:szCs w:val="22"/>
              </w:rPr>
              <w:t>.</w:t>
            </w:r>
          </w:p>
        </w:tc>
        <w:tc>
          <w:tcPr>
            <w:tcW w:w="7016" w:type="dxa"/>
          </w:tcPr>
          <w:p w14:paraId="68DA6D9F" w14:textId="77777777" w:rsidR="003F79AA" w:rsidRPr="007C0575" w:rsidRDefault="003F79AA" w:rsidP="00A1003A">
            <w:pPr>
              <w:spacing w:after="120"/>
              <w:ind w:left="612" w:hanging="612"/>
              <w:rPr>
                <w:rFonts w:asciiTheme="minorHAnsi" w:hAnsiTheme="minorHAnsi" w:cstheme="minorHAnsi"/>
                <w:sz w:val="22"/>
                <w:szCs w:val="22"/>
              </w:rPr>
            </w:pPr>
            <w:r w:rsidRPr="007C0575">
              <w:rPr>
                <w:rFonts w:asciiTheme="minorHAnsi" w:hAnsiTheme="minorHAnsi" w:cstheme="minorHAnsi"/>
                <w:sz w:val="22"/>
                <w:szCs w:val="22"/>
              </w:rPr>
              <w:t>3.1</w:t>
            </w:r>
            <w:r w:rsidRPr="007C0575">
              <w:rPr>
                <w:rFonts w:asciiTheme="minorHAnsi" w:hAnsiTheme="minorHAnsi" w:cstheme="minorHAnsi"/>
                <w:sz w:val="22"/>
                <w:szCs w:val="22"/>
              </w:rPr>
              <w:tab/>
              <w:t xml:space="preserve">El idioma del Contrato y la ley que lo regirá se </w:t>
            </w:r>
            <w:r w:rsidRPr="007C0575">
              <w:rPr>
                <w:rFonts w:asciiTheme="minorHAnsi" w:hAnsiTheme="minorHAnsi" w:cstheme="minorHAnsi"/>
                <w:b/>
                <w:bCs/>
                <w:sz w:val="22"/>
                <w:szCs w:val="22"/>
              </w:rPr>
              <w:t>estipulan en las CEC.</w:t>
            </w:r>
          </w:p>
        </w:tc>
      </w:tr>
      <w:tr w:rsidR="003F79AA" w:rsidRPr="007C0575" w14:paraId="12264509" w14:textId="77777777" w:rsidTr="00F01C74">
        <w:tc>
          <w:tcPr>
            <w:tcW w:w="2448" w:type="dxa"/>
          </w:tcPr>
          <w:p w14:paraId="57E5B103" w14:textId="18739FB8" w:rsidR="003F79AA" w:rsidRPr="007C0575" w:rsidRDefault="003F79AA" w:rsidP="00A1003A">
            <w:pPr>
              <w:pStyle w:val="SectionVHeading3"/>
              <w:spacing w:after="120"/>
              <w:rPr>
                <w:rFonts w:asciiTheme="minorHAnsi" w:hAnsiTheme="minorHAnsi" w:cstheme="minorHAnsi"/>
                <w:sz w:val="22"/>
                <w:szCs w:val="22"/>
              </w:rPr>
            </w:pPr>
            <w:bookmarkStart w:id="60" w:name="_Toc115774648"/>
            <w:r w:rsidRPr="007C0575">
              <w:rPr>
                <w:rFonts w:asciiTheme="minorHAnsi" w:hAnsiTheme="minorHAnsi" w:cstheme="minorHAnsi"/>
                <w:sz w:val="22"/>
                <w:szCs w:val="22"/>
              </w:rPr>
              <w:t>4.</w:t>
            </w:r>
            <w:r w:rsidRPr="007C0575">
              <w:rPr>
                <w:rFonts w:asciiTheme="minorHAnsi" w:hAnsiTheme="minorHAnsi" w:cstheme="minorHAnsi"/>
                <w:sz w:val="22"/>
                <w:szCs w:val="22"/>
              </w:rPr>
              <w:tab/>
              <w:t>Decisiones del Gerente de Obras</w:t>
            </w:r>
            <w:bookmarkEnd w:id="60"/>
            <w:r w:rsidR="00DC2B0C">
              <w:rPr>
                <w:rFonts w:asciiTheme="minorHAnsi" w:hAnsiTheme="minorHAnsi" w:cstheme="minorHAnsi"/>
                <w:sz w:val="22"/>
                <w:szCs w:val="22"/>
              </w:rPr>
              <w:t>.</w:t>
            </w:r>
          </w:p>
        </w:tc>
        <w:tc>
          <w:tcPr>
            <w:tcW w:w="7016" w:type="dxa"/>
          </w:tcPr>
          <w:p w14:paraId="21C4B37B" w14:textId="77777777" w:rsidR="003F79AA" w:rsidRPr="007C0575" w:rsidRDefault="003F79AA" w:rsidP="00A1003A">
            <w:pPr>
              <w:spacing w:after="120"/>
              <w:ind w:left="612" w:hanging="612"/>
              <w:jc w:val="both"/>
              <w:rPr>
                <w:rFonts w:asciiTheme="minorHAnsi" w:hAnsiTheme="minorHAnsi" w:cstheme="minorHAnsi"/>
                <w:b/>
                <w:bCs/>
                <w:sz w:val="22"/>
                <w:szCs w:val="22"/>
              </w:rPr>
            </w:pPr>
            <w:r w:rsidRPr="007C0575">
              <w:rPr>
                <w:rFonts w:asciiTheme="minorHAnsi" w:hAnsiTheme="minorHAnsi" w:cstheme="minorHAnsi"/>
                <w:sz w:val="22"/>
                <w:szCs w:val="22"/>
              </w:rPr>
              <w:t>4.1</w:t>
            </w:r>
            <w:r w:rsidRPr="007C0575">
              <w:rPr>
                <w:rFonts w:asciiTheme="minorHAnsi" w:hAnsiTheme="minorHAnsi" w:cstheme="minorHAnsi"/>
                <w:b/>
                <w:bCs/>
                <w:sz w:val="22"/>
                <w:szCs w:val="22"/>
              </w:rPr>
              <w:tab/>
            </w:r>
            <w:r w:rsidRPr="007C0575">
              <w:rPr>
                <w:rFonts w:asciiTheme="minorHAnsi" w:hAnsiTheme="minorHAnsi" w:cstheme="minorHAnsi"/>
                <w:sz w:val="22"/>
                <w:szCs w:val="22"/>
              </w:rPr>
              <w:t>Salvo cuando se especifique otra cosa, el Gerente de Obras, en representación del Contratante, decidirá sobre cuestiones contractuales que se presenten entre el Contratante y el Contratista.</w:t>
            </w:r>
          </w:p>
        </w:tc>
      </w:tr>
      <w:tr w:rsidR="003F79AA" w:rsidRPr="007C0575" w14:paraId="24C39CD5" w14:textId="77777777" w:rsidTr="00F01C74">
        <w:tc>
          <w:tcPr>
            <w:tcW w:w="2448" w:type="dxa"/>
          </w:tcPr>
          <w:p w14:paraId="61332B75" w14:textId="5BEC1143" w:rsidR="003F79AA" w:rsidRPr="007C0575" w:rsidRDefault="003F79AA" w:rsidP="00A1003A">
            <w:pPr>
              <w:pStyle w:val="SectionVHeading3"/>
              <w:spacing w:after="120"/>
              <w:rPr>
                <w:rFonts w:asciiTheme="minorHAnsi" w:hAnsiTheme="minorHAnsi" w:cstheme="minorHAnsi"/>
                <w:sz w:val="22"/>
                <w:szCs w:val="22"/>
              </w:rPr>
            </w:pPr>
            <w:bookmarkStart w:id="61" w:name="_Toc115774649"/>
            <w:r w:rsidRPr="007C0575">
              <w:rPr>
                <w:rFonts w:asciiTheme="minorHAnsi" w:hAnsiTheme="minorHAnsi" w:cstheme="minorHAnsi"/>
                <w:sz w:val="22"/>
                <w:szCs w:val="22"/>
              </w:rPr>
              <w:t>5.</w:t>
            </w:r>
            <w:r w:rsidRPr="007C0575">
              <w:rPr>
                <w:rFonts w:asciiTheme="minorHAnsi" w:hAnsiTheme="minorHAnsi" w:cstheme="minorHAnsi"/>
                <w:sz w:val="22"/>
                <w:szCs w:val="22"/>
              </w:rPr>
              <w:tab/>
              <w:t>Delegación de funciones</w:t>
            </w:r>
            <w:bookmarkEnd w:id="61"/>
            <w:r w:rsidR="00DC2B0C">
              <w:rPr>
                <w:rFonts w:asciiTheme="minorHAnsi" w:hAnsiTheme="minorHAnsi" w:cstheme="minorHAnsi"/>
                <w:sz w:val="22"/>
                <w:szCs w:val="22"/>
              </w:rPr>
              <w:t>.</w:t>
            </w:r>
            <w:r w:rsidRPr="007C0575">
              <w:rPr>
                <w:rFonts w:asciiTheme="minorHAnsi" w:hAnsiTheme="minorHAnsi" w:cstheme="minorHAnsi"/>
                <w:sz w:val="22"/>
                <w:szCs w:val="22"/>
              </w:rPr>
              <w:tab/>
            </w:r>
          </w:p>
        </w:tc>
        <w:tc>
          <w:tcPr>
            <w:tcW w:w="7016" w:type="dxa"/>
          </w:tcPr>
          <w:p w14:paraId="03170265" w14:textId="77777777" w:rsidR="003F79AA" w:rsidRPr="007C0575" w:rsidRDefault="003F79AA" w:rsidP="00A1003A">
            <w:pPr>
              <w:spacing w:after="120"/>
              <w:ind w:left="612" w:hanging="612"/>
              <w:jc w:val="both"/>
              <w:rPr>
                <w:rFonts w:asciiTheme="minorHAnsi" w:hAnsiTheme="minorHAnsi" w:cstheme="minorHAnsi"/>
                <w:b/>
                <w:bCs/>
                <w:sz w:val="22"/>
                <w:szCs w:val="22"/>
              </w:rPr>
            </w:pPr>
            <w:r w:rsidRPr="007C0575">
              <w:rPr>
                <w:rFonts w:asciiTheme="minorHAnsi" w:hAnsiTheme="minorHAnsi" w:cstheme="minorHAnsi"/>
                <w:sz w:val="22"/>
                <w:szCs w:val="22"/>
              </w:rPr>
              <w:t>5.1</w:t>
            </w:r>
            <w:r w:rsidRPr="007C0575">
              <w:rPr>
                <w:rFonts w:asciiTheme="minorHAnsi" w:hAnsiTheme="minorHAnsi" w:cstheme="minorHAnsi"/>
                <w:b/>
                <w:bCs/>
                <w:sz w:val="22"/>
                <w:szCs w:val="22"/>
              </w:rPr>
              <w:tab/>
            </w:r>
            <w:r w:rsidRPr="007C0575">
              <w:rPr>
                <w:rFonts w:asciiTheme="minorHAnsi" w:hAnsiTheme="minorHAnsi" w:cstheme="minorHAnsi"/>
                <w:spacing w:val="-3"/>
                <w:sz w:val="22"/>
                <w:szCs w:val="22"/>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7C0575" w14:paraId="5EE50F14" w14:textId="77777777" w:rsidTr="00F01C74">
        <w:tc>
          <w:tcPr>
            <w:tcW w:w="2448" w:type="dxa"/>
          </w:tcPr>
          <w:p w14:paraId="7F645D70" w14:textId="7E631C9A" w:rsidR="003F79AA" w:rsidRPr="007C0575" w:rsidRDefault="003F79AA" w:rsidP="00A1003A">
            <w:pPr>
              <w:pStyle w:val="SectionVHeading3"/>
              <w:spacing w:after="120"/>
              <w:rPr>
                <w:rFonts w:asciiTheme="minorHAnsi" w:hAnsiTheme="minorHAnsi" w:cstheme="minorHAnsi"/>
                <w:sz w:val="22"/>
                <w:szCs w:val="22"/>
              </w:rPr>
            </w:pPr>
            <w:bookmarkStart w:id="62" w:name="_Toc115774650"/>
            <w:r w:rsidRPr="007C0575">
              <w:rPr>
                <w:rFonts w:asciiTheme="minorHAnsi" w:hAnsiTheme="minorHAnsi" w:cstheme="minorHAnsi"/>
                <w:sz w:val="22"/>
                <w:szCs w:val="22"/>
              </w:rPr>
              <w:t>6.</w:t>
            </w:r>
            <w:r w:rsidRPr="007C0575">
              <w:rPr>
                <w:rFonts w:asciiTheme="minorHAnsi" w:hAnsiTheme="minorHAnsi" w:cstheme="minorHAnsi"/>
                <w:sz w:val="22"/>
                <w:szCs w:val="22"/>
              </w:rPr>
              <w:tab/>
              <w:t>Comunicaciones</w:t>
            </w:r>
            <w:bookmarkEnd w:id="62"/>
            <w:r w:rsidR="00DC2B0C">
              <w:rPr>
                <w:rFonts w:asciiTheme="minorHAnsi" w:hAnsiTheme="minorHAnsi" w:cstheme="minorHAnsi"/>
                <w:sz w:val="22"/>
                <w:szCs w:val="22"/>
              </w:rPr>
              <w:t>.</w:t>
            </w:r>
          </w:p>
        </w:tc>
        <w:tc>
          <w:tcPr>
            <w:tcW w:w="7016" w:type="dxa"/>
          </w:tcPr>
          <w:p w14:paraId="48617C29"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6.1</w:t>
            </w:r>
            <w:r w:rsidRPr="007C0575">
              <w:rPr>
                <w:rFonts w:asciiTheme="minorHAnsi" w:hAnsiTheme="minorHAnsi" w:cstheme="minorHAnsi"/>
                <w:spacing w:val="-3"/>
                <w:sz w:val="22"/>
                <w:szCs w:val="22"/>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7C0575" w14:paraId="09477D09" w14:textId="77777777" w:rsidTr="00F01C74">
        <w:tc>
          <w:tcPr>
            <w:tcW w:w="2448" w:type="dxa"/>
          </w:tcPr>
          <w:p w14:paraId="14805879" w14:textId="3E04A19B" w:rsidR="003F79AA" w:rsidRPr="007C0575" w:rsidRDefault="003F79AA" w:rsidP="00A1003A">
            <w:pPr>
              <w:pStyle w:val="SectionVHeading3"/>
              <w:spacing w:after="120"/>
              <w:rPr>
                <w:rFonts w:asciiTheme="minorHAnsi" w:hAnsiTheme="minorHAnsi" w:cstheme="minorHAnsi"/>
                <w:sz w:val="22"/>
                <w:szCs w:val="22"/>
              </w:rPr>
            </w:pPr>
            <w:bookmarkStart w:id="63" w:name="_Toc115774651"/>
            <w:r w:rsidRPr="007C0575">
              <w:rPr>
                <w:rFonts w:asciiTheme="minorHAnsi" w:hAnsiTheme="minorHAnsi" w:cstheme="minorHAnsi"/>
                <w:sz w:val="22"/>
                <w:szCs w:val="22"/>
              </w:rPr>
              <w:t>7.</w:t>
            </w:r>
            <w:r w:rsidRPr="007C0575">
              <w:rPr>
                <w:rFonts w:asciiTheme="minorHAnsi" w:hAnsiTheme="minorHAnsi" w:cstheme="minorHAnsi"/>
                <w:sz w:val="22"/>
                <w:szCs w:val="22"/>
              </w:rPr>
              <w:tab/>
              <w:t>Subcontratos</w:t>
            </w:r>
            <w:bookmarkEnd w:id="63"/>
            <w:r w:rsidR="00DC2B0C">
              <w:rPr>
                <w:rFonts w:asciiTheme="minorHAnsi" w:hAnsiTheme="minorHAnsi" w:cstheme="minorHAnsi"/>
                <w:sz w:val="22"/>
                <w:szCs w:val="22"/>
              </w:rPr>
              <w:t>.</w:t>
            </w:r>
          </w:p>
        </w:tc>
        <w:tc>
          <w:tcPr>
            <w:tcW w:w="7016" w:type="dxa"/>
          </w:tcPr>
          <w:p w14:paraId="1ACEC425"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7.1</w:t>
            </w:r>
            <w:r w:rsidRPr="007C0575">
              <w:rPr>
                <w:rFonts w:asciiTheme="minorHAnsi" w:hAnsiTheme="minorHAnsi" w:cstheme="minorHAnsi"/>
                <w:spacing w:val="-3"/>
                <w:sz w:val="22"/>
                <w:szCs w:val="22"/>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7C0575" w14:paraId="4F495D90" w14:textId="77777777" w:rsidTr="00F01C74">
        <w:tc>
          <w:tcPr>
            <w:tcW w:w="2448" w:type="dxa"/>
          </w:tcPr>
          <w:p w14:paraId="16948196" w14:textId="23BE4792" w:rsidR="003F79AA" w:rsidRPr="007C0575" w:rsidRDefault="003F79AA" w:rsidP="00A1003A">
            <w:pPr>
              <w:pStyle w:val="SectionVHeading3"/>
              <w:spacing w:after="120"/>
              <w:rPr>
                <w:rFonts w:asciiTheme="minorHAnsi" w:hAnsiTheme="minorHAnsi" w:cstheme="minorHAnsi"/>
                <w:sz w:val="22"/>
                <w:szCs w:val="22"/>
              </w:rPr>
            </w:pPr>
            <w:bookmarkStart w:id="64" w:name="_Toc115774652"/>
            <w:r w:rsidRPr="007C0575">
              <w:rPr>
                <w:rFonts w:asciiTheme="minorHAnsi" w:hAnsiTheme="minorHAnsi" w:cstheme="minorHAnsi"/>
                <w:sz w:val="22"/>
                <w:szCs w:val="22"/>
              </w:rPr>
              <w:t>8.</w:t>
            </w:r>
            <w:r w:rsidRPr="007C0575">
              <w:rPr>
                <w:rFonts w:asciiTheme="minorHAnsi" w:hAnsiTheme="minorHAnsi" w:cstheme="minorHAnsi"/>
                <w:sz w:val="22"/>
                <w:szCs w:val="22"/>
              </w:rPr>
              <w:tab/>
              <w:t>Otros Contratistas</w:t>
            </w:r>
            <w:bookmarkEnd w:id="64"/>
            <w:r w:rsidR="00DC2B0C">
              <w:rPr>
                <w:rFonts w:asciiTheme="minorHAnsi" w:hAnsiTheme="minorHAnsi" w:cstheme="minorHAnsi"/>
                <w:sz w:val="22"/>
                <w:szCs w:val="22"/>
              </w:rPr>
              <w:t>.</w:t>
            </w:r>
          </w:p>
        </w:tc>
        <w:tc>
          <w:tcPr>
            <w:tcW w:w="7016" w:type="dxa"/>
          </w:tcPr>
          <w:p w14:paraId="5A3C1DA0" w14:textId="77777777" w:rsidR="003F79AA" w:rsidRPr="007C0575" w:rsidRDefault="003F79AA" w:rsidP="00A1003A">
            <w:pPr>
              <w:suppressAutoHyphens/>
              <w:spacing w:after="120"/>
              <w:ind w:left="619" w:hanging="619"/>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8.1</w:t>
            </w:r>
            <w:r w:rsidRPr="007C0575">
              <w:rPr>
                <w:rFonts w:asciiTheme="minorHAnsi" w:hAnsiTheme="minorHAnsi" w:cstheme="minorHAnsi"/>
                <w:spacing w:val="-3"/>
                <w:sz w:val="22"/>
                <w:szCs w:val="22"/>
              </w:rPr>
              <w:tab/>
              <w:t xml:space="preserve">El Contratista deberá cooperar y compartir el Sitio de las Obras con otros contratistas, </w:t>
            </w:r>
            <w:proofErr w:type="gramStart"/>
            <w:r w:rsidRPr="007C0575">
              <w:rPr>
                <w:rFonts w:asciiTheme="minorHAnsi" w:hAnsiTheme="minorHAnsi" w:cstheme="minorHAnsi"/>
                <w:spacing w:val="-3"/>
                <w:sz w:val="22"/>
                <w:szCs w:val="22"/>
              </w:rPr>
              <w:t>autoridades públicas</w:t>
            </w:r>
            <w:proofErr w:type="gramEnd"/>
            <w:r w:rsidRPr="007C0575">
              <w:rPr>
                <w:rFonts w:asciiTheme="minorHAnsi" w:hAnsiTheme="minorHAnsi" w:cstheme="minorHAnsi"/>
                <w:spacing w:val="-3"/>
                <w:sz w:val="22"/>
                <w:szCs w:val="22"/>
              </w:rPr>
              <w:t xml:space="preserve">, empresas de servicios públicos y el Contratante en las fechas señaladas en la Lista de Otros Contratistas </w:t>
            </w:r>
            <w:r w:rsidRPr="007C0575">
              <w:rPr>
                <w:rFonts w:asciiTheme="minorHAnsi" w:hAnsiTheme="minorHAnsi" w:cstheme="minorHAnsi"/>
                <w:b/>
                <w:bCs/>
                <w:spacing w:val="-3"/>
                <w:sz w:val="22"/>
                <w:szCs w:val="22"/>
              </w:rPr>
              <w:t>indicada en las CEC</w:t>
            </w:r>
            <w:r w:rsidRPr="007C0575">
              <w:rPr>
                <w:rFonts w:asciiTheme="minorHAnsi" w:hAnsiTheme="minorHAnsi" w:cstheme="minorHAnsi"/>
                <w:spacing w:val="-3"/>
                <w:sz w:val="22"/>
                <w:szCs w:val="22"/>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7C0575" w14:paraId="5707504D" w14:textId="77777777" w:rsidTr="00F01C74">
        <w:tc>
          <w:tcPr>
            <w:tcW w:w="2448" w:type="dxa"/>
          </w:tcPr>
          <w:p w14:paraId="4C97405E" w14:textId="70ADF76F" w:rsidR="003F79AA" w:rsidRPr="007C0575" w:rsidRDefault="003F79AA" w:rsidP="00A1003A">
            <w:pPr>
              <w:pStyle w:val="SectionVHeading3"/>
              <w:spacing w:after="120"/>
              <w:rPr>
                <w:rFonts w:asciiTheme="minorHAnsi" w:hAnsiTheme="minorHAnsi" w:cstheme="minorHAnsi"/>
                <w:sz w:val="22"/>
                <w:szCs w:val="22"/>
              </w:rPr>
            </w:pPr>
            <w:bookmarkStart w:id="65" w:name="_Toc115774653"/>
            <w:r w:rsidRPr="007C0575">
              <w:rPr>
                <w:rFonts w:asciiTheme="minorHAnsi" w:hAnsiTheme="minorHAnsi" w:cstheme="minorHAnsi"/>
                <w:sz w:val="22"/>
                <w:szCs w:val="22"/>
              </w:rPr>
              <w:t>9.</w:t>
            </w:r>
            <w:r w:rsidRPr="007C0575">
              <w:rPr>
                <w:rFonts w:asciiTheme="minorHAnsi" w:hAnsiTheme="minorHAnsi" w:cstheme="minorHAnsi"/>
                <w:sz w:val="22"/>
                <w:szCs w:val="22"/>
              </w:rPr>
              <w:tab/>
              <w:t>Personal</w:t>
            </w:r>
            <w:bookmarkEnd w:id="65"/>
            <w:r w:rsidR="00DC2B0C">
              <w:rPr>
                <w:rFonts w:asciiTheme="minorHAnsi" w:hAnsiTheme="minorHAnsi" w:cstheme="minorHAnsi"/>
                <w:sz w:val="22"/>
                <w:szCs w:val="22"/>
              </w:rPr>
              <w:t>.</w:t>
            </w:r>
          </w:p>
        </w:tc>
        <w:tc>
          <w:tcPr>
            <w:tcW w:w="7016" w:type="dxa"/>
          </w:tcPr>
          <w:p w14:paraId="618D34EE" w14:textId="77777777" w:rsidR="003F79AA" w:rsidRPr="007C0575" w:rsidRDefault="003F79AA" w:rsidP="00A1003A">
            <w:pPr>
              <w:suppressAutoHyphens/>
              <w:spacing w:after="120"/>
              <w:ind w:left="619" w:hanging="619"/>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9.1</w:t>
            </w:r>
            <w:r w:rsidRPr="007C0575">
              <w:rPr>
                <w:rFonts w:asciiTheme="minorHAnsi" w:hAnsiTheme="minorHAnsi" w:cstheme="minorHAnsi"/>
                <w:spacing w:val="-3"/>
                <w:sz w:val="22"/>
                <w:szCs w:val="22"/>
              </w:rPr>
              <w:tab/>
              <w:t xml:space="preserve">El Contratista deberá emplear el personal clave enumerado en la Lista de Personal Clave, de conformidad con </w:t>
            </w:r>
            <w:r w:rsidRPr="007C0575">
              <w:rPr>
                <w:rFonts w:asciiTheme="minorHAnsi" w:hAnsiTheme="minorHAnsi" w:cstheme="minorHAnsi"/>
                <w:b/>
                <w:bCs/>
                <w:spacing w:val="-3"/>
                <w:sz w:val="22"/>
                <w:szCs w:val="22"/>
              </w:rPr>
              <w:t>lo indicado en las CEC</w:t>
            </w:r>
            <w:r w:rsidRPr="007C0575">
              <w:rPr>
                <w:rFonts w:asciiTheme="minorHAnsi" w:hAnsiTheme="minorHAnsi" w:cstheme="minorHAnsi"/>
                <w:spacing w:val="-3"/>
                <w:sz w:val="22"/>
                <w:szCs w:val="22"/>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7C0575" w:rsidRDefault="003F79AA" w:rsidP="00A1003A">
            <w:pPr>
              <w:suppressAutoHyphens/>
              <w:spacing w:after="120"/>
              <w:ind w:left="619" w:hanging="619"/>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9.2</w:t>
            </w:r>
            <w:r w:rsidRPr="007C0575">
              <w:rPr>
                <w:rFonts w:asciiTheme="minorHAnsi" w:hAnsiTheme="minorHAnsi" w:cstheme="minorHAnsi"/>
                <w:spacing w:val="-3"/>
                <w:sz w:val="22"/>
                <w:szCs w:val="22"/>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7C0575" w14:paraId="635A3A44" w14:textId="77777777" w:rsidTr="00F01C74">
        <w:tc>
          <w:tcPr>
            <w:tcW w:w="2448" w:type="dxa"/>
          </w:tcPr>
          <w:p w14:paraId="4EA080ED" w14:textId="23A17753" w:rsidR="003F79AA" w:rsidRPr="007C0575" w:rsidRDefault="003F79AA" w:rsidP="00A1003A">
            <w:pPr>
              <w:pStyle w:val="SectionVHeading3"/>
              <w:spacing w:after="120"/>
              <w:rPr>
                <w:rFonts w:asciiTheme="minorHAnsi" w:hAnsiTheme="minorHAnsi" w:cstheme="minorHAnsi"/>
                <w:sz w:val="22"/>
                <w:szCs w:val="22"/>
              </w:rPr>
            </w:pPr>
            <w:bookmarkStart w:id="66" w:name="_Toc115774654"/>
            <w:r w:rsidRPr="007C0575">
              <w:rPr>
                <w:rFonts w:asciiTheme="minorHAnsi" w:hAnsiTheme="minorHAnsi" w:cstheme="minorHAnsi"/>
                <w:sz w:val="22"/>
                <w:szCs w:val="22"/>
              </w:rPr>
              <w:lastRenderedPageBreak/>
              <w:t>10.</w:t>
            </w:r>
            <w:r w:rsidRPr="007C0575">
              <w:rPr>
                <w:rFonts w:asciiTheme="minorHAnsi" w:hAnsiTheme="minorHAnsi" w:cstheme="minorHAnsi"/>
                <w:sz w:val="22"/>
                <w:szCs w:val="22"/>
              </w:rPr>
              <w:tab/>
              <w:t>Riesgos del Contratante y del Contratista</w:t>
            </w:r>
            <w:bookmarkEnd w:id="66"/>
            <w:r w:rsidR="00DC2B0C">
              <w:rPr>
                <w:rFonts w:asciiTheme="minorHAnsi" w:hAnsiTheme="minorHAnsi" w:cstheme="minorHAnsi"/>
                <w:sz w:val="22"/>
                <w:szCs w:val="22"/>
              </w:rPr>
              <w:t>.</w:t>
            </w:r>
          </w:p>
        </w:tc>
        <w:tc>
          <w:tcPr>
            <w:tcW w:w="7016" w:type="dxa"/>
          </w:tcPr>
          <w:p w14:paraId="7E7ED910" w14:textId="77777777" w:rsidR="003F79AA" w:rsidRPr="007C0575" w:rsidRDefault="003F79AA" w:rsidP="00A1003A">
            <w:pPr>
              <w:suppressAutoHyphens/>
              <w:spacing w:after="120"/>
              <w:ind w:left="619" w:hanging="619"/>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10.1</w:t>
            </w:r>
            <w:r w:rsidRPr="007C0575">
              <w:rPr>
                <w:rFonts w:asciiTheme="minorHAnsi" w:hAnsiTheme="minorHAnsi" w:cstheme="minorHAnsi"/>
                <w:spacing w:val="-3"/>
                <w:sz w:val="22"/>
                <w:szCs w:val="22"/>
              </w:rPr>
              <w:tab/>
              <w:t>Son riesgos del Contratante los que en este Contrato se estipulen que corresponden al Contratante, y son riesgos del Contratista los que en este Contrato se estipulen que corresponden al Contratista.</w:t>
            </w:r>
          </w:p>
        </w:tc>
      </w:tr>
      <w:tr w:rsidR="003F79AA" w:rsidRPr="007C0575" w14:paraId="42312E02" w14:textId="77777777" w:rsidTr="00F01C74">
        <w:tc>
          <w:tcPr>
            <w:tcW w:w="2448" w:type="dxa"/>
          </w:tcPr>
          <w:p w14:paraId="177A1B7F" w14:textId="615A0DAD" w:rsidR="003F79AA" w:rsidRPr="007C0575" w:rsidRDefault="003F79AA" w:rsidP="00A1003A">
            <w:pPr>
              <w:pStyle w:val="SectionVHeading3"/>
              <w:spacing w:after="120"/>
              <w:rPr>
                <w:rFonts w:asciiTheme="minorHAnsi" w:hAnsiTheme="minorHAnsi" w:cstheme="minorHAnsi"/>
                <w:sz w:val="22"/>
                <w:szCs w:val="22"/>
              </w:rPr>
            </w:pPr>
            <w:bookmarkStart w:id="67" w:name="_Toc115774655"/>
            <w:r w:rsidRPr="007C0575">
              <w:rPr>
                <w:rFonts w:asciiTheme="minorHAnsi" w:hAnsiTheme="minorHAnsi" w:cstheme="minorHAnsi"/>
                <w:sz w:val="22"/>
                <w:szCs w:val="22"/>
              </w:rPr>
              <w:t>11.</w:t>
            </w:r>
            <w:r w:rsidRPr="007C0575">
              <w:rPr>
                <w:rFonts w:asciiTheme="minorHAnsi" w:hAnsiTheme="minorHAnsi" w:cstheme="minorHAnsi"/>
                <w:sz w:val="22"/>
                <w:szCs w:val="22"/>
              </w:rPr>
              <w:tab/>
              <w:t>Riesgos del Contratante</w:t>
            </w:r>
            <w:bookmarkEnd w:id="67"/>
            <w:r w:rsidR="00DC2B0C">
              <w:rPr>
                <w:rFonts w:asciiTheme="minorHAnsi" w:hAnsiTheme="minorHAnsi" w:cstheme="minorHAnsi"/>
                <w:sz w:val="22"/>
                <w:szCs w:val="22"/>
              </w:rPr>
              <w:t>.</w:t>
            </w:r>
            <w:r w:rsidRPr="007C0575">
              <w:rPr>
                <w:rFonts w:asciiTheme="minorHAnsi" w:hAnsiTheme="minorHAnsi" w:cstheme="minorHAnsi"/>
                <w:sz w:val="22"/>
                <w:szCs w:val="22"/>
              </w:rPr>
              <w:tab/>
            </w:r>
          </w:p>
        </w:tc>
        <w:tc>
          <w:tcPr>
            <w:tcW w:w="7016" w:type="dxa"/>
          </w:tcPr>
          <w:p w14:paraId="427D93FB"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11.1</w:t>
            </w:r>
            <w:r w:rsidRPr="007C0575">
              <w:rPr>
                <w:rFonts w:asciiTheme="minorHAnsi" w:hAnsiTheme="minorHAnsi" w:cstheme="minorHAnsi"/>
                <w:spacing w:val="-3"/>
                <w:sz w:val="22"/>
                <w:szCs w:val="22"/>
              </w:rPr>
              <w:tab/>
              <w:t>Desde la Fecha de Inicio de las Obras hasta la fecha de emisión del Certificado de Corrección de Defectos, son riesgos del Contratante:</w:t>
            </w:r>
          </w:p>
          <w:p w14:paraId="66A2CA8A" w14:textId="77777777" w:rsidR="003F79AA" w:rsidRPr="007C0575" w:rsidRDefault="003F79AA" w:rsidP="00A1003A">
            <w:pPr>
              <w:suppressAutoHyphens/>
              <w:spacing w:after="120"/>
              <w:ind w:left="1152" w:hanging="54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(a)</w:t>
            </w:r>
            <w:r w:rsidRPr="007C0575">
              <w:rPr>
                <w:rFonts w:asciiTheme="minorHAnsi" w:hAnsiTheme="minorHAnsi" w:cstheme="minorHAnsi"/>
                <w:spacing w:val="-3"/>
                <w:sz w:val="22"/>
                <w:szCs w:val="22"/>
              </w:rPr>
              <w:tab/>
              <w:t>Los riesgos de lesiones personales, de muerte, o de pérdida o daños a la propiedad (sin incluir las Obras, Planta, Materiales y Equipos) como consecuencia de:</w:t>
            </w:r>
          </w:p>
          <w:p w14:paraId="0E40FF7B" w14:textId="722CA271" w:rsidR="003F79AA" w:rsidRPr="007C0575" w:rsidRDefault="003F79AA" w:rsidP="00A1003A">
            <w:pPr>
              <w:suppressAutoHyphens/>
              <w:spacing w:after="120"/>
              <w:ind w:left="1692" w:hanging="54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(i)</w:t>
            </w:r>
            <w:r w:rsidRPr="007C0575">
              <w:rPr>
                <w:rFonts w:asciiTheme="minorHAnsi" w:hAnsiTheme="minorHAnsi" w:cstheme="minorHAnsi"/>
                <w:spacing w:val="-3"/>
                <w:sz w:val="22"/>
                <w:szCs w:val="22"/>
              </w:rPr>
              <w:tab/>
            </w:r>
            <w:r w:rsidR="00E97390" w:rsidRPr="007C0575">
              <w:rPr>
                <w:rFonts w:asciiTheme="minorHAnsi" w:hAnsiTheme="minorHAnsi" w:cstheme="minorHAnsi"/>
                <w:spacing w:val="-3"/>
                <w:sz w:val="22"/>
                <w:szCs w:val="22"/>
              </w:rPr>
              <w:t>E</w:t>
            </w:r>
            <w:r w:rsidRPr="007C0575">
              <w:rPr>
                <w:rFonts w:asciiTheme="minorHAnsi" w:hAnsiTheme="minorHAnsi" w:cstheme="minorHAnsi"/>
                <w:spacing w:val="-3"/>
                <w:sz w:val="22"/>
                <w:szCs w:val="22"/>
              </w:rPr>
              <w:t>l uso u ocupación del Sitio de las Obras por las Obras, o con el objeto de realizar las Obras, como resultado inevitable de las Obras, o</w:t>
            </w:r>
          </w:p>
          <w:p w14:paraId="6E95C203" w14:textId="5C213F6D" w:rsidR="003F79AA" w:rsidRPr="007C0575" w:rsidRDefault="003F79AA" w:rsidP="00A1003A">
            <w:pPr>
              <w:suppressAutoHyphens/>
              <w:spacing w:after="120"/>
              <w:ind w:left="1692" w:hanging="54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w:t>
            </w:r>
            <w:proofErr w:type="spellStart"/>
            <w:r w:rsidRPr="007C0575">
              <w:rPr>
                <w:rFonts w:asciiTheme="minorHAnsi" w:hAnsiTheme="minorHAnsi" w:cstheme="minorHAnsi"/>
                <w:spacing w:val="-3"/>
                <w:sz w:val="22"/>
                <w:szCs w:val="22"/>
              </w:rPr>
              <w:t>ii</w:t>
            </w:r>
            <w:proofErr w:type="spellEnd"/>
            <w:r w:rsidRPr="007C0575">
              <w:rPr>
                <w:rFonts w:asciiTheme="minorHAnsi" w:hAnsiTheme="minorHAnsi" w:cstheme="minorHAnsi"/>
                <w:spacing w:val="-3"/>
                <w:sz w:val="22"/>
                <w:szCs w:val="22"/>
              </w:rPr>
              <w:t>)</w:t>
            </w:r>
            <w:r w:rsidRPr="007C0575">
              <w:rPr>
                <w:rFonts w:asciiTheme="minorHAnsi" w:hAnsiTheme="minorHAnsi" w:cstheme="minorHAnsi"/>
                <w:spacing w:val="-3"/>
                <w:sz w:val="22"/>
                <w:szCs w:val="22"/>
              </w:rPr>
              <w:tab/>
            </w:r>
            <w:r w:rsidR="00E97390" w:rsidRPr="007C0575">
              <w:rPr>
                <w:rFonts w:asciiTheme="minorHAnsi" w:hAnsiTheme="minorHAnsi" w:cstheme="minorHAnsi"/>
                <w:spacing w:val="-3"/>
                <w:sz w:val="22"/>
                <w:szCs w:val="22"/>
              </w:rPr>
              <w:t>N</w:t>
            </w:r>
            <w:r w:rsidRPr="007C0575">
              <w:rPr>
                <w:rFonts w:asciiTheme="minorHAnsi" w:hAnsiTheme="minorHAnsi" w:cstheme="minorHAnsi"/>
                <w:spacing w:val="-3"/>
                <w:sz w:val="22"/>
                <w:szCs w:val="22"/>
              </w:rPr>
              <w:t>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7C0575" w:rsidRDefault="003F79AA" w:rsidP="00A1003A">
            <w:pPr>
              <w:suppressAutoHyphens/>
              <w:spacing w:after="120"/>
              <w:ind w:left="1152" w:hanging="54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(b)</w:t>
            </w:r>
            <w:r w:rsidRPr="007C0575">
              <w:rPr>
                <w:rFonts w:asciiTheme="minorHAnsi" w:hAnsiTheme="minorHAnsi" w:cstheme="minorHAnsi"/>
                <w:spacing w:val="-3"/>
                <w:sz w:val="22"/>
                <w:szCs w:val="22"/>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11.2</w:t>
            </w:r>
            <w:r w:rsidRPr="007C0575">
              <w:rPr>
                <w:rFonts w:asciiTheme="minorHAnsi" w:hAnsiTheme="minorHAnsi" w:cstheme="minorHAnsi"/>
                <w:spacing w:val="-3"/>
                <w:sz w:val="22"/>
                <w:szCs w:val="22"/>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2F15246B" w:rsidR="003F79AA" w:rsidRPr="007C0575" w:rsidRDefault="003F79AA" w:rsidP="00A1003A">
            <w:pPr>
              <w:suppressAutoHyphens/>
              <w:spacing w:after="120"/>
              <w:ind w:left="1152" w:hanging="54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(a)</w:t>
            </w:r>
            <w:r w:rsidRPr="007C0575">
              <w:rPr>
                <w:rFonts w:asciiTheme="minorHAnsi" w:hAnsiTheme="minorHAnsi" w:cstheme="minorHAnsi"/>
                <w:spacing w:val="-3"/>
                <w:sz w:val="22"/>
                <w:szCs w:val="22"/>
              </w:rPr>
              <w:tab/>
            </w:r>
            <w:r w:rsidR="00E97390" w:rsidRPr="007C0575">
              <w:rPr>
                <w:rFonts w:asciiTheme="minorHAnsi" w:hAnsiTheme="minorHAnsi" w:cstheme="minorHAnsi"/>
                <w:spacing w:val="-3"/>
                <w:sz w:val="22"/>
                <w:szCs w:val="22"/>
              </w:rPr>
              <w:t>U</w:t>
            </w:r>
            <w:r w:rsidRPr="007C0575">
              <w:rPr>
                <w:rFonts w:asciiTheme="minorHAnsi" w:hAnsiTheme="minorHAnsi" w:cstheme="minorHAnsi"/>
                <w:spacing w:val="-3"/>
                <w:sz w:val="22"/>
                <w:szCs w:val="22"/>
              </w:rPr>
              <w:t>n Defecto que existía en la Fecha de Terminación;</w:t>
            </w:r>
          </w:p>
          <w:p w14:paraId="262A85AB" w14:textId="2A3D90E0" w:rsidR="003F79AA" w:rsidRPr="007C0575" w:rsidRDefault="003F79AA" w:rsidP="00A1003A">
            <w:pPr>
              <w:suppressAutoHyphens/>
              <w:spacing w:after="120"/>
              <w:ind w:left="1152" w:hanging="54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(b)</w:t>
            </w:r>
            <w:r w:rsidRPr="007C0575">
              <w:rPr>
                <w:rFonts w:asciiTheme="minorHAnsi" w:hAnsiTheme="minorHAnsi" w:cstheme="minorHAnsi"/>
                <w:spacing w:val="-3"/>
                <w:sz w:val="22"/>
                <w:szCs w:val="22"/>
              </w:rPr>
              <w:tab/>
            </w:r>
            <w:r w:rsidR="00E97390" w:rsidRPr="007C0575">
              <w:rPr>
                <w:rFonts w:asciiTheme="minorHAnsi" w:hAnsiTheme="minorHAnsi" w:cstheme="minorHAnsi"/>
                <w:spacing w:val="-3"/>
                <w:sz w:val="22"/>
                <w:szCs w:val="22"/>
              </w:rPr>
              <w:t>U</w:t>
            </w:r>
            <w:r w:rsidRPr="007C0575">
              <w:rPr>
                <w:rFonts w:asciiTheme="minorHAnsi" w:hAnsiTheme="minorHAnsi" w:cstheme="minorHAnsi"/>
                <w:spacing w:val="-3"/>
                <w:sz w:val="22"/>
                <w:szCs w:val="22"/>
              </w:rPr>
              <w:t xml:space="preserve">n evento que ocurrió antes de la Fecha de Terminación, y que no constituía un riesgo del Contratante; o </w:t>
            </w:r>
          </w:p>
          <w:p w14:paraId="4856BA2D" w14:textId="6AE1D104" w:rsidR="003F79AA" w:rsidRPr="007C0575" w:rsidRDefault="003F79AA" w:rsidP="00E97390">
            <w:pPr>
              <w:suppressAutoHyphens/>
              <w:spacing w:after="120"/>
              <w:ind w:left="1152" w:hanging="54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(c)</w:t>
            </w:r>
            <w:r w:rsidRPr="007C0575">
              <w:rPr>
                <w:rFonts w:asciiTheme="minorHAnsi" w:hAnsiTheme="minorHAnsi" w:cstheme="minorHAnsi"/>
                <w:spacing w:val="-3"/>
                <w:sz w:val="22"/>
                <w:szCs w:val="22"/>
              </w:rPr>
              <w:tab/>
            </w:r>
            <w:r w:rsidR="00E97390" w:rsidRPr="007C0575">
              <w:rPr>
                <w:rFonts w:asciiTheme="minorHAnsi" w:hAnsiTheme="minorHAnsi" w:cstheme="minorHAnsi"/>
                <w:spacing w:val="-3"/>
                <w:sz w:val="22"/>
                <w:szCs w:val="22"/>
              </w:rPr>
              <w:t>L</w:t>
            </w:r>
            <w:r w:rsidRPr="007C0575">
              <w:rPr>
                <w:rFonts w:asciiTheme="minorHAnsi" w:hAnsiTheme="minorHAnsi" w:cstheme="minorHAnsi"/>
                <w:spacing w:val="-3"/>
                <w:sz w:val="22"/>
                <w:szCs w:val="22"/>
              </w:rPr>
              <w:t xml:space="preserve">as actividades del Contratista en el Sitio de las Obras después de la Fecha de Terminación. </w:t>
            </w:r>
          </w:p>
        </w:tc>
      </w:tr>
      <w:tr w:rsidR="003F79AA" w:rsidRPr="007C0575" w14:paraId="37DC88E1" w14:textId="77777777" w:rsidTr="00F01C74">
        <w:tc>
          <w:tcPr>
            <w:tcW w:w="2448" w:type="dxa"/>
          </w:tcPr>
          <w:p w14:paraId="73BEDE83" w14:textId="41BD770A" w:rsidR="003F79AA" w:rsidRPr="007C0575" w:rsidRDefault="003F79AA" w:rsidP="00A1003A">
            <w:pPr>
              <w:pStyle w:val="SectionVHeading3"/>
              <w:spacing w:after="120"/>
              <w:rPr>
                <w:rFonts w:asciiTheme="minorHAnsi" w:hAnsiTheme="minorHAnsi" w:cstheme="minorHAnsi"/>
                <w:sz w:val="22"/>
                <w:szCs w:val="22"/>
              </w:rPr>
            </w:pPr>
            <w:bookmarkStart w:id="68" w:name="_Toc115774656"/>
            <w:r w:rsidRPr="007C0575">
              <w:rPr>
                <w:rFonts w:asciiTheme="minorHAnsi" w:hAnsiTheme="minorHAnsi" w:cstheme="minorHAnsi"/>
                <w:sz w:val="22"/>
                <w:szCs w:val="22"/>
              </w:rPr>
              <w:t>12.</w:t>
            </w:r>
            <w:r w:rsidRPr="007C0575">
              <w:rPr>
                <w:rFonts w:asciiTheme="minorHAnsi" w:hAnsiTheme="minorHAnsi" w:cstheme="minorHAnsi"/>
                <w:sz w:val="22"/>
                <w:szCs w:val="22"/>
              </w:rPr>
              <w:tab/>
              <w:t>Riesgos del Contratista</w:t>
            </w:r>
            <w:bookmarkEnd w:id="68"/>
            <w:r w:rsidR="00DC2B0C">
              <w:rPr>
                <w:rFonts w:asciiTheme="minorHAnsi" w:hAnsiTheme="minorHAnsi" w:cstheme="minorHAnsi"/>
                <w:sz w:val="22"/>
                <w:szCs w:val="22"/>
              </w:rPr>
              <w:t>.</w:t>
            </w:r>
          </w:p>
        </w:tc>
        <w:tc>
          <w:tcPr>
            <w:tcW w:w="7016" w:type="dxa"/>
          </w:tcPr>
          <w:p w14:paraId="7C6B34FB"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12.1</w:t>
            </w:r>
            <w:r w:rsidRPr="007C0575">
              <w:rPr>
                <w:rFonts w:asciiTheme="minorHAnsi" w:hAnsiTheme="minorHAnsi" w:cstheme="minorHAnsi"/>
                <w:spacing w:val="-3"/>
                <w:sz w:val="22"/>
                <w:szCs w:val="22"/>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7C0575">
              <w:rPr>
                <w:rFonts w:asciiTheme="minorHAnsi" w:hAnsiTheme="minorHAnsi" w:cstheme="minorHAnsi"/>
                <w:spacing w:val="-3"/>
                <w:sz w:val="22"/>
                <w:szCs w:val="22"/>
              </w:rPr>
              <w:t xml:space="preserve"> </w:t>
            </w:r>
            <w:r w:rsidRPr="007C0575">
              <w:rPr>
                <w:rFonts w:asciiTheme="minorHAnsi" w:hAnsiTheme="minorHAnsi" w:cstheme="minorHAnsi"/>
                <w:spacing w:val="-3"/>
                <w:sz w:val="22"/>
                <w:szCs w:val="22"/>
              </w:rPr>
              <w:t>no sean riesgos del Contratante, serán riesgos del Contratista</w:t>
            </w:r>
          </w:p>
        </w:tc>
      </w:tr>
      <w:tr w:rsidR="003F79AA" w:rsidRPr="007C0575" w14:paraId="7E73CC64" w14:textId="77777777" w:rsidTr="00F01C74">
        <w:tc>
          <w:tcPr>
            <w:tcW w:w="2448" w:type="dxa"/>
          </w:tcPr>
          <w:p w14:paraId="227BF7C8" w14:textId="4951BFC1" w:rsidR="003F79AA" w:rsidRPr="007C0575" w:rsidRDefault="003F79AA" w:rsidP="00A1003A">
            <w:pPr>
              <w:pStyle w:val="SectionVHeading3"/>
              <w:spacing w:after="120"/>
              <w:rPr>
                <w:rFonts w:asciiTheme="minorHAnsi" w:hAnsiTheme="minorHAnsi" w:cstheme="minorHAnsi"/>
                <w:sz w:val="22"/>
                <w:szCs w:val="22"/>
              </w:rPr>
            </w:pPr>
            <w:bookmarkStart w:id="69" w:name="_Toc115774657"/>
            <w:r w:rsidRPr="007C0575">
              <w:rPr>
                <w:rFonts w:asciiTheme="minorHAnsi" w:hAnsiTheme="minorHAnsi" w:cstheme="minorHAnsi"/>
                <w:sz w:val="22"/>
                <w:szCs w:val="22"/>
              </w:rPr>
              <w:t>13.</w:t>
            </w:r>
            <w:r w:rsidRPr="007C0575">
              <w:rPr>
                <w:rFonts w:asciiTheme="minorHAnsi" w:hAnsiTheme="minorHAnsi" w:cstheme="minorHAnsi"/>
                <w:sz w:val="22"/>
                <w:szCs w:val="22"/>
              </w:rPr>
              <w:tab/>
              <w:t>Seguros</w:t>
            </w:r>
            <w:bookmarkEnd w:id="69"/>
            <w:r w:rsidR="00DC2B0C">
              <w:rPr>
                <w:rFonts w:asciiTheme="minorHAnsi" w:hAnsiTheme="minorHAnsi" w:cstheme="minorHAnsi"/>
                <w:sz w:val="22"/>
                <w:szCs w:val="22"/>
              </w:rPr>
              <w:t>.</w:t>
            </w:r>
          </w:p>
        </w:tc>
        <w:tc>
          <w:tcPr>
            <w:tcW w:w="7016" w:type="dxa"/>
          </w:tcPr>
          <w:p w14:paraId="08DD778C"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13.1</w:t>
            </w:r>
            <w:r w:rsidRPr="007C0575">
              <w:rPr>
                <w:rFonts w:asciiTheme="minorHAnsi" w:hAnsiTheme="minorHAnsi" w:cstheme="minorHAnsi"/>
                <w:spacing w:val="-3"/>
                <w:sz w:val="22"/>
                <w:szCs w:val="22"/>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7C0575">
              <w:rPr>
                <w:rFonts w:asciiTheme="minorHAnsi" w:hAnsiTheme="minorHAnsi" w:cstheme="minorHAnsi"/>
                <w:b/>
                <w:bCs/>
                <w:spacing w:val="-3"/>
                <w:sz w:val="22"/>
                <w:szCs w:val="22"/>
              </w:rPr>
              <w:t>estipulados en las CEC,</w:t>
            </w:r>
            <w:r w:rsidRPr="007C0575">
              <w:rPr>
                <w:rFonts w:asciiTheme="minorHAnsi" w:hAnsiTheme="minorHAnsi" w:cstheme="minorHAnsi"/>
                <w:spacing w:val="-3"/>
                <w:sz w:val="22"/>
                <w:szCs w:val="22"/>
              </w:rPr>
              <w:t xml:space="preserve"> los siguientes eventos constituyen riesgos del Contratista:</w:t>
            </w:r>
          </w:p>
          <w:p w14:paraId="333FD8B4" w14:textId="010B5EF6" w:rsidR="003F79AA" w:rsidRPr="007C0575" w:rsidRDefault="003F79AA" w:rsidP="00A1003A">
            <w:pPr>
              <w:suppressAutoHyphens/>
              <w:spacing w:after="120"/>
              <w:ind w:left="1332" w:hanging="7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(a)</w:t>
            </w:r>
            <w:r w:rsidRPr="007C0575">
              <w:rPr>
                <w:rFonts w:asciiTheme="minorHAnsi" w:hAnsiTheme="minorHAnsi" w:cstheme="minorHAnsi"/>
                <w:spacing w:val="-3"/>
                <w:sz w:val="22"/>
                <w:szCs w:val="22"/>
              </w:rPr>
              <w:tab/>
            </w:r>
            <w:r w:rsidR="00E97390" w:rsidRPr="007C0575">
              <w:rPr>
                <w:rFonts w:asciiTheme="minorHAnsi" w:hAnsiTheme="minorHAnsi" w:cstheme="minorHAnsi"/>
                <w:spacing w:val="-3"/>
                <w:sz w:val="22"/>
                <w:szCs w:val="22"/>
              </w:rPr>
              <w:t>P</w:t>
            </w:r>
            <w:r w:rsidRPr="007C0575">
              <w:rPr>
                <w:rFonts w:asciiTheme="minorHAnsi" w:hAnsiTheme="minorHAnsi" w:cstheme="minorHAnsi"/>
                <w:spacing w:val="-3"/>
                <w:sz w:val="22"/>
                <w:szCs w:val="22"/>
              </w:rPr>
              <w:t>érdida o daños a -- las Obras, Planta y Materiales;</w:t>
            </w:r>
          </w:p>
          <w:p w14:paraId="336936A0" w14:textId="2F06D7F9" w:rsidR="003F79AA" w:rsidRPr="007C0575" w:rsidRDefault="003F79AA" w:rsidP="00A1003A">
            <w:pPr>
              <w:suppressAutoHyphens/>
              <w:spacing w:after="120"/>
              <w:ind w:left="1332" w:hanging="7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(b)</w:t>
            </w:r>
            <w:r w:rsidRPr="007C0575">
              <w:rPr>
                <w:rFonts w:asciiTheme="minorHAnsi" w:hAnsiTheme="minorHAnsi" w:cstheme="minorHAnsi"/>
                <w:spacing w:val="-3"/>
                <w:sz w:val="22"/>
                <w:szCs w:val="22"/>
              </w:rPr>
              <w:tab/>
            </w:r>
            <w:r w:rsidR="00E97390" w:rsidRPr="007C0575">
              <w:rPr>
                <w:rFonts w:asciiTheme="minorHAnsi" w:hAnsiTheme="minorHAnsi" w:cstheme="minorHAnsi"/>
                <w:spacing w:val="-3"/>
                <w:sz w:val="22"/>
                <w:szCs w:val="22"/>
              </w:rPr>
              <w:t>P</w:t>
            </w:r>
            <w:r w:rsidRPr="007C0575">
              <w:rPr>
                <w:rFonts w:asciiTheme="minorHAnsi" w:hAnsiTheme="minorHAnsi" w:cstheme="minorHAnsi"/>
                <w:spacing w:val="-3"/>
                <w:sz w:val="22"/>
                <w:szCs w:val="22"/>
              </w:rPr>
              <w:t>érdida o daños a -- los Equipos;</w:t>
            </w:r>
          </w:p>
          <w:p w14:paraId="66616BAB" w14:textId="4D80FA8E" w:rsidR="003F79AA" w:rsidRPr="007C0575" w:rsidRDefault="003F79AA" w:rsidP="00A1003A">
            <w:pPr>
              <w:suppressAutoHyphens/>
              <w:spacing w:after="120"/>
              <w:ind w:left="1332" w:hanging="7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lastRenderedPageBreak/>
              <w:t xml:space="preserve">(c) </w:t>
            </w:r>
            <w:r w:rsidRPr="007C0575">
              <w:rPr>
                <w:rFonts w:asciiTheme="minorHAnsi" w:hAnsiTheme="minorHAnsi" w:cstheme="minorHAnsi"/>
                <w:spacing w:val="-3"/>
                <w:sz w:val="22"/>
                <w:szCs w:val="22"/>
              </w:rPr>
              <w:tab/>
            </w:r>
            <w:r w:rsidR="00E97390" w:rsidRPr="007C0575">
              <w:rPr>
                <w:rFonts w:asciiTheme="minorHAnsi" w:hAnsiTheme="minorHAnsi" w:cstheme="minorHAnsi"/>
                <w:spacing w:val="-3"/>
                <w:sz w:val="22"/>
                <w:szCs w:val="22"/>
              </w:rPr>
              <w:t>P</w:t>
            </w:r>
            <w:r w:rsidRPr="007C0575">
              <w:rPr>
                <w:rFonts w:asciiTheme="minorHAnsi" w:hAnsiTheme="minorHAnsi" w:cstheme="minorHAnsi"/>
                <w:spacing w:val="-3"/>
                <w:sz w:val="22"/>
                <w:szCs w:val="22"/>
              </w:rPr>
              <w:t>érdida o daños a -- la propiedad (sin incluir las Obras, Planta, Materiales y Equipos) relacionada con el Contrato, y</w:t>
            </w:r>
          </w:p>
          <w:p w14:paraId="426C6D44" w14:textId="23D0153F" w:rsidR="003F79AA" w:rsidRPr="007C0575" w:rsidRDefault="003F79AA" w:rsidP="00A1003A">
            <w:pPr>
              <w:suppressAutoHyphens/>
              <w:spacing w:after="120"/>
              <w:ind w:left="1152" w:hanging="54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(d) </w:t>
            </w:r>
            <w:r w:rsidRPr="007C0575">
              <w:rPr>
                <w:rFonts w:asciiTheme="minorHAnsi" w:hAnsiTheme="minorHAnsi" w:cstheme="minorHAnsi"/>
                <w:spacing w:val="-3"/>
                <w:sz w:val="22"/>
                <w:szCs w:val="22"/>
              </w:rPr>
              <w:tab/>
            </w:r>
            <w:r w:rsidR="00E97390" w:rsidRPr="007C0575">
              <w:rPr>
                <w:rFonts w:asciiTheme="minorHAnsi" w:hAnsiTheme="minorHAnsi" w:cstheme="minorHAnsi"/>
                <w:spacing w:val="-3"/>
                <w:sz w:val="22"/>
                <w:szCs w:val="22"/>
              </w:rPr>
              <w:t>L</w:t>
            </w:r>
            <w:r w:rsidRPr="007C0575">
              <w:rPr>
                <w:rFonts w:asciiTheme="minorHAnsi" w:hAnsiTheme="minorHAnsi" w:cstheme="minorHAnsi"/>
                <w:spacing w:val="-3"/>
                <w:sz w:val="22"/>
                <w:szCs w:val="22"/>
              </w:rPr>
              <w:t>esiones personales o muerte.</w:t>
            </w:r>
          </w:p>
          <w:p w14:paraId="54A8A3FE"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13.2</w:t>
            </w:r>
            <w:r w:rsidRPr="007C0575">
              <w:rPr>
                <w:rFonts w:asciiTheme="minorHAnsi" w:hAnsiTheme="minorHAnsi" w:cstheme="minorHAnsi"/>
                <w:spacing w:val="-3"/>
                <w:sz w:val="22"/>
                <w:szCs w:val="22"/>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13.3</w:t>
            </w:r>
            <w:r w:rsidRPr="007C0575">
              <w:rPr>
                <w:rFonts w:asciiTheme="minorHAnsi" w:hAnsiTheme="minorHAnsi" w:cstheme="minorHAnsi"/>
                <w:spacing w:val="-3"/>
                <w:sz w:val="22"/>
                <w:szCs w:val="22"/>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13.4</w:t>
            </w:r>
            <w:r w:rsidRPr="007C0575">
              <w:rPr>
                <w:rFonts w:asciiTheme="minorHAnsi" w:hAnsiTheme="minorHAnsi" w:cstheme="minorHAnsi"/>
                <w:spacing w:val="-3"/>
                <w:sz w:val="22"/>
                <w:szCs w:val="22"/>
              </w:rPr>
              <w:tab/>
              <w:t>Las condiciones del seguro no podrán modificarse sin la aprobación del Gerente de Obras.</w:t>
            </w:r>
          </w:p>
          <w:p w14:paraId="2097E689"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13.5</w:t>
            </w:r>
            <w:r w:rsidRPr="007C0575">
              <w:rPr>
                <w:rFonts w:asciiTheme="minorHAnsi" w:hAnsiTheme="minorHAnsi" w:cstheme="minorHAnsi"/>
                <w:spacing w:val="-3"/>
                <w:sz w:val="22"/>
                <w:szCs w:val="22"/>
              </w:rPr>
              <w:tab/>
              <w:t>Ambas partes deberán cumplir con todas las condiciones de las pólizas de seguro.</w:t>
            </w:r>
          </w:p>
        </w:tc>
      </w:tr>
      <w:tr w:rsidR="003F79AA" w:rsidRPr="007C0575" w14:paraId="211B8A59" w14:textId="77777777" w:rsidTr="00F01C74">
        <w:tc>
          <w:tcPr>
            <w:tcW w:w="2448" w:type="dxa"/>
          </w:tcPr>
          <w:p w14:paraId="3B750221" w14:textId="530B4000" w:rsidR="003F79AA" w:rsidRPr="007C0575" w:rsidRDefault="003F79AA" w:rsidP="00A1003A">
            <w:pPr>
              <w:pStyle w:val="SectionVHeading3"/>
              <w:spacing w:after="120"/>
              <w:rPr>
                <w:rFonts w:asciiTheme="minorHAnsi" w:hAnsiTheme="minorHAnsi" w:cstheme="minorHAnsi"/>
                <w:sz w:val="22"/>
                <w:szCs w:val="22"/>
              </w:rPr>
            </w:pPr>
            <w:bookmarkStart w:id="70" w:name="_Toc115774658"/>
            <w:r w:rsidRPr="007C0575">
              <w:rPr>
                <w:rFonts w:asciiTheme="minorHAnsi" w:hAnsiTheme="minorHAnsi" w:cstheme="minorHAnsi"/>
                <w:sz w:val="22"/>
                <w:szCs w:val="22"/>
              </w:rPr>
              <w:t>14.</w:t>
            </w:r>
            <w:r w:rsidRPr="007C0575">
              <w:rPr>
                <w:rFonts w:asciiTheme="minorHAnsi" w:hAnsiTheme="minorHAnsi" w:cstheme="minorHAnsi"/>
                <w:sz w:val="22"/>
                <w:szCs w:val="22"/>
              </w:rPr>
              <w:tab/>
            </w:r>
            <w:r w:rsidRPr="007C0575">
              <w:rPr>
                <w:rFonts w:asciiTheme="minorHAnsi" w:hAnsiTheme="minorHAnsi" w:cstheme="minorHAnsi"/>
                <w:bCs w:val="0"/>
                <w:spacing w:val="-3"/>
                <w:sz w:val="22"/>
                <w:szCs w:val="22"/>
              </w:rPr>
              <w:t>Informes de investigación del Sitio de las Obras</w:t>
            </w:r>
            <w:bookmarkEnd w:id="70"/>
            <w:r w:rsidR="00DC2B0C">
              <w:rPr>
                <w:rFonts w:asciiTheme="minorHAnsi" w:hAnsiTheme="minorHAnsi" w:cstheme="minorHAnsi"/>
                <w:bCs w:val="0"/>
                <w:spacing w:val="-3"/>
                <w:sz w:val="22"/>
                <w:szCs w:val="22"/>
              </w:rPr>
              <w:t>.</w:t>
            </w:r>
          </w:p>
        </w:tc>
        <w:tc>
          <w:tcPr>
            <w:tcW w:w="7016" w:type="dxa"/>
          </w:tcPr>
          <w:p w14:paraId="12DF71C0"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14.1</w:t>
            </w:r>
            <w:r w:rsidRPr="007C0575">
              <w:rPr>
                <w:rFonts w:asciiTheme="minorHAnsi" w:hAnsiTheme="minorHAnsi" w:cstheme="minorHAnsi"/>
                <w:spacing w:val="-3"/>
                <w:sz w:val="22"/>
                <w:szCs w:val="22"/>
              </w:rPr>
              <w:tab/>
              <w:t xml:space="preserve">El Contratista, al preparar su Oferta, se basará en los informes de investigación del Sitio de las Obras </w:t>
            </w:r>
            <w:r w:rsidRPr="007C0575">
              <w:rPr>
                <w:rFonts w:asciiTheme="minorHAnsi" w:hAnsiTheme="minorHAnsi" w:cstheme="minorHAnsi"/>
                <w:b/>
                <w:bCs/>
                <w:spacing w:val="-3"/>
                <w:sz w:val="22"/>
                <w:szCs w:val="22"/>
              </w:rPr>
              <w:t>indicados en las CEC</w:t>
            </w:r>
            <w:r w:rsidRPr="007C0575">
              <w:rPr>
                <w:rFonts w:asciiTheme="minorHAnsi" w:hAnsiTheme="minorHAnsi" w:cstheme="minorHAnsi"/>
                <w:spacing w:val="-3"/>
                <w:sz w:val="22"/>
                <w:szCs w:val="22"/>
              </w:rPr>
              <w:t>, además de cualquier otra información de que disponga el Oferente.</w:t>
            </w:r>
          </w:p>
        </w:tc>
      </w:tr>
      <w:tr w:rsidR="003F79AA" w:rsidRPr="007C0575" w14:paraId="0BC765E3" w14:textId="77777777" w:rsidTr="00F01C74">
        <w:tc>
          <w:tcPr>
            <w:tcW w:w="2448" w:type="dxa"/>
          </w:tcPr>
          <w:p w14:paraId="389749A1" w14:textId="30E3F061" w:rsidR="003F79AA" w:rsidRPr="007C0575" w:rsidRDefault="003F79AA" w:rsidP="00A1003A">
            <w:pPr>
              <w:pStyle w:val="SectionVHeading3"/>
              <w:spacing w:after="120"/>
              <w:rPr>
                <w:rFonts w:asciiTheme="minorHAnsi" w:hAnsiTheme="minorHAnsi" w:cstheme="minorHAnsi"/>
                <w:sz w:val="22"/>
                <w:szCs w:val="22"/>
              </w:rPr>
            </w:pPr>
            <w:bookmarkStart w:id="71" w:name="_Toc115774659"/>
            <w:r w:rsidRPr="007C0575">
              <w:rPr>
                <w:rFonts w:asciiTheme="minorHAnsi" w:hAnsiTheme="minorHAnsi" w:cstheme="minorHAnsi"/>
                <w:sz w:val="22"/>
                <w:szCs w:val="22"/>
              </w:rPr>
              <w:t>15.</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Consultas acerca de las Condiciones Especiales del Contrato</w:t>
            </w:r>
            <w:bookmarkEnd w:id="71"/>
            <w:r w:rsidR="00DC2B0C">
              <w:rPr>
                <w:rFonts w:asciiTheme="minorHAnsi" w:hAnsiTheme="minorHAnsi" w:cstheme="minorHAnsi"/>
                <w:spacing w:val="-3"/>
                <w:sz w:val="22"/>
                <w:szCs w:val="22"/>
              </w:rPr>
              <w:t>.</w:t>
            </w:r>
          </w:p>
        </w:tc>
        <w:tc>
          <w:tcPr>
            <w:tcW w:w="7016" w:type="dxa"/>
          </w:tcPr>
          <w:p w14:paraId="1EF08267"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15.1</w:t>
            </w:r>
            <w:r w:rsidRPr="007C0575">
              <w:rPr>
                <w:rFonts w:asciiTheme="minorHAnsi" w:hAnsiTheme="minorHAnsi" w:cstheme="minorHAnsi"/>
                <w:spacing w:val="-3"/>
                <w:sz w:val="22"/>
                <w:szCs w:val="22"/>
              </w:rPr>
              <w:tab/>
              <w:t xml:space="preserve">El Gerente de Obras responderá a las consultas sobre </w:t>
            </w:r>
            <w:r w:rsidRPr="007C0575">
              <w:rPr>
                <w:rFonts w:asciiTheme="minorHAnsi" w:hAnsiTheme="minorHAnsi" w:cstheme="minorHAnsi"/>
                <w:bCs/>
                <w:spacing w:val="-3"/>
                <w:sz w:val="22"/>
                <w:szCs w:val="22"/>
              </w:rPr>
              <w:t>las CEC</w:t>
            </w:r>
            <w:r w:rsidRPr="007C0575">
              <w:rPr>
                <w:rFonts w:asciiTheme="minorHAnsi" w:hAnsiTheme="minorHAnsi" w:cstheme="minorHAnsi"/>
                <w:spacing w:val="-3"/>
                <w:sz w:val="22"/>
                <w:szCs w:val="22"/>
              </w:rPr>
              <w:t>.</w:t>
            </w:r>
          </w:p>
        </w:tc>
      </w:tr>
      <w:tr w:rsidR="003F79AA" w:rsidRPr="007C0575" w14:paraId="2A298C7B" w14:textId="77777777" w:rsidTr="00F01C74">
        <w:tc>
          <w:tcPr>
            <w:tcW w:w="2448" w:type="dxa"/>
          </w:tcPr>
          <w:p w14:paraId="7B9C7F57" w14:textId="7C3C2B16" w:rsidR="003F79AA" w:rsidRPr="007C0575" w:rsidRDefault="003F79AA" w:rsidP="00A1003A">
            <w:pPr>
              <w:pStyle w:val="SectionVHeading3"/>
              <w:spacing w:after="120"/>
              <w:rPr>
                <w:rFonts w:asciiTheme="minorHAnsi" w:hAnsiTheme="minorHAnsi" w:cstheme="minorHAnsi"/>
                <w:sz w:val="22"/>
                <w:szCs w:val="22"/>
              </w:rPr>
            </w:pPr>
            <w:bookmarkStart w:id="72" w:name="_Toc115774660"/>
            <w:r w:rsidRPr="007C0575">
              <w:rPr>
                <w:rFonts w:asciiTheme="minorHAnsi" w:hAnsiTheme="minorHAnsi" w:cstheme="minorHAnsi"/>
                <w:sz w:val="22"/>
                <w:szCs w:val="22"/>
              </w:rPr>
              <w:t>16.</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Construcción de las Obras por el </w:t>
            </w:r>
            <w:proofErr w:type="gramStart"/>
            <w:r w:rsidRPr="007C0575">
              <w:rPr>
                <w:rFonts w:asciiTheme="minorHAnsi" w:hAnsiTheme="minorHAnsi" w:cstheme="minorHAnsi"/>
                <w:spacing w:val="-3"/>
                <w:sz w:val="22"/>
                <w:szCs w:val="22"/>
              </w:rPr>
              <w:t>Contratista</w:t>
            </w:r>
            <w:bookmarkEnd w:id="72"/>
            <w:r w:rsidRPr="007C0575">
              <w:rPr>
                <w:rFonts w:asciiTheme="minorHAnsi" w:hAnsiTheme="minorHAnsi" w:cstheme="minorHAnsi"/>
                <w:spacing w:val="-3"/>
                <w:sz w:val="22"/>
                <w:szCs w:val="22"/>
              </w:rPr>
              <w:t xml:space="preserve"> </w:t>
            </w:r>
            <w:r w:rsidR="00DC2B0C">
              <w:rPr>
                <w:rFonts w:asciiTheme="minorHAnsi" w:hAnsiTheme="minorHAnsi" w:cstheme="minorHAnsi"/>
                <w:spacing w:val="-3"/>
                <w:sz w:val="22"/>
                <w:szCs w:val="22"/>
              </w:rPr>
              <w:t>.</w:t>
            </w:r>
            <w:proofErr w:type="gramEnd"/>
          </w:p>
        </w:tc>
        <w:tc>
          <w:tcPr>
            <w:tcW w:w="7016" w:type="dxa"/>
          </w:tcPr>
          <w:p w14:paraId="3DCE308E"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16.1</w:t>
            </w:r>
            <w:r w:rsidRPr="007C0575">
              <w:rPr>
                <w:rFonts w:asciiTheme="minorHAnsi" w:hAnsiTheme="minorHAnsi" w:cstheme="minorHAnsi"/>
                <w:spacing w:val="-3"/>
                <w:sz w:val="22"/>
                <w:szCs w:val="22"/>
              </w:rPr>
              <w:tab/>
              <w:t>El Contratista deberá construir e instalar las Obras de conformidad con las Especificaciones y los Planos.</w:t>
            </w:r>
          </w:p>
        </w:tc>
      </w:tr>
      <w:tr w:rsidR="003F79AA" w:rsidRPr="007C0575" w14:paraId="41C48D59" w14:textId="77777777" w:rsidTr="00F01C74">
        <w:tc>
          <w:tcPr>
            <w:tcW w:w="2448" w:type="dxa"/>
          </w:tcPr>
          <w:p w14:paraId="16FF1CCF" w14:textId="2EA04DBF" w:rsidR="003F79AA" w:rsidRPr="007C0575" w:rsidRDefault="003F79AA" w:rsidP="00A1003A">
            <w:pPr>
              <w:pStyle w:val="SectionVHeading3"/>
              <w:spacing w:after="120"/>
              <w:rPr>
                <w:rFonts w:asciiTheme="minorHAnsi" w:hAnsiTheme="minorHAnsi" w:cstheme="minorHAnsi"/>
                <w:b w:val="0"/>
                <w:bCs w:val="0"/>
                <w:sz w:val="22"/>
                <w:szCs w:val="22"/>
              </w:rPr>
            </w:pPr>
            <w:bookmarkStart w:id="73" w:name="_Toc115774661"/>
            <w:r w:rsidRPr="007C0575">
              <w:rPr>
                <w:rFonts w:asciiTheme="minorHAnsi" w:hAnsiTheme="minorHAnsi" w:cstheme="minorHAnsi"/>
                <w:sz w:val="22"/>
                <w:szCs w:val="22"/>
              </w:rPr>
              <w:t>17.</w:t>
            </w:r>
            <w:r w:rsidRPr="007C0575">
              <w:rPr>
                <w:rFonts w:asciiTheme="minorHAnsi" w:hAnsiTheme="minorHAnsi" w:cstheme="minorHAnsi"/>
                <w:sz w:val="22"/>
                <w:szCs w:val="22"/>
              </w:rPr>
              <w:tab/>
            </w:r>
            <w:r w:rsidRPr="007C0575">
              <w:rPr>
                <w:rFonts w:asciiTheme="minorHAnsi" w:hAnsiTheme="minorHAnsi" w:cstheme="minorHAnsi"/>
                <w:bCs w:val="0"/>
                <w:spacing w:val="-3"/>
                <w:sz w:val="22"/>
                <w:szCs w:val="22"/>
              </w:rPr>
              <w:t>Terminación de las Obras en la fecha prevista</w:t>
            </w:r>
            <w:bookmarkEnd w:id="73"/>
            <w:r w:rsidR="00DC2B0C">
              <w:rPr>
                <w:rFonts w:asciiTheme="minorHAnsi" w:hAnsiTheme="minorHAnsi" w:cstheme="minorHAnsi"/>
                <w:bCs w:val="0"/>
                <w:spacing w:val="-3"/>
                <w:sz w:val="22"/>
                <w:szCs w:val="22"/>
              </w:rPr>
              <w:t>.</w:t>
            </w:r>
          </w:p>
        </w:tc>
        <w:tc>
          <w:tcPr>
            <w:tcW w:w="7016" w:type="dxa"/>
          </w:tcPr>
          <w:p w14:paraId="5400E7AC"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17.1</w:t>
            </w:r>
            <w:r w:rsidRPr="007C0575">
              <w:rPr>
                <w:rFonts w:asciiTheme="minorHAnsi" w:hAnsiTheme="minorHAnsi" w:cstheme="minorHAnsi"/>
                <w:spacing w:val="-3"/>
                <w:sz w:val="22"/>
                <w:szCs w:val="22"/>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7C0575" w14:paraId="45385515" w14:textId="77777777" w:rsidTr="00F01C74">
        <w:tc>
          <w:tcPr>
            <w:tcW w:w="2448" w:type="dxa"/>
          </w:tcPr>
          <w:p w14:paraId="2C6F5D55" w14:textId="5C897682" w:rsidR="003F79AA" w:rsidRPr="007C0575" w:rsidRDefault="003F79AA" w:rsidP="00A1003A">
            <w:pPr>
              <w:pStyle w:val="SectionVHeading3"/>
              <w:spacing w:after="120"/>
              <w:rPr>
                <w:rFonts w:asciiTheme="minorHAnsi" w:hAnsiTheme="minorHAnsi" w:cstheme="minorHAnsi"/>
                <w:sz w:val="22"/>
                <w:szCs w:val="22"/>
              </w:rPr>
            </w:pPr>
            <w:bookmarkStart w:id="74" w:name="_Toc115774662"/>
            <w:r w:rsidRPr="007C0575">
              <w:rPr>
                <w:rFonts w:asciiTheme="minorHAnsi" w:hAnsiTheme="minorHAnsi" w:cstheme="minorHAnsi"/>
                <w:sz w:val="22"/>
                <w:szCs w:val="22"/>
              </w:rPr>
              <w:t>18.</w:t>
            </w:r>
            <w:r w:rsidRPr="007C0575">
              <w:rPr>
                <w:rFonts w:asciiTheme="minorHAnsi" w:hAnsiTheme="minorHAnsi" w:cstheme="minorHAnsi"/>
                <w:sz w:val="22"/>
                <w:szCs w:val="22"/>
              </w:rPr>
              <w:tab/>
              <w:t>Aprobación por el Gerente de Obras</w:t>
            </w:r>
            <w:bookmarkEnd w:id="74"/>
            <w:r w:rsidR="00DC2B0C">
              <w:rPr>
                <w:rFonts w:asciiTheme="minorHAnsi" w:hAnsiTheme="minorHAnsi" w:cstheme="minorHAnsi"/>
                <w:sz w:val="22"/>
                <w:szCs w:val="22"/>
              </w:rPr>
              <w:t>.</w:t>
            </w:r>
          </w:p>
        </w:tc>
        <w:tc>
          <w:tcPr>
            <w:tcW w:w="7016" w:type="dxa"/>
          </w:tcPr>
          <w:p w14:paraId="475C6317"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18.1</w:t>
            </w:r>
            <w:r w:rsidRPr="007C0575">
              <w:rPr>
                <w:rFonts w:asciiTheme="minorHAnsi" w:hAnsiTheme="minorHAnsi" w:cstheme="minorHAnsi"/>
                <w:spacing w:val="-3"/>
                <w:sz w:val="22"/>
                <w:szCs w:val="22"/>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18.2</w:t>
            </w:r>
            <w:r w:rsidRPr="007C0575">
              <w:rPr>
                <w:rFonts w:asciiTheme="minorHAnsi" w:hAnsiTheme="minorHAnsi" w:cstheme="minorHAnsi"/>
                <w:spacing w:val="-3"/>
                <w:sz w:val="22"/>
                <w:szCs w:val="22"/>
              </w:rPr>
              <w:tab/>
              <w:t>El Contratista será responsable por el diseño de las obras provisionales.</w:t>
            </w:r>
          </w:p>
          <w:p w14:paraId="74AF296B"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18.3</w:t>
            </w:r>
            <w:r w:rsidRPr="007C0575">
              <w:rPr>
                <w:rFonts w:asciiTheme="minorHAnsi" w:hAnsiTheme="minorHAnsi" w:cstheme="minorHAnsi"/>
                <w:spacing w:val="-3"/>
                <w:sz w:val="22"/>
                <w:szCs w:val="22"/>
              </w:rPr>
              <w:tab/>
              <w:t>La aprobación del Gerente de Obras no liberará al Contratista de responsabilidad en cuanto al diseño de las obras provisionales.</w:t>
            </w:r>
          </w:p>
          <w:p w14:paraId="7ED4F351"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18.4</w:t>
            </w:r>
            <w:r w:rsidRPr="007C0575">
              <w:rPr>
                <w:rFonts w:asciiTheme="minorHAnsi" w:hAnsiTheme="minorHAnsi" w:cstheme="minorHAnsi"/>
                <w:spacing w:val="-3"/>
                <w:sz w:val="22"/>
                <w:szCs w:val="22"/>
              </w:rPr>
              <w:tab/>
              <w:t>El Contratista deberá obtener las aprobaciones del diseño de las obras provisionales por parte de terceros cuando sean necesarias.</w:t>
            </w:r>
          </w:p>
          <w:p w14:paraId="4A875799"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lastRenderedPageBreak/>
              <w:t>18.5</w:t>
            </w:r>
            <w:r w:rsidRPr="007C0575">
              <w:rPr>
                <w:rFonts w:asciiTheme="minorHAnsi" w:hAnsiTheme="minorHAnsi" w:cstheme="minorHAnsi"/>
                <w:spacing w:val="-3"/>
                <w:sz w:val="22"/>
                <w:szCs w:val="22"/>
              </w:rPr>
              <w:tab/>
              <w:t>Todos los planos preparados por el Contratista para la ejecución de las obras provisionales o definitivas deberán ser aprobados previamente por el Gerente de Obras antes de su utilización.</w:t>
            </w:r>
          </w:p>
        </w:tc>
      </w:tr>
      <w:tr w:rsidR="003F79AA" w:rsidRPr="007C0575" w14:paraId="211FC39F" w14:textId="77777777" w:rsidTr="00F01C74">
        <w:tc>
          <w:tcPr>
            <w:tcW w:w="2448" w:type="dxa"/>
          </w:tcPr>
          <w:p w14:paraId="1D24F1EE" w14:textId="1CBC4F98" w:rsidR="003F79AA" w:rsidRPr="007C0575" w:rsidRDefault="003F79AA" w:rsidP="00A1003A">
            <w:pPr>
              <w:pStyle w:val="SectionVHeading3"/>
              <w:spacing w:after="120"/>
              <w:rPr>
                <w:rFonts w:asciiTheme="minorHAnsi" w:hAnsiTheme="minorHAnsi" w:cstheme="minorHAnsi"/>
                <w:sz w:val="22"/>
                <w:szCs w:val="22"/>
              </w:rPr>
            </w:pPr>
            <w:bookmarkStart w:id="75" w:name="_Toc115774663"/>
            <w:r w:rsidRPr="007C0575">
              <w:rPr>
                <w:rFonts w:asciiTheme="minorHAnsi" w:hAnsiTheme="minorHAnsi" w:cstheme="minorHAnsi"/>
                <w:sz w:val="22"/>
                <w:szCs w:val="22"/>
              </w:rPr>
              <w:t>19.</w:t>
            </w:r>
            <w:r w:rsidRPr="007C0575">
              <w:rPr>
                <w:rFonts w:asciiTheme="minorHAnsi" w:hAnsiTheme="minorHAnsi" w:cstheme="minorHAnsi"/>
                <w:sz w:val="22"/>
                <w:szCs w:val="22"/>
              </w:rPr>
              <w:tab/>
              <w:t>Seguridad</w:t>
            </w:r>
            <w:bookmarkEnd w:id="75"/>
            <w:r w:rsidR="00DC2B0C">
              <w:rPr>
                <w:rFonts w:asciiTheme="minorHAnsi" w:hAnsiTheme="minorHAnsi" w:cstheme="minorHAnsi"/>
                <w:sz w:val="22"/>
                <w:szCs w:val="22"/>
              </w:rPr>
              <w:t>.</w:t>
            </w:r>
          </w:p>
        </w:tc>
        <w:tc>
          <w:tcPr>
            <w:tcW w:w="7016" w:type="dxa"/>
          </w:tcPr>
          <w:p w14:paraId="2D61EF22"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19.1</w:t>
            </w:r>
            <w:r w:rsidRPr="007C0575">
              <w:rPr>
                <w:rFonts w:asciiTheme="minorHAnsi" w:hAnsiTheme="minorHAnsi" w:cstheme="minorHAnsi"/>
                <w:spacing w:val="-3"/>
                <w:sz w:val="22"/>
                <w:szCs w:val="22"/>
              </w:rPr>
              <w:tab/>
              <w:t>El Contratista será responsable por la seguridad de todas las actividades en el Sitio de las Obras.</w:t>
            </w:r>
          </w:p>
        </w:tc>
      </w:tr>
      <w:tr w:rsidR="003F79AA" w:rsidRPr="007C0575" w14:paraId="5BFAC94C" w14:textId="77777777" w:rsidTr="00F01C74">
        <w:tc>
          <w:tcPr>
            <w:tcW w:w="2448" w:type="dxa"/>
          </w:tcPr>
          <w:p w14:paraId="5AA05D30" w14:textId="7964C909" w:rsidR="003F79AA" w:rsidRPr="007C0575" w:rsidRDefault="003F79AA" w:rsidP="00A1003A">
            <w:pPr>
              <w:pStyle w:val="SectionVHeading3"/>
              <w:spacing w:after="120"/>
              <w:rPr>
                <w:rFonts w:asciiTheme="minorHAnsi" w:hAnsiTheme="minorHAnsi" w:cstheme="minorHAnsi"/>
                <w:sz w:val="22"/>
                <w:szCs w:val="22"/>
              </w:rPr>
            </w:pPr>
            <w:bookmarkStart w:id="76" w:name="_Toc115774664"/>
            <w:r w:rsidRPr="007C0575">
              <w:rPr>
                <w:rFonts w:asciiTheme="minorHAnsi" w:hAnsiTheme="minorHAnsi" w:cstheme="minorHAnsi"/>
                <w:sz w:val="22"/>
                <w:szCs w:val="22"/>
              </w:rPr>
              <w:t>20.</w:t>
            </w:r>
            <w:r w:rsidRPr="007C0575">
              <w:rPr>
                <w:rFonts w:asciiTheme="minorHAnsi" w:hAnsiTheme="minorHAnsi" w:cstheme="minorHAnsi"/>
                <w:sz w:val="22"/>
                <w:szCs w:val="22"/>
              </w:rPr>
              <w:tab/>
              <w:t>Descubrimientos</w:t>
            </w:r>
            <w:bookmarkEnd w:id="76"/>
            <w:r w:rsidR="00DC2B0C">
              <w:rPr>
                <w:rFonts w:asciiTheme="minorHAnsi" w:hAnsiTheme="minorHAnsi" w:cstheme="minorHAnsi"/>
                <w:sz w:val="22"/>
                <w:szCs w:val="22"/>
              </w:rPr>
              <w:t>.</w:t>
            </w:r>
          </w:p>
        </w:tc>
        <w:tc>
          <w:tcPr>
            <w:tcW w:w="7016" w:type="dxa"/>
          </w:tcPr>
          <w:p w14:paraId="5523DDA4" w14:textId="77777777" w:rsidR="003F79AA" w:rsidRPr="007C0575" w:rsidRDefault="003F79AA" w:rsidP="00A1003A">
            <w:pPr>
              <w:suppressAutoHyphens/>
              <w:spacing w:after="120"/>
              <w:ind w:left="619"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20.1</w:t>
            </w:r>
            <w:r w:rsidRPr="007C0575">
              <w:rPr>
                <w:rFonts w:asciiTheme="minorHAnsi" w:hAnsiTheme="minorHAnsi" w:cstheme="minorHAnsi"/>
                <w:spacing w:val="-3"/>
                <w:sz w:val="22"/>
                <w:szCs w:val="22"/>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7C0575" w14:paraId="1DE656CA" w14:textId="77777777" w:rsidTr="00F01C74">
        <w:tc>
          <w:tcPr>
            <w:tcW w:w="2448" w:type="dxa"/>
          </w:tcPr>
          <w:p w14:paraId="3F0957F4" w14:textId="37837BB3" w:rsidR="003F79AA" w:rsidRPr="007C0575" w:rsidRDefault="003F79AA" w:rsidP="00A1003A">
            <w:pPr>
              <w:pStyle w:val="SectionVHeading3"/>
              <w:spacing w:after="120"/>
              <w:rPr>
                <w:rFonts w:asciiTheme="minorHAnsi" w:hAnsiTheme="minorHAnsi" w:cstheme="minorHAnsi"/>
                <w:sz w:val="22"/>
                <w:szCs w:val="22"/>
              </w:rPr>
            </w:pPr>
            <w:bookmarkStart w:id="77" w:name="_Toc115774665"/>
            <w:r w:rsidRPr="007C0575">
              <w:rPr>
                <w:rFonts w:asciiTheme="minorHAnsi" w:hAnsiTheme="minorHAnsi" w:cstheme="minorHAnsi"/>
                <w:sz w:val="22"/>
                <w:szCs w:val="22"/>
              </w:rPr>
              <w:t>21.</w:t>
            </w:r>
            <w:r w:rsidRPr="007C0575">
              <w:rPr>
                <w:rFonts w:asciiTheme="minorHAnsi" w:hAnsiTheme="minorHAnsi" w:cstheme="minorHAnsi"/>
                <w:sz w:val="22"/>
                <w:szCs w:val="22"/>
              </w:rPr>
              <w:tab/>
              <w:t>Toma de posesión del Sitio de las Obras</w:t>
            </w:r>
            <w:bookmarkEnd w:id="77"/>
            <w:r w:rsidR="00DC2B0C">
              <w:rPr>
                <w:rFonts w:asciiTheme="minorHAnsi" w:hAnsiTheme="minorHAnsi" w:cstheme="minorHAnsi"/>
                <w:sz w:val="22"/>
                <w:szCs w:val="22"/>
              </w:rPr>
              <w:t>.</w:t>
            </w:r>
          </w:p>
        </w:tc>
        <w:tc>
          <w:tcPr>
            <w:tcW w:w="7016" w:type="dxa"/>
          </w:tcPr>
          <w:p w14:paraId="64800255" w14:textId="77777777" w:rsidR="003F79AA" w:rsidRPr="007C0575" w:rsidRDefault="003F79AA" w:rsidP="00A1003A">
            <w:pPr>
              <w:suppressAutoHyphens/>
              <w:spacing w:after="120"/>
              <w:ind w:left="619"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21.1</w:t>
            </w:r>
            <w:r w:rsidRPr="007C0575">
              <w:rPr>
                <w:rFonts w:asciiTheme="minorHAnsi" w:hAnsiTheme="minorHAnsi" w:cstheme="minorHAnsi"/>
                <w:spacing w:val="-3"/>
                <w:sz w:val="22"/>
                <w:szCs w:val="22"/>
              </w:rPr>
              <w:tab/>
              <w:t xml:space="preserve">El Contratante traspasará al Contratista la posesión de la totalidad del Sitio de las Obras. Si no se traspasara la posesión de alguna parte en la fecha </w:t>
            </w:r>
            <w:r w:rsidRPr="007C0575">
              <w:rPr>
                <w:rFonts w:asciiTheme="minorHAnsi" w:hAnsiTheme="minorHAnsi" w:cstheme="minorHAnsi"/>
                <w:b/>
                <w:bCs/>
                <w:spacing w:val="-3"/>
                <w:sz w:val="22"/>
                <w:szCs w:val="22"/>
              </w:rPr>
              <w:t>estipulada en</w:t>
            </w:r>
            <w:r w:rsidRPr="007C0575">
              <w:rPr>
                <w:rFonts w:asciiTheme="minorHAnsi" w:hAnsiTheme="minorHAnsi" w:cstheme="minorHAnsi"/>
                <w:spacing w:val="-3"/>
                <w:sz w:val="22"/>
                <w:szCs w:val="22"/>
              </w:rPr>
              <w:t xml:space="preserve"> </w:t>
            </w:r>
            <w:r w:rsidRPr="007C0575">
              <w:rPr>
                <w:rFonts w:asciiTheme="minorHAnsi" w:hAnsiTheme="minorHAnsi" w:cstheme="minorHAnsi"/>
                <w:b/>
                <w:bCs/>
                <w:spacing w:val="-3"/>
                <w:sz w:val="22"/>
                <w:szCs w:val="22"/>
              </w:rPr>
              <w:t>las CEC</w:t>
            </w:r>
            <w:r w:rsidRPr="007C0575">
              <w:rPr>
                <w:rFonts w:asciiTheme="minorHAnsi" w:hAnsiTheme="minorHAnsi" w:cstheme="minorHAnsi"/>
                <w:spacing w:val="-3"/>
                <w:sz w:val="22"/>
                <w:szCs w:val="22"/>
              </w:rPr>
              <w:t>, se considerará que el Contratante ha demorado el inicio de las actividades pertinentes y que ello constituye un evento compensable.</w:t>
            </w:r>
          </w:p>
        </w:tc>
      </w:tr>
      <w:tr w:rsidR="003F79AA" w:rsidRPr="007C0575" w14:paraId="0D89EF9F" w14:textId="77777777" w:rsidTr="00F01C74">
        <w:tc>
          <w:tcPr>
            <w:tcW w:w="2448" w:type="dxa"/>
          </w:tcPr>
          <w:p w14:paraId="289C4A0B" w14:textId="34D0B81F" w:rsidR="003F79AA" w:rsidRPr="007C0575" w:rsidRDefault="003F79AA" w:rsidP="00A1003A">
            <w:pPr>
              <w:pStyle w:val="SectionVHeading3"/>
              <w:spacing w:after="120"/>
              <w:rPr>
                <w:rFonts w:asciiTheme="minorHAnsi" w:hAnsiTheme="minorHAnsi" w:cstheme="minorHAnsi"/>
                <w:sz w:val="22"/>
                <w:szCs w:val="22"/>
              </w:rPr>
            </w:pPr>
            <w:bookmarkStart w:id="78" w:name="_Toc115774666"/>
            <w:r w:rsidRPr="007C0575">
              <w:rPr>
                <w:rFonts w:asciiTheme="minorHAnsi" w:hAnsiTheme="minorHAnsi" w:cstheme="minorHAnsi"/>
                <w:sz w:val="22"/>
                <w:szCs w:val="22"/>
              </w:rPr>
              <w:t>22.</w:t>
            </w:r>
            <w:r w:rsidRPr="007C0575">
              <w:rPr>
                <w:rFonts w:asciiTheme="minorHAnsi" w:hAnsiTheme="minorHAnsi" w:cstheme="minorHAnsi"/>
                <w:sz w:val="22"/>
                <w:szCs w:val="22"/>
              </w:rPr>
              <w:tab/>
              <w:t>Acceso al Sitio de las Obras</w:t>
            </w:r>
            <w:bookmarkEnd w:id="78"/>
            <w:r w:rsidR="00DC2B0C">
              <w:rPr>
                <w:rFonts w:asciiTheme="minorHAnsi" w:hAnsiTheme="minorHAnsi" w:cstheme="minorHAnsi"/>
                <w:sz w:val="22"/>
                <w:szCs w:val="22"/>
              </w:rPr>
              <w:t>.</w:t>
            </w:r>
          </w:p>
        </w:tc>
        <w:tc>
          <w:tcPr>
            <w:tcW w:w="7016" w:type="dxa"/>
          </w:tcPr>
          <w:p w14:paraId="0ED1467D" w14:textId="77777777" w:rsidR="003F79AA" w:rsidRPr="007C0575" w:rsidRDefault="003F79AA" w:rsidP="00A1003A">
            <w:pPr>
              <w:suppressAutoHyphens/>
              <w:spacing w:after="120"/>
              <w:ind w:left="619"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22.1</w:t>
            </w:r>
            <w:r w:rsidRPr="007C0575">
              <w:rPr>
                <w:rFonts w:asciiTheme="minorHAnsi" w:hAnsiTheme="minorHAnsi" w:cstheme="minorHAnsi"/>
                <w:spacing w:val="-3"/>
                <w:sz w:val="22"/>
                <w:szCs w:val="22"/>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7C0575" w14:paraId="74B62B24" w14:textId="77777777" w:rsidTr="00F01C74">
        <w:tc>
          <w:tcPr>
            <w:tcW w:w="2448" w:type="dxa"/>
          </w:tcPr>
          <w:p w14:paraId="7FBA61CD" w14:textId="7A4F4E78" w:rsidR="003F79AA" w:rsidRPr="007C0575" w:rsidRDefault="003F79AA" w:rsidP="00A1003A">
            <w:pPr>
              <w:pStyle w:val="SectionVHeading3"/>
              <w:spacing w:after="120"/>
              <w:rPr>
                <w:rFonts w:asciiTheme="minorHAnsi" w:hAnsiTheme="minorHAnsi" w:cstheme="minorHAnsi"/>
                <w:sz w:val="22"/>
                <w:szCs w:val="22"/>
              </w:rPr>
            </w:pPr>
            <w:bookmarkStart w:id="79" w:name="_Toc115774667"/>
            <w:r w:rsidRPr="007C0575">
              <w:rPr>
                <w:rFonts w:asciiTheme="minorHAnsi" w:hAnsiTheme="minorHAnsi" w:cstheme="minorHAnsi"/>
                <w:sz w:val="22"/>
                <w:szCs w:val="22"/>
              </w:rPr>
              <w:t>23.</w:t>
            </w:r>
            <w:r w:rsidRPr="007C0575">
              <w:rPr>
                <w:rFonts w:asciiTheme="minorHAnsi" w:hAnsiTheme="minorHAnsi" w:cstheme="minorHAnsi"/>
                <w:sz w:val="22"/>
                <w:szCs w:val="22"/>
              </w:rPr>
              <w:tab/>
              <w:t>Instrucciones, Inspecciones y Auditorías</w:t>
            </w:r>
            <w:bookmarkEnd w:id="79"/>
            <w:r w:rsidR="00DC2B0C">
              <w:rPr>
                <w:rFonts w:asciiTheme="minorHAnsi" w:hAnsiTheme="minorHAnsi" w:cstheme="minorHAnsi"/>
                <w:sz w:val="22"/>
                <w:szCs w:val="22"/>
              </w:rPr>
              <w:t>.</w:t>
            </w:r>
          </w:p>
        </w:tc>
        <w:tc>
          <w:tcPr>
            <w:tcW w:w="7016" w:type="dxa"/>
          </w:tcPr>
          <w:p w14:paraId="2C46FAC6" w14:textId="77777777" w:rsidR="003F79AA" w:rsidRPr="007C0575" w:rsidRDefault="003F79AA" w:rsidP="00A1003A">
            <w:pPr>
              <w:suppressAutoHyphens/>
              <w:spacing w:after="120"/>
              <w:ind w:left="619"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23.1</w:t>
            </w:r>
            <w:r w:rsidRPr="007C0575">
              <w:rPr>
                <w:rFonts w:asciiTheme="minorHAnsi" w:hAnsiTheme="minorHAnsi" w:cstheme="minorHAnsi"/>
                <w:spacing w:val="-3"/>
                <w:sz w:val="22"/>
                <w:szCs w:val="22"/>
              </w:rPr>
              <w:tab/>
              <w:t>El Contratista deberá cumplir todas las instrucciones del Gerente de Obras que se ajusten a la ley aplicable en el Sitio de las Obras.</w:t>
            </w:r>
          </w:p>
          <w:p w14:paraId="3A0F36CD" w14:textId="77777777" w:rsidR="003F79AA" w:rsidRPr="007C0575" w:rsidRDefault="003F79AA" w:rsidP="00A1003A">
            <w:pPr>
              <w:suppressAutoHyphens/>
              <w:spacing w:after="120"/>
              <w:ind w:left="619"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23.2</w:t>
            </w:r>
            <w:r w:rsidRPr="007C0575">
              <w:rPr>
                <w:rFonts w:asciiTheme="minorHAnsi" w:hAnsiTheme="minorHAnsi" w:cstheme="minorHAnsi"/>
                <w:spacing w:val="-3"/>
                <w:sz w:val="22"/>
                <w:szCs w:val="22"/>
              </w:rPr>
              <w:tab/>
              <w:t xml:space="preserve">El Contratista permitirá que el Banco inspeccione </w:t>
            </w:r>
            <w:r w:rsidRPr="007C0575">
              <w:rPr>
                <w:rFonts w:asciiTheme="minorHAnsi" w:hAnsiTheme="minorHAnsi" w:cstheme="minorHAnsi"/>
                <w:sz w:val="22"/>
                <w:szCs w:val="22"/>
                <w:lang w:val="es-ES"/>
              </w:rPr>
              <w:t xml:space="preserve">las cuentas, registros contables y archivos del Contratista </w:t>
            </w:r>
            <w:r w:rsidRPr="007C0575">
              <w:rPr>
                <w:rFonts w:asciiTheme="minorHAnsi" w:hAnsiTheme="minorHAnsi" w:cstheme="minorHAnsi"/>
                <w:spacing w:val="-3"/>
                <w:sz w:val="22"/>
                <w:szCs w:val="22"/>
              </w:rPr>
              <w:t xml:space="preserve">relacionados con la </w:t>
            </w:r>
            <w:proofErr w:type="spellStart"/>
            <w:r w:rsidRPr="007C0575">
              <w:rPr>
                <w:rFonts w:asciiTheme="minorHAnsi" w:hAnsiTheme="minorHAnsi" w:cstheme="minorHAnsi"/>
                <w:spacing w:val="-3"/>
                <w:sz w:val="22"/>
                <w:szCs w:val="22"/>
              </w:rPr>
              <w:t>presentaci</w:t>
            </w:r>
            <w:r w:rsidRPr="007C0575">
              <w:rPr>
                <w:rFonts w:asciiTheme="minorHAnsi" w:hAnsiTheme="minorHAnsi" w:cstheme="minorHAnsi"/>
                <w:spacing w:val="-3"/>
                <w:sz w:val="22"/>
                <w:szCs w:val="22"/>
                <w:lang w:val="es-ES"/>
              </w:rPr>
              <w:t>ón</w:t>
            </w:r>
            <w:proofErr w:type="spellEnd"/>
            <w:r w:rsidRPr="007C0575">
              <w:rPr>
                <w:rFonts w:asciiTheme="minorHAnsi" w:hAnsiTheme="minorHAnsi" w:cstheme="minorHAnsi"/>
                <w:spacing w:val="-3"/>
                <w:sz w:val="22"/>
                <w:szCs w:val="22"/>
                <w:lang w:val="es-ES"/>
              </w:rPr>
              <w:t xml:space="preserve"> de ofertas y la </w:t>
            </w:r>
            <w:r w:rsidRPr="007C0575">
              <w:rPr>
                <w:rFonts w:asciiTheme="minorHAnsi" w:hAnsiTheme="minorHAnsi" w:cstheme="minorHAnsi"/>
                <w:spacing w:val="-3"/>
                <w:sz w:val="22"/>
                <w:szCs w:val="22"/>
              </w:rPr>
              <w:t>ejecución del contrato y realice auditorías por medio de auditores designados por el Banco, si así lo requiere el Banco</w:t>
            </w:r>
            <w:r w:rsidRPr="007C0575">
              <w:rPr>
                <w:rFonts w:asciiTheme="minorHAnsi" w:hAnsiTheme="minorHAnsi" w:cstheme="minorHAnsi"/>
                <w:sz w:val="22"/>
                <w:szCs w:val="22"/>
                <w:lang w:val="es-ES"/>
              </w:rPr>
              <w:t xml:space="preserve">. Para estos efectos, el Contratista </w:t>
            </w:r>
            <w:proofErr w:type="spellStart"/>
            <w:r w:rsidRPr="007C0575">
              <w:rPr>
                <w:rFonts w:asciiTheme="minorHAnsi" w:hAnsiTheme="minorHAnsi" w:cstheme="minorHAnsi"/>
                <w:sz w:val="22"/>
                <w:szCs w:val="22"/>
                <w:lang w:val="es-ES"/>
              </w:rPr>
              <w:t>debera</w:t>
            </w:r>
            <w:proofErr w:type="spellEnd"/>
            <w:r w:rsidRPr="007C0575">
              <w:rPr>
                <w:rFonts w:asciiTheme="minorHAnsi" w:hAnsiTheme="minorHAnsi" w:cstheme="minorHAnsi"/>
                <w:sz w:val="22"/>
                <w:szCs w:val="22"/>
                <w:lang w:val="es-ES"/>
              </w:rPr>
              <w:t xml:space="preserve"> conserva</w:t>
            </w:r>
            <w:r w:rsidR="004114F7" w:rsidRPr="007C0575">
              <w:rPr>
                <w:rFonts w:asciiTheme="minorHAnsi" w:hAnsiTheme="minorHAnsi" w:cstheme="minorHAnsi"/>
                <w:sz w:val="22"/>
                <w:szCs w:val="22"/>
                <w:lang w:val="es-ES"/>
              </w:rPr>
              <w:t>r</w:t>
            </w:r>
            <w:r w:rsidRPr="007C0575">
              <w:rPr>
                <w:rFonts w:asciiTheme="minorHAnsi" w:hAnsiTheme="minorHAnsi" w:cstheme="minorHAnsi"/>
                <w:sz w:val="22"/>
                <w:szCs w:val="22"/>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7C0575">
              <w:rPr>
                <w:rFonts w:asciiTheme="minorHAnsi" w:hAnsiTheme="minorHAnsi" w:cstheme="minorHAnsi"/>
                <w:sz w:val="22"/>
                <w:szCs w:val="22"/>
                <w:lang w:val="es-ES"/>
              </w:rPr>
              <w:t>prácticas prohibidas</w:t>
            </w:r>
            <w:r w:rsidRPr="007C0575">
              <w:rPr>
                <w:rFonts w:asciiTheme="minorHAnsi" w:hAnsiTheme="minorHAnsi" w:cstheme="minorHAnsi"/>
                <w:sz w:val="22"/>
                <w:szCs w:val="22"/>
                <w:lang w:val="es-ES"/>
              </w:rPr>
              <w:t xml:space="preserve"> y ordenará a los individuos, empleados o agentes del Contratista que tengan conocimiento del proyecto financiado por el Banco a responder a las consultas provenientes de personal del Banco</w:t>
            </w:r>
            <w:r w:rsidRPr="007C0575">
              <w:rPr>
                <w:rFonts w:asciiTheme="minorHAnsi" w:hAnsiTheme="minorHAnsi" w:cstheme="minorHAnsi"/>
                <w:bCs/>
                <w:spacing w:val="-3"/>
                <w:sz w:val="22"/>
                <w:szCs w:val="22"/>
              </w:rPr>
              <w:t>.</w:t>
            </w:r>
          </w:p>
        </w:tc>
      </w:tr>
      <w:tr w:rsidR="003F79AA" w:rsidRPr="007C0575" w14:paraId="21DBEF0B" w14:textId="77777777" w:rsidTr="00F01C74">
        <w:tc>
          <w:tcPr>
            <w:tcW w:w="2448" w:type="dxa"/>
          </w:tcPr>
          <w:p w14:paraId="0BA1E7A9" w14:textId="61218429" w:rsidR="003F79AA" w:rsidRPr="007C0575" w:rsidRDefault="003F79AA" w:rsidP="00A1003A">
            <w:pPr>
              <w:pStyle w:val="SectionVHeading3"/>
              <w:spacing w:after="120"/>
              <w:rPr>
                <w:rFonts w:asciiTheme="minorHAnsi" w:hAnsiTheme="minorHAnsi" w:cstheme="minorHAnsi"/>
                <w:sz w:val="22"/>
                <w:szCs w:val="22"/>
              </w:rPr>
            </w:pPr>
            <w:bookmarkStart w:id="80" w:name="_Toc115774668"/>
            <w:r w:rsidRPr="007C0575">
              <w:rPr>
                <w:rFonts w:asciiTheme="minorHAnsi" w:hAnsiTheme="minorHAnsi" w:cstheme="minorHAnsi"/>
                <w:sz w:val="22"/>
                <w:szCs w:val="22"/>
              </w:rPr>
              <w:t>24.</w:t>
            </w:r>
            <w:r w:rsidRPr="007C0575">
              <w:rPr>
                <w:rFonts w:asciiTheme="minorHAnsi" w:hAnsiTheme="minorHAnsi" w:cstheme="minorHAnsi"/>
                <w:sz w:val="22"/>
                <w:szCs w:val="22"/>
              </w:rPr>
              <w:tab/>
              <w:t>Controversias</w:t>
            </w:r>
            <w:bookmarkEnd w:id="80"/>
            <w:r w:rsidR="00DC2B0C">
              <w:rPr>
                <w:rFonts w:asciiTheme="minorHAnsi" w:hAnsiTheme="minorHAnsi" w:cstheme="minorHAnsi"/>
                <w:sz w:val="22"/>
                <w:szCs w:val="22"/>
              </w:rPr>
              <w:t>.</w:t>
            </w:r>
          </w:p>
        </w:tc>
        <w:tc>
          <w:tcPr>
            <w:tcW w:w="7016" w:type="dxa"/>
          </w:tcPr>
          <w:p w14:paraId="5D41014E" w14:textId="77777777" w:rsidR="003F79AA" w:rsidRPr="007C0575" w:rsidRDefault="003F79AA" w:rsidP="00A1003A">
            <w:pPr>
              <w:suppressAutoHyphens/>
              <w:spacing w:after="120"/>
              <w:ind w:left="619"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24.1</w:t>
            </w:r>
            <w:r w:rsidRPr="007C0575">
              <w:rPr>
                <w:rFonts w:asciiTheme="minorHAnsi" w:hAnsiTheme="minorHAnsi" w:cstheme="minorHAnsi"/>
                <w:spacing w:val="-3"/>
                <w:sz w:val="22"/>
                <w:szCs w:val="22"/>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7C0575" w14:paraId="1804FBDC" w14:textId="77777777" w:rsidTr="00F01C74">
        <w:tc>
          <w:tcPr>
            <w:tcW w:w="2448" w:type="dxa"/>
          </w:tcPr>
          <w:p w14:paraId="0D6E4D72" w14:textId="72978070" w:rsidR="003F79AA" w:rsidRPr="007C0575" w:rsidRDefault="003F79AA" w:rsidP="00A1003A">
            <w:pPr>
              <w:pStyle w:val="SectionVHeading3"/>
              <w:spacing w:after="120"/>
              <w:rPr>
                <w:rFonts w:asciiTheme="minorHAnsi" w:hAnsiTheme="minorHAnsi" w:cstheme="minorHAnsi"/>
                <w:sz w:val="22"/>
                <w:szCs w:val="22"/>
              </w:rPr>
            </w:pPr>
            <w:bookmarkStart w:id="81" w:name="_Toc115774669"/>
            <w:r w:rsidRPr="007C0575">
              <w:rPr>
                <w:rFonts w:asciiTheme="minorHAnsi" w:hAnsiTheme="minorHAnsi" w:cstheme="minorHAnsi"/>
                <w:sz w:val="22"/>
                <w:szCs w:val="22"/>
              </w:rPr>
              <w:t>25.</w:t>
            </w:r>
            <w:r w:rsidRPr="007C0575">
              <w:rPr>
                <w:rFonts w:asciiTheme="minorHAnsi" w:hAnsiTheme="minorHAnsi" w:cstheme="minorHAnsi"/>
                <w:sz w:val="22"/>
                <w:szCs w:val="22"/>
              </w:rPr>
              <w:tab/>
              <w:t>Procedimientos para la solución de controversias</w:t>
            </w:r>
            <w:bookmarkEnd w:id="81"/>
            <w:r w:rsidR="00DC2B0C">
              <w:rPr>
                <w:rFonts w:asciiTheme="minorHAnsi" w:hAnsiTheme="minorHAnsi" w:cstheme="minorHAnsi"/>
                <w:sz w:val="22"/>
                <w:szCs w:val="22"/>
              </w:rPr>
              <w:t>.</w:t>
            </w:r>
            <w:r w:rsidRPr="007C0575">
              <w:rPr>
                <w:rFonts w:asciiTheme="minorHAnsi" w:hAnsiTheme="minorHAnsi" w:cstheme="minorHAnsi"/>
                <w:sz w:val="22"/>
                <w:szCs w:val="22"/>
              </w:rPr>
              <w:t xml:space="preserve"> </w:t>
            </w:r>
          </w:p>
          <w:p w14:paraId="5B9DB6B9" w14:textId="77777777" w:rsidR="003F79AA" w:rsidRPr="007C0575" w:rsidRDefault="003F79AA" w:rsidP="00A1003A">
            <w:pPr>
              <w:pStyle w:val="SectionVHeading3"/>
              <w:spacing w:after="120"/>
              <w:rPr>
                <w:rFonts w:asciiTheme="minorHAnsi" w:hAnsiTheme="minorHAnsi" w:cstheme="minorHAnsi"/>
                <w:sz w:val="22"/>
                <w:szCs w:val="22"/>
              </w:rPr>
            </w:pPr>
          </w:p>
        </w:tc>
        <w:tc>
          <w:tcPr>
            <w:tcW w:w="7016" w:type="dxa"/>
          </w:tcPr>
          <w:p w14:paraId="4C77CCC5" w14:textId="77777777" w:rsidR="003F79AA" w:rsidRPr="007C0575" w:rsidRDefault="003F79AA" w:rsidP="00A1003A">
            <w:pPr>
              <w:suppressAutoHyphens/>
              <w:spacing w:after="120"/>
              <w:ind w:left="619" w:hanging="619"/>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25.1</w:t>
            </w:r>
            <w:r w:rsidRPr="007C0575">
              <w:rPr>
                <w:rFonts w:asciiTheme="minorHAnsi" w:hAnsiTheme="minorHAnsi" w:cstheme="minorHAnsi"/>
                <w:spacing w:val="-3"/>
                <w:sz w:val="22"/>
                <w:szCs w:val="22"/>
              </w:rPr>
              <w:tab/>
              <w:t>El Conciliador deberá comunicar su decisión por escrito dentro de los 28 días siguientes a la recepción de la notificación de una controversia.</w:t>
            </w:r>
          </w:p>
          <w:p w14:paraId="2AF77B2F" w14:textId="77777777" w:rsidR="003F79AA" w:rsidRPr="007C0575" w:rsidRDefault="003F79AA" w:rsidP="00A1003A">
            <w:pPr>
              <w:suppressAutoHyphens/>
              <w:spacing w:after="120"/>
              <w:ind w:left="619" w:hanging="619"/>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25.2</w:t>
            </w:r>
            <w:r w:rsidRPr="007C0575">
              <w:rPr>
                <w:rFonts w:asciiTheme="minorHAnsi" w:hAnsiTheme="minorHAnsi" w:cstheme="minorHAnsi"/>
                <w:spacing w:val="-3"/>
                <w:sz w:val="22"/>
                <w:szCs w:val="22"/>
              </w:rPr>
              <w:tab/>
              <w:t xml:space="preserve">El Conciliador será compensado por su trabajo, cualquiera que sea su decisión, por hora según los honorarios </w:t>
            </w:r>
            <w:r w:rsidRPr="007C0575">
              <w:rPr>
                <w:rFonts w:asciiTheme="minorHAnsi" w:hAnsiTheme="minorHAnsi" w:cstheme="minorHAnsi"/>
                <w:b/>
                <w:bCs/>
                <w:spacing w:val="-3"/>
                <w:sz w:val="22"/>
                <w:szCs w:val="22"/>
              </w:rPr>
              <w:t>especificados en los DDL y en las CEC</w:t>
            </w:r>
            <w:r w:rsidRPr="007C0575">
              <w:rPr>
                <w:rFonts w:asciiTheme="minorHAnsi" w:hAnsiTheme="minorHAnsi" w:cstheme="minorHAnsi"/>
                <w:spacing w:val="-3"/>
                <w:sz w:val="22"/>
                <w:szCs w:val="22"/>
              </w:rPr>
              <w:t xml:space="preserve">, además de cualquier otro gasto reembolsable </w:t>
            </w:r>
            <w:r w:rsidRPr="007C0575">
              <w:rPr>
                <w:rFonts w:asciiTheme="minorHAnsi" w:hAnsiTheme="minorHAnsi" w:cstheme="minorHAnsi"/>
                <w:b/>
                <w:bCs/>
                <w:spacing w:val="-3"/>
                <w:sz w:val="22"/>
                <w:szCs w:val="22"/>
              </w:rPr>
              <w:t>indicado en las CEC</w:t>
            </w:r>
            <w:r w:rsidRPr="007C0575">
              <w:rPr>
                <w:rFonts w:asciiTheme="minorHAnsi" w:hAnsiTheme="minorHAnsi" w:cstheme="minorHAnsi"/>
                <w:spacing w:val="-3"/>
                <w:sz w:val="22"/>
                <w:szCs w:val="22"/>
              </w:rPr>
              <w:t xml:space="preserve"> y el costo será sufragado por partes iguales por el Contratante y el </w:t>
            </w:r>
            <w:r w:rsidRPr="007C0575">
              <w:rPr>
                <w:rFonts w:asciiTheme="minorHAnsi" w:hAnsiTheme="minorHAnsi" w:cstheme="minorHAnsi"/>
                <w:spacing w:val="-3"/>
                <w:sz w:val="22"/>
                <w:szCs w:val="22"/>
              </w:rPr>
              <w:lastRenderedPageBreak/>
              <w:t>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7C0575" w:rsidRDefault="003F79AA" w:rsidP="00A1003A">
            <w:pPr>
              <w:suppressAutoHyphens/>
              <w:spacing w:after="120"/>
              <w:ind w:left="612" w:hanging="619"/>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25.3</w:t>
            </w:r>
            <w:r w:rsidRPr="007C0575">
              <w:rPr>
                <w:rFonts w:asciiTheme="minorHAnsi" w:hAnsiTheme="minorHAnsi" w:cstheme="minorHAnsi"/>
                <w:spacing w:val="-3"/>
                <w:sz w:val="22"/>
                <w:szCs w:val="22"/>
              </w:rPr>
              <w:tab/>
              <w:t xml:space="preserve">El arbitraje deberá realizarse </w:t>
            </w:r>
            <w:proofErr w:type="gramStart"/>
            <w:r w:rsidRPr="007C0575">
              <w:rPr>
                <w:rFonts w:asciiTheme="minorHAnsi" w:hAnsiTheme="minorHAnsi" w:cstheme="minorHAnsi"/>
                <w:spacing w:val="-3"/>
                <w:sz w:val="22"/>
                <w:szCs w:val="22"/>
              </w:rPr>
              <w:t>de acuerdo al</w:t>
            </w:r>
            <w:proofErr w:type="gramEnd"/>
            <w:r w:rsidRPr="007C0575">
              <w:rPr>
                <w:rFonts w:asciiTheme="minorHAnsi" w:hAnsiTheme="minorHAnsi" w:cstheme="minorHAnsi"/>
                <w:spacing w:val="-3"/>
                <w:sz w:val="22"/>
                <w:szCs w:val="22"/>
              </w:rPr>
              <w:t xml:space="preserve"> procedimiento de arbitraje publicado por la institución </w:t>
            </w:r>
            <w:r w:rsidRPr="007C0575">
              <w:rPr>
                <w:rFonts w:asciiTheme="minorHAnsi" w:hAnsiTheme="minorHAnsi" w:cstheme="minorHAnsi"/>
                <w:b/>
                <w:bCs/>
                <w:spacing w:val="-3"/>
                <w:sz w:val="22"/>
                <w:szCs w:val="22"/>
              </w:rPr>
              <w:t>denominada en las CEC</w:t>
            </w:r>
            <w:r w:rsidRPr="007C0575">
              <w:rPr>
                <w:rFonts w:asciiTheme="minorHAnsi" w:hAnsiTheme="minorHAnsi" w:cstheme="minorHAnsi"/>
                <w:spacing w:val="-3"/>
                <w:sz w:val="22"/>
                <w:szCs w:val="22"/>
              </w:rPr>
              <w:t xml:space="preserve"> y en el lugar </w:t>
            </w:r>
            <w:r w:rsidRPr="007C0575">
              <w:rPr>
                <w:rFonts w:asciiTheme="minorHAnsi" w:hAnsiTheme="minorHAnsi" w:cstheme="minorHAnsi"/>
                <w:b/>
                <w:bCs/>
                <w:spacing w:val="-3"/>
                <w:sz w:val="22"/>
                <w:szCs w:val="22"/>
              </w:rPr>
              <w:t>establecido en las CEC.</w:t>
            </w:r>
          </w:p>
        </w:tc>
      </w:tr>
      <w:tr w:rsidR="003F79AA" w:rsidRPr="007C0575" w14:paraId="2F239F59" w14:textId="77777777" w:rsidTr="00F6578A">
        <w:trPr>
          <w:trHeight w:val="2571"/>
        </w:trPr>
        <w:tc>
          <w:tcPr>
            <w:tcW w:w="2448" w:type="dxa"/>
          </w:tcPr>
          <w:p w14:paraId="123EF42D" w14:textId="02FDF297" w:rsidR="003F79AA" w:rsidRPr="007C0575" w:rsidRDefault="003F79AA" w:rsidP="00A1003A">
            <w:pPr>
              <w:pStyle w:val="SectionVHeading3"/>
              <w:spacing w:after="120"/>
              <w:rPr>
                <w:rFonts w:asciiTheme="minorHAnsi" w:hAnsiTheme="minorHAnsi" w:cstheme="minorHAnsi"/>
                <w:sz w:val="22"/>
                <w:szCs w:val="22"/>
              </w:rPr>
            </w:pPr>
            <w:bookmarkStart w:id="82" w:name="_Toc115774670"/>
            <w:r w:rsidRPr="007C0575">
              <w:rPr>
                <w:rFonts w:asciiTheme="minorHAnsi" w:hAnsiTheme="minorHAnsi" w:cstheme="minorHAnsi"/>
                <w:sz w:val="22"/>
                <w:szCs w:val="22"/>
              </w:rPr>
              <w:t>26.</w:t>
            </w:r>
            <w:r w:rsidRPr="007C0575">
              <w:rPr>
                <w:rFonts w:asciiTheme="minorHAnsi" w:hAnsiTheme="minorHAnsi" w:cstheme="minorHAnsi"/>
                <w:sz w:val="22"/>
                <w:szCs w:val="22"/>
              </w:rPr>
              <w:tab/>
              <w:t>Reemplazo del Conciliador</w:t>
            </w:r>
            <w:bookmarkEnd w:id="82"/>
            <w:r w:rsidR="00DC2B0C">
              <w:rPr>
                <w:rFonts w:asciiTheme="minorHAnsi" w:hAnsiTheme="minorHAnsi" w:cstheme="minorHAnsi"/>
                <w:sz w:val="22"/>
                <w:szCs w:val="22"/>
              </w:rPr>
              <w:t>.</w:t>
            </w:r>
            <w:r w:rsidRPr="007C0575">
              <w:rPr>
                <w:rFonts w:asciiTheme="minorHAnsi" w:hAnsiTheme="minorHAnsi" w:cstheme="minorHAnsi"/>
                <w:sz w:val="22"/>
                <w:szCs w:val="22"/>
              </w:rPr>
              <w:tab/>
            </w:r>
          </w:p>
        </w:tc>
        <w:tc>
          <w:tcPr>
            <w:tcW w:w="7016" w:type="dxa"/>
          </w:tcPr>
          <w:p w14:paraId="142A203E" w14:textId="7061D86D" w:rsidR="009C1CEE" w:rsidRPr="007C0575" w:rsidRDefault="003F79AA" w:rsidP="00F6578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26.1</w:t>
            </w:r>
            <w:r w:rsidRPr="007C0575">
              <w:rPr>
                <w:rFonts w:asciiTheme="minorHAnsi" w:hAnsiTheme="minorHAnsi" w:cstheme="minorHAnsi"/>
                <w:spacing w:val="-3"/>
                <w:sz w:val="22"/>
                <w:szCs w:val="22"/>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7C0575">
              <w:rPr>
                <w:rFonts w:asciiTheme="minorHAnsi" w:hAnsiTheme="minorHAnsi" w:cstheme="minorHAnsi"/>
                <w:b/>
                <w:bCs/>
                <w:spacing w:val="-3"/>
                <w:sz w:val="22"/>
                <w:szCs w:val="22"/>
              </w:rPr>
              <w:t>estipulada en las CEC</w:t>
            </w:r>
            <w:r w:rsidRPr="007C0575">
              <w:rPr>
                <w:rFonts w:asciiTheme="minorHAnsi" w:hAnsiTheme="minorHAnsi" w:cstheme="minorHAnsi"/>
                <w:spacing w:val="-3"/>
                <w:sz w:val="22"/>
                <w:szCs w:val="22"/>
              </w:rPr>
              <w:t xml:space="preserve"> dentro de los 14 días siguientes a la recepción de la petición.</w:t>
            </w:r>
          </w:p>
        </w:tc>
      </w:tr>
      <w:tr w:rsidR="005C6DDD" w:rsidRPr="007C0575" w14:paraId="6CA3F851" w14:textId="77777777" w:rsidTr="00F6578A">
        <w:trPr>
          <w:trHeight w:val="80"/>
        </w:trPr>
        <w:tc>
          <w:tcPr>
            <w:tcW w:w="2448" w:type="dxa"/>
          </w:tcPr>
          <w:p w14:paraId="3D80387F" w14:textId="77777777" w:rsidR="005C6DDD" w:rsidRPr="007C0575" w:rsidRDefault="005C6DDD" w:rsidP="00A1003A">
            <w:pPr>
              <w:pStyle w:val="SectionVHeading3"/>
              <w:spacing w:after="120"/>
              <w:rPr>
                <w:rFonts w:asciiTheme="minorHAnsi" w:hAnsiTheme="minorHAnsi" w:cstheme="minorHAnsi"/>
                <w:sz w:val="22"/>
                <w:szCs w:val="22"/>
              </w:rPr>
            </w:pPr>
          </w:p>
        </w:tc>
        <w:tc>
          <w:tcPr>
            <w:tcW w:w="7016" w:type="dxa"/>
          </w:tcPr>
          <w:p w14:paraId="7B043CF8" w14:textId="77777777" w:rsidR="005C6DDD" w:rsidRPr="007C0575" w:rsidRDefault="005C6DDD" w:rsidP="00F6578A">
            <w:pPr>
              <w:suppressAutoHyphens/>
              <w:spacing w:after="120"/>
              <w:jc w:val="both"/>
              <w:rPr>
                <w:rFonts w:asciiTheme="minorHAnsi" w:hAnsiTheme="minorHAnsi" w:cstheme="minorHAnsi"/>
                <w:spacing w:val="-3"/>
                <w:sz w:val="22"/>
                <w:szCs w:val="22"/>
              </w:rPr>
            </w:pPr>
          </w:p>
        </w:tc>
      </w:tr>
      <w:tr w:rsidR="003F79AA" w:rsidRPr="007C0575" w14:paraId="0AACF541" w14:textId="77777777" w:rsidTr="009C1CEE">
        <w:trPr>
          <w:trHeight w:val="80"/>
        </w:trPr>
        <w:tc>
          <w:tcPr>
            <w:tcW w:w="2448" w:type="dxa"/>
          </w:tcPr>
          <w:p w14:paraId="04A4F559" w14:textId="77777777" w:rsidR="003F79AA" w:rsidRPr="007C0575" w:rsidRDefault="003F79AA" w:rsidP="00A1003A">
            <w:pPr>
              <w:pStyle w:val="SectionVHeading3"/>
              <w:spacing w:after="120"/>
              <w:rPr>
                <w:rFonts w:asciiTheme="minorHAnsi" w:hAnsiTheme="minorHAnsi" w:cstheme="minorHAnsi"/>
                <w:b w:val="0"/>
                <w:bCs w:val="0"/>
                <w:sz w:val="22"/>
                <w:szCs w:val="22"/>
              </w:rPr>
            </w:pPr>
          </w:p>
        </w:tc>
        <w:tc>
          <w:tcPr>
            <w:tcW w:w="7016" w:type="dxa"/>
          </w:tcPr>
          <w:p w14:paraId="47650CE8" w14:textId="64810D80" w:rsidR="003F79AA" w:rsidRPr="007C0575" w:rsidRDefault="003F79AA" w:rsidP="00A1003A">
            <w:pPr>
              <w:pStyle w:val="SectionVHeading2"/>
              <w:spacing w:before="0" w:after="120"/>
              <w:rPr>
                <w:rFonts w:asciiTheme="minorHAnsi" w:hAnsiTheme="minorHAnsi" w:cstheme="minorHAnsi"/>
                <w:b w:val="0"/>
                <w:bCs/>
                <w:spacing w:val="-3"/>
                <w:sz w:val="22"/>
                <w:szCs w:val="22"/>
              </w:rPr>
            </w:pPr>
            <w:bookmarkStart w:id="83" w:name="_Toc115774671"/>
            <w:r w:rsidRPr="007C0575">
              <w:rPr>
                <w:rFonts w:asciiTheme="minorHAnsi" w:hAnsiTheme="minorHAnsi" w:cstheme="minorHAnsi"/>
                <w:sz w:val="22"/>
                <w:szCs w:val="22"/>
              </w:rPr>
              <w:t>B. Control de Plazos</w:t>
            </w:r>
            <w:bookmarkEnd w:id="83"/>
          </w:p>
        </w:tc>
      </w:tr>
      <w:tr w:rsidR="003F79AA" w:rsidRPr="007C0575" w14:paraId="27CC9B0D" w14:textId="77777777" w:rsidTr="00F01C74">
        <w:tc>
          <w:tcPr>
            <w:tcW w:w="2448" w:type="dxa"/>
          </w:tcPr>
          <w:p w14:paraId="28497157" w14:textId="2D907009" w:rsidR="003F79AA" w:rsidRPr="007C0575" w:rsidRDefault="003F79AA" w:rsidP="00624836">
            <w:pPr>
              <w:pStyle w:val="SectionVHeading3"/>
              <w:spacing w:after="120"/>
              <w:ind w:left="0" w:firstLine="0"/>
              <w:rPr>
                <w:rFonts w:asciiTheme="minorHAnsi" w:hAnsiTheme="minorHAnsi" w:cstheme="minorHAnsi"/>
                <w:b w:val="0"/>
                <w:bCs w:val="0"/>
                <w:sz w:val="22"/>
                <w:szCs w:val="22"/>
              </w:rPr>
            </w:pPr>
            <w:bookmarkStart w:id="84" w:name="_Toc115774672"/>
            <w:r w:rsidRPr="007C0575">
              <w:rPr>
                <w:rFonts w:asciiTheme="minorHAnsi" w:hAnsiTheme="minorHAnsi" w:cstheme="minorHAnsi"/>
                <w:sz w:val="22"/>
                <w:szCs w:val="22"/>
              </w:rPr>
              <w:t>27.</w:t>
            </w:r>
            <w:r w:rsidRPr="007C0575">
              <w:rPr>
                <w:rFonts w:asciiTheme="minorHAnsi" w:hAnsiTheme="minorHAnsi" w:cstheme="minorHAnsi"/>
                <w:b w:val="0"/>
                <w:bCs w:val="0"/>
                <w:sz w:val="22"/>
                <w:szCs w:val="22"/>
              </w:rPr>
              <w:t xml:space="preserve"> </w:t>
            </w:r>
            <w:r w:rsidRPr="007C0575">
              <w:rPr>
                <w:rFonts w:asciiTheme="minorHAnsi" w:hAnsiTheme="minorHAnsi" w:cstheme="minorHAnsi"/>
                <w:sz w:val="22"/>
                <w:szCs w:val="22"/>
              </w:rPr>
              <w:t>Programa</w:t>
            </w:r>
            <w:bookmarkEnd w:id="84"/>
            <w:r w:rsidR="00DC2B0C">
              <w:rPr>
                <w:rFonts w:asciiTheme="minorHAnsi" w:hAnsiTheme="minorHAnsi" w:cstheme="minorHAnsi"/>
                <w:sz w:val="22"/>
                <w:szCs w:val="22"/>
              </w:rPr>
              <w:t>.</w:t>
            </w:r>
          </w:p>
        </w:tc>
        <w:tc>
          <w:tcPr>
            <w:tcW w:w="7016" w:type="dxa"/>
          </w:tcPr>
          <w:p w14:paraId="248DEF53" w14:textId="77777777" w:rsidR="003F79AA" w:rsidRPr="007C0575" w:rsidRDefault="003F79AA" w:rsidP="00A1003A">
            <w:pPr>
              <w:pStyle w:val="Outline"/>
              <w:keepNext/>
              <w:keepLines/>
              <w:tabs>
                <w:tab w:val="left" w:pos="1080"/>
                <w:tab w:val="right" w:leader="dot" w:pos="9000"/>
              </w:tabs>
              <w:spacing w:before="0" w:after="120"/>
              <w:ind w:left="612" w:hanging="540"/>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27.1</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 xml:space="preserve">Dentro del plazo </w:t>
            </w:r>
            <w:r w:rsidRPr="007C0575">
              <w:rPr>
                <w:rFonts w:asciiTheme="minorHAnsi" w:hAnsiTheme="minorHAnsi" w:cstheme="minorHAnsi"/>
                <w:b/>
                <w:bCs/>
                <w:spacing w:val="-3"/>
                <w:sz w:val="22"/>
                <w:szCs w:val="22"/>
                <w:lang w:val="es-ES_tradnl"/>
              </w:rPr>
              <w:t>establecido en</w:t>
            </w:r>
            <w:r w:rsidRPr="007C0575">
              <w:rPr>
                <w:rFonts w:asciiTheme="minorHAnsi" w:hAnsiTheme="minorHAnsi" w:cstheme="minorHAnsi"/>
                <w:spacing w:val="-3"/>
                <w:sz w:val="22"/>
                <w:szCs w:val="22"/>
                <w:lang w:val="es-ES_tradnl"/>
              </w:rPr>
              <w:t xml:space="preserve"> </w:t>
            </w:r>
            <w:r w:rsidRPr="007C0575">
              <w:rPr>
                <w:rFonts w:asciiTheme="minorHAnsi" w:hAnsiTheme="minorHAnsi" w:cstheme="minorHAnsi"/>
                <w:b/>
                <w:bCs/>
                <w:spacing w:val="-3"/>
                <w:sz w:val="22"/>
                <w:szCs w:val="22"/>
                <w:lang w:val="es-ES_tradnl"/>
              </w:rPr>
              <w:t>las CEC</w:t>
            </w:r>
            <w:r w:rsidRPr="007C0575">
              <w:rPr>
                <w:rFonts w:asciiTheme="minorHAnsi" w:hAnsiTheme="minorHAnsi" w:cstheme="minorHAnsi"/>
                <w:spacing w:val="-3"/>
                <w:sz w:val="22"/>
                <w:szCs w:val="22"/>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7C0575" w:rsidRDefault="003F79AA" w:rsidP="00A1003A">
            <w:pPr>
              <w:pStyle w:val="Outline"/>
              <w:keepNext/>
              <w:keepLines/>
              <w:tabs>
                <w:tab w:val="left" w:pos="1080"/>
                <w:tab w:val="right" w:leader="dot" w:pos="9000"/>
              </w:tabs>
              <w:spacing w:before="0" w:after="120"/>
              <w:ind w:left="612" w:hanging="540"/>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27.2</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7C0575" w:rsidRDefault="003F79AA" w:rsidP="00A1003A">
            <w:pPr>
              <w:pStyle w:val="Outline"/>
              <w:keepNext/>
              <w:keepLines/>
              <w:tabs>
                <w:tab w:val="left" w:pos="1080"/>
                <w:tab w:val="right" w:leader="dot" w:pos="9000"/>
              </w:tabs>
              <w:spacing w:before="0" w:after="120"/>
              <w:ind w:left="612" w:hanging="540"/>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27.3</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 xml:space="preserve">El Contratista deberá presentar al Gerente de Obras para su aprobación, un Programa con intervalos iguales que no excedan el </w:t>
            </w:r>
            <w:proofErr w:type="gramStart"/>
            <w:r w:rsidRPr="007C0575">
              <w:rPr>
                <w:rFonts w:asciiTheme="minorHAnsi" w:hAnsiTheme="minorHAnsi" w:cstheme="minorHAnsi"/>
                <w:spacing w:val="-3"/>
                <w:sz w:val="22"/>
                <w:szCs w:val="22"/>
                <w:lang w:val="es-ES_tradnl"/>
              </w:rPr>
              <w:t xml:space="preserve">período </w:t>
            </w:r>
            <w:r w:rsidRPr="007C0575">
              <w:rPr>
                <w:rFonts w:asciiTheme="minorHAnsi" w:hAnsiTheme="minorHAnsi" w:cstheme="minorHAnsi"/>
                <w:b/>
                <w:bCs/>
                <w:spacing w:val="-3"/>
                <w:sz w:val="22"/>
                <w:szCs w:val="22"/>
                <w:lang w:val="es-ES_tradnl"/>
              </w:rPr>
              <w:t>establecidos</w:t>
            </w:r>
            <w:proofErr w:type="gramEnd"/>
            <w:r w:rsidRPr="007C0575">
              <w:rPr>
                <w:rFonts w:asciiTheme="minorHAnsi" w:hAnsiTheme="minorHAnsi" w:cstheme="minorHAnsi"/>
                <w:b/>
                <w:bCs/>
                <w:spacing w:val="-3"/>
                <w:sz w:val="22"/>
                <w:szCs w:val="22"/>
                <w:lang w:val="es-ES_tradnl"/>
              </w:rPr>
              <w:t xml:space="preserve"> en las CEC</w:t>
            </w:r>
            <w:r w:rsidRPr="007C0575">
              <w:rPr>
                <w:rFonts w:asciiTheme="minorHAnsi" w:hAnsiTheme="minorHAnsi" w:cstheme="minorHAnsi"/>
                <w:spacing w:val="-3"/>
                <w:sz w:val="22"/>
                <w:szCs w:val="22"/>
                <w:lang w:val="es-ES_tradnl"/>
              </w:rPr>
              <w:t xml:space="preserve">. Si el Contratista no presenta dicho Programa actualizado dentro de este plazo, el Gerente de Obras podrá retener el monto </w:t>
            </w:r>
            <w:r w:rsidRPr="007C0575">
              <w:rPr>
                <w:rFonts w:asciiTheme="minorHAnsi" w:hAnsiTheme="minorHAnsi" w:cstheme="minorHAnsi"/>
                <w:b/>
                <w:bCs/>
                <w:spacing w:val="-3"/>
                <w:sz w:val="22"/>
                <w:szCs w:val="22"/>
                <w:lang w:val="es-ES_tradnl"/>
              </w:rPr>
              <w:t xml:space="preserve">especificado en las CEC </w:t>
            </w:r>
            <w:r w:rsidRPr="007C0575">
              <w:rPr>
                <w:rFonts w:asciiTheme="minorHAnsi" w:hAnsiTheme="minorHAnsi" w:cstheme="minorHAnsi"/>
                <w:spacing w:val="-3"/>
                <w:sz w:val="22"/>
                <w:szCs w:val="22"/>
                <w:lang w:val="es-ES_tradnl"/>
              </w:rPr>
              <w:t>del próximo certificado de pago y continuar reteniendo dicho monto hasta el pago que prosiga a la fecha en la cual el Contratista haya presentado el Programa atrasado.</w:t>
            </w:r>
          </w:p>
          <w:p w14:paraId="45494AEF" w14:textId="77777777" w:rsidR="003F79AA" w:rsidRPr="007C0575" w:rsidRDefault="003F79AA" w:rsidP="00A1003A">
            <w:pPr>
              <w:pStyle w:val="Outline"/>
              <w:keepNext/>
              <w:keepLines/>
              <w:tabs>
                <w:tab w:val="left" w:pos="1080"/>
                <w:tab w:val="right" w:leader="dot" w:pos="9000"/>
              </w:tabs>
              <w:spacing w:before="0" w:after="120"/>
              <w:ind w:left="612" w:hanging="540"/>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27.4</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7C0575" w14:paraId="3DCFF235" w14:textId="77777777" w:rsidTr="00F01C74">
        <w:tc>
          <w:tcPr>
            <w:tcW w:w="2448" w:type="dxa"/>
          </w:tcPr>
          <w:p w14:paraId="6F650E99" w14:textId="6D457785" w:rsidR="003F79AA" w:rsidRPr="007C0575" w:rsidRDefault="003F79AA" w:rsidP="00A1003A">
            <w:pPr>
              <w:pStyle w:val="SectionVHeading3"/>
              <w:spacing w:after="120"/>
              <w:rPr>
                <w:rFonts w:asciiTheme="minorHAnsi" w:hAnsiTheme="minorHAnsi" w:cstheme="minorHAnsi"/>
                <w:sz w:val="22"/>
                <w:szCs w:val="22"/>
              </w:rPr>
            </w:pPr>
            <w:bookmarkStart w:id="85" w:name="_Toc115774673"/>
            <w:r w:rsidRPr="007C0575">
              <w:rPr>
                <w:rFonts w:asciiTheme="minorHAnsi" w:hAnsiTheme="minorHAnsi" w:cstheme="minorHAnsi"/>
                <w:sz w:val="22"/>
                <w:szCs w:val="22"/>
              </w:rPr>
              <w:t>28.</w:t>
            </w:r>
            <w:r w:rsidRPr="007C0575">
              <w:rPr>
                <w:rFonts w:asciiTheme="minorHAnsi" w:hAnsiTheme="minorHAnsi" w:cstheme="minorHAnsi"/>
                <w:sz w:val="22"/>
                <w:szCs w:val="22"/>
              </w:rPr>
              <w:tab/>
              <w:t>Prórroga de la Fecha Prevista de Terminación</w:t>
            </w:r>
            <w:bookmarkEnd w:id="85"/>
            <w:r w:rsidR="00DC2B0C">
              <w:rPr>
                <w:rFonts w:asciiTheme="minorHAnsi" w:hAnsiTheme="minorHAnsi" w:cstheme="minorHAnsi"/>
                <w:sz w:val="22"/>
                <w:szCs w:val="22"/>
              </w:rPr>
              <w:t>.</w:t>
            </w:r>
          </w:p>
        </w:tc>
        <w:tc>
          <w:tcPr>
            <w:tcW w:w="7016" w:type="dxa"/>
          </w:tcPr>
          <w:p w14:paraId="12EDEB5C" w14:textId="77777777" w:rsidR="003F79AA" w:rsidRPr="007C0575" w:rsidRDefault="003F79AA" w:rsidP="00A1003A">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28.1</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w:t>
            </w:r>
            <w:r w:rsidRPr="007C0575">
              <w:rPr>
                <w:rFonts w:asciiTheme="minorHAnsi" w:hAnsiTheme="minorHAnsi" w:cstheme="minorHAnsi"/>
                <w:spacing w:val="-3"/>
                <w:sz w:val="22"/>
                <w:szCs w:val="22"/>
              </w:rPr>
              <w:lastRenderedPageBreak/>
              <w:t>ritmo de ejecución de los trabajos pendientes y que le genere gastos adicionales.</w:t>
            </w:r>
          </w:p>
          <w:p w14:paraId="4C6AF1ED" w14:textId="77777777" w:rsidR="003F79AA" w:rsidRPr="007C0575" w:rsidRDefault="003F79AA" w:rsidP="00A1003A">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28.2</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7C0575" w14:paraId="1791072C" w14:textId="77777777" w:rsidTr="00F01C74">
        <w:tc>
          <w:tcPr>
            <w:tcW w:w="2448" w:type="dxa"/>
          </w:tcPr>
          <w:p w14:paraId="6D8B9E50" w14:textId="1349B25C" w:rsidR="003F79AA" w:rsidRPr="007C0575" w:rsidRDefault="003F79AA" w:rsidP="00A1003A">
            <w:pPr>
              <w:pStyle w:val="SectionVHeading3"/>
              <w:spacing w:after="120"/>
              <w:rPr>
                <w:rFonts w:asciiTheme="minorHAnsi" w:hAnsiTheme="minorHAnsi" w:cstheme="minorHAnsi"/>
                <w:sz w:val="22"/>
                <w:szCs w:val="22"/>
              </w:rPr>
            </w:pPr>
            <w:bookmarkStart w:id="86" w:name="_Toc115774674"/>
            <w:r w:rsidRPr="007C0575">
              <w:rPr>
                <w:rFonts w:asciiTheme="minorHAnsi" w:hAnsiTheme="minorHAnsi" w:cstheme="minorHAnsi"/>
                <w:sz w:val="22"/>
                <w:szCs w:val="22"/>
              </w:rPr>
              <w:t>29.</w:t>
            </w:r>
            <w:r w:rsidRPr="007C0575">
              <w:rPr>
                <w:rFonts w:asciiTheme="minorHAnsi" w:hAnsiTheme="minorHAnsi" w:cstheme="minorHAnsi"/>
                <w:sz w:val="22"/>
                <w:szCs w:val="22"/>
              </w:rPr>
              <w:tab/>
              <w:t>Aceleración de las Obras</w:t>
            </w:r>
            <w:bookmarkEnd w:id="86"/>
            <w:r w:rsidR="00DC2B0C">
              <w:rPr>
                <w:rFonts w:asciiTheme="minorHAnsi" w:hAnsiTheme="minorHAnsi" w:cstheme="minorHAnsi"/>
                <w:sz w:val="22"/>
                <w:szCs w:val="22"/>
              </w:rPr>
              <w:t>.</w:t>
            </w:r>
          </w:p>
        </w:tc>
        <w:tc>
          <w:tcPr>
            <w:tcW w:w="7016" w:type="dxa"/>
          </w:tcPr>
          <w:p w14:paraId="204552B5" w14:textId="77777777" w:rsidR="003F79AA" w:rsidRPr="007C0575" w:rsidRDefault="003F79AA" w:rsidP="00A1003A">
            <w:pPr>
              <w:spacing w:after="120"/>
              <w:ind w:left="619" w:hanging="619"/>
              <w:jc w:val="both"/>
              <w:rPr>
                <w:rFonts w:asciiTheme="minorHAnsi" w:hAnsiTheme="minorHAnsi" w:cstheme="minorHAnsi"/>
                <w:spacing w:val="-3"/>
                <w:sz w:val="22"/>
                <w:szCs w:val="22"/>
              </w:rPr>
            </w:pPr>
            <w:r w:rsidRPr="007C0575">
              <w:rPr>
                <w:rFonts w:asciiTheme="minorHAnsi" w:hAnsiTheme="minorHAnsi" w:cstheme="minorHAnsi"/>
                <w:sz w:val="22"/>
                <w:szCs w:val="22"/>
              </w:rPr>
              <w:t>29.1</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7C0575" w:rsidRDefault="003F79AA" w:rsidP="00A1003A">
            <w:pPr>
              <w:spacing w:after="120"/>
              <w:ind w:left="619" w:hanging="619"/>
              <w:jc w:val="both"/>
              <w:rPr>
                <w:rFonts w:asciiTheme="minorHAnsi" w:hAnsiTheme="minorHAnsi" w:cstheme="minorHAnsi"/>
                <w:sz w:val="22"/>
                <w:szCs w:val="22"/>
              </w:rPr>
            </w:pPr>
            <w:r w:rsidRPr="007C0575">
              <w:rPr>
                <w:rFonts w:asciiTheme="minorHAnsi" w:hAnsiTheme="minorHAnsi" w:cstheme="minorHAnsi"/>
                <w:sz w:val="22"/>
                <w:szCs w:val="22"/>
              </w:rPr>
              <w:t>29.2</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Si las propuestas con precios del Contratista para acelerar la ejecución de los trabajos son aceptadas por el Contratante, dichas propuestas se tratarán como Variaciones y los precios de </w:t>
            </w:r>
            <w:proofErr w:type="gramStart"/>
            <w:r w:rsidRPr="007C0575">
              <w:rPr>
                <w:rFonts w:asciiTheme="minorHAnsi" w:hAnsiTheme="minorHAnsi" w:cstheme="minorHAnsi"/>
                <w:spacing w:val="-3"/>
                <w:sz w:val="22"/>
                <w:szCs w:val="22"/>
              </w:rPr>
              <w:t>las mismas</w:t>
            </w:r>
            <w:proofErr w:type="gramEnd"/>
            <w:r w:rsidRPr="007C0575">
              <w:rPr>
                <w:rFonts w:asciiTheme="minorHAnsi" w:hAnsiTheme="minorHAnsi" w:cstheme="minorHAnsi"/>
                <w:spacing w:val="-3"/>
                <w:sz w:val="22"/>
                <w:szCs w:val="22"/>
              </w:rPr>
              <w:t xml:space="preserve"> se incorporarán al Precio del Contrato.</w:t>
            </w:r>
          </w:p>
        </w:tc>
      </w:tr>
      <w:tr w:rsidR="003F79AA" w:rsidRPr="007C0575" w14:paraId="7BB0B75E" w14:textId="77777777" w:rsidTr="00F01C74">
        <w:tc>
          <w:tcPr>
            <w:tcW w:w="2448" w:type="dxa"/>
          </w:tcPr>
          <w:p w14:paraId="31CCE2E6" w14:textId="791B65D2" w:rsidR="003F79AA" w:rsidRPr="007C0575" w:rsidRDefault="003F79AA" w:rsidP="00A1003A">
            <w:pPr>
              <w:pStyle w:val="SectionVHeading3"/>
              <w:spacing w:after="120"/>
              <w:rPr>
                <w:rFonts w:asciiTheme="minorHAnsi" w:hAnsiTheme="minorHAnsi" w:cstheme="minorHAnsi"/>
                <w:sz w:val="22"/>
                <w:szCs w:val="22"/>
              </w:rPr>
            </w:pPr>
            <w:bookmarkStart w:id="87" w:name="_Toc115774675"/>
            <w:r w:rsidRPr="007C0575">
              <w:rPr>
                <w:rFonts w:asciiTheme="minorHAnsi" w:hAnsiTheme="minorHAnsi" w:cstheme="minorHAnsi"/>
                <w:sz w:val="22"/>
                <w:szCs w:val="22"/>
              </w:rPr>
              <w:t>30.</w:t>
            </w:r>
            <w:r w:rsidRPr="007C0575">
              <w:rPr>
                <w:rFonts w:asciiTheme="minorHAnsi" w:hAnsiTheme="minorHAnsi" w:cstheme="minorHAnsi"/>
                <w:sz w:val="22"/>
                <w:szCs w:val="22"/>
              </w:rPr>
              <w:tab/>
              <w:t>Demoras ordenadas por el Gerente de Obras</w:t>
            </w:r>
            <w:bookmarkEnd w:id="87"/>
            <w:r w:rsidR="00DC2B0C">
              <w:rPr>
                <w:rFonts w:asciiTheme="minorHAnsi" w:hAnsiTheme="minorHAnsi" w:cstheme="minorHAnsi"/>
                <w:sz w:val="22"/>
                <w:szCs w:val="22"/>
              </w:rPr>
              <w:t>.</w:t>
            </w:r>
          </w:p>
        </w:tc>
        <w:tc>
          <w:tcPr>
            <w:tcW w:w="7016" w:type="dxa"/>
          </w:tcPr>
          <w:p w14:paraId="1C296913" w14:textId="77777777" w:rsidR="003F79AA" w:rsidRPr="007C0575" w:rsidRDefault="003F79AA" w:rsidP="00A1003A">
            <w:pPr>
              <w:spacing w:after="120"/>
              <w:ind w:left="619" w:hanging="619"/>
              <w:jc w:val="both"/>
              <w:rPr>
                <w:rFonts w:asciiTheme="minorHAnsi" w:hAnsiTheme="minorHAnsi" w:cstheme="minorHAnsi"/>
                <w:sz w:val="22"/>
                <w:szCs w:val="22"/>
              </w:rPr>
            </w:pPr>
            <w:r w:rsidRPr="007C0575">
              <w:rPr>
                <w:rFonts w:asciiTheme="minorHAnsi" w:hAnsiTheme="minorHAnsi" w:cstheme="minorHAnsi"/>
                <w:sz w:val="22"/>
                <w:szCs w:val="22"/>
              </w:rPr>
              <w:t>30.1</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El Gerente de Obras podrá ordenar al Contratista que demore la iniciación o el avance de cualquier actividad comprendida en las Obras.</w:t>
            </w:r>
          </w:p>
        </w:tc>
      </w:tr>
      <w:tr w:rsidR="003F79AA" w:rsidRPr="007C0575" w14:paraId="16634731" w14:textId="77777777" w:rsidTr="00F01C74">
        <w:tc>
          <w:tcPr>
            <w:tcW w:w="2448" w:type="dxa"/>
          </w:tcPr>
          <w:p w14:paraId="45779D90" w14:textId="34A94338" w:rsidR="003F79AA" w:rsidRPr="007C0575" w:rsidRDefault="003F79AA" w:rsidP="00A1003A">
            <w:pPr>
              <w:pStyle w:val="SectionVHeading3"/>
              <w:spacing w:after="120"/>
              <w:rPr>
                <w:rFonts w:asciiTheme="minorHAnsi" w:hAnsiTheme="minorHAnsi" w:cstheme="minorHAnsi"/>
                <w:sz w:val="22"/>
                <w:szCs w:val="22"/>
              </w:rPr>
            </w:pPr>
            <w:bookmarkStart w:id="88" w:name="_Toc115774676"/>
            <w:r w:rsidRPr="007C0575">
              <w:rPr>
                <w:rFonts w:asciiTheme="minorHAnsi" w:hAnsiTheme="minorHAnsi" w:cstheme="minorHAnsi"/>
                <w:sz w:val="22"/>
                <w:szCs w:val="22"/>
              </w:rPr>
              <w:t>31.</w:t>
            </w:r>
            <w:r w:rsidRPr="007C0575">
              <w:rPr>
                <w:rFonts w:asciiTheme="minorHAnsi" w:hAnsiTheme="minorHAnsi" w:cstheme="minorHAnsi"/>
                <w:sz w:val="22"/>
                <w:szCs w:val="22"/>
              </w:rPr>
              <w:tab/>
              <w:t>Reuniones administrativas</w:t>
            </w:r>
            <w:bookmarkEnd w:id="88"/>
            <w:r w:rsidR="00DC2B0C">
              <w:rPr>
                <w:rFonts w:asciiTheme="minorHAnsi" w:hAnsiTheme="minorHAnsi" w:cstheme="minorHAnsi"/>
                <w:sz w:val="22"/>
                <w:szCs w:val="22"/>
              </w:rPr>
              <w:t>.</w:t>
            </w:r>
          </w:p>
        </w:tc>
        <w:tc>
          <w:tcPr>
            <w:tcW w:w="7016" w:type="dxa"/>
          </w:tcPr>
          <w:p w14:paraId="18E48671" w14:textId="77777777" w:rsidR="003F79AA" w:rsidRPr="007C0575" w:rsidRDefault="003F79AA" w:rsidP="00A1003A">
            <w:pPr>
              <w:spacing w:after="120"/>
              <w:ind w:left="619" w:hanging="619"/>
              <w:jc w:val="both"/>
              <w:rPr>
                <w:rFonts w:asciiTheme="minorHAnsi" w:hAnsiTheme="minorHAnsi" w:cstheme="minorHAnsi"/>
                <w:spacing w:val="-3"/>
                <w:sz w:val="22"/>
                <w:szCs w:val="22"/>
              </w:rPr>
            </w:pPr>
            <w:r w:rsidRPr="007C0575">
              <w:rPr>
                <w:rFonts w:asciiTheme="minorHAnsi" w:hAnsiTheme="minorHAnsi" w:cstheme="minorHAnsi"/>
                <w:sz w:val="22"/>
                <w:szCs w:val="22"/>
              </w:rPr>
              <w:t>31.1</w:t>
            </w:r>
            <w:r w:rsidRPr="007C0575">
              <w:rPr>
                <w:rFonts w:asciiTheme="minorHAnsi" w:hAnsiTheme="minorHAnsi" w:cstheme="minorHAnsi"/>
                <w:sz w:val="22"/>
                <w:szCs w:val="22"/>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7C0575" w:rsidRDefault="003F79AA" w:rsidP="00A1003A">
            <w:pPr>
              <w:spacing w:after="120"/>
              <w:ind w:left="619" w:hanging="619"/>
              <w:jc w:val="both"/>
              <w:rPr>
                <w:rFonts w:asciiTheme="minorHAnsi" w:hAnsiTheme="minorHAnsi" w:cstheme="minorHAnsi"/>
                <w:sz w:val="22"/>
                <w:szCs w:val="22"/>
              </w:rPr>
            </w:pPr>
            <w:r w:rsidRPr="007C0575">
              <w:rPr>
                <w:rFonts w:asciiTheme="minorHAnsi" w:hAnsiTheme="minorHAnsi" w:cstheme="minorHAnsi"/>
                <w:sz w:val="22"/>
                <w:szCs w:val="22"/>
              </w:rPr>
              <w:t>31.2</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El Gerente de Obras deberá llevar un registro de lo tratado en las reuniones administrativas y suministrar copias </w:t>
            </w:r>
            <w:proofErr w:type="gramStart"/>
            <w:r w:rsidRPr="007C0575">
              <w:rPr>
                <w:rFonts w:asciiTheme="minorHAnsi" w:hAnsiTheme="minorHAnsi" w:cstheme="minorHAnsi"/>
                <w:spacing w:val="-3"/>
                <w:sz w:val="22"/>
                <w:szCs w:val="22"/>
              </w:rPr>
              <w:t>del mismo</w:t>
            </w:r>
            <w:proofErr w:type="gramEnd"/>
            <w:r w:rsidRPr="007C0575">
              <w:rPr>
                <w:rFonts w:asciiTheme="minorHAnsi" w:hAnsiTheme="minorHAnsi" w:cstheme="minorHAnsi"/>
                <w:spacing w:val="-3"/>
                <w:sz w:val="22"/>
                <w:szCs w:val="22"/>
              </w:rPr>
              <w:t xml:space="preserve">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7C0575" w14:paraId="4AC15A6F" w14:textId="77777777" w:rsidTr="00F01C74">
        <w:tc>
          <w:tcPr>
            <w:tcW w:w="2448" w:type="dxa"/>
          </w:tcPr>
          <w:p w14:paraId="79AEF0B9" w14:textId="291784A4" w:rsidR="003F79AA" w:rsidRPr="007C0575" w:rsidRDefault="003F79AA" w:rsidP="00A1003A">
            <w:pPr>
              <w:pStyle w:val="SectionVHeading3"/>
              <w:spacing w:after="120"/>
              <w:rPr>
                <w:rFonts w:asciiTheme="minorHAnsi" w:hAnsiTheme="minorHAnsi" w:cstheme="minorHAnsi"/>
                <w:sz w:val="22"/>
                <w:szCs w:val="22"/>
              </w:rPr>
            </w:pPr>
            <w:bookmarkStart w:id="89" w:name="_Toc115774677"/>
            <w:r w:rsidRPr="007C0575">
              <w:rPr>
                <w:rFonts w:asciiTheme="minorHAnsi" w:hAnsiTheme="minorHAnsi" w:cstheme="minorHAnsi"/>
                <w:sz w:val="22"/>
                <w:szCs w:val="22"/>
              </w:rPr>
              <w:t>32.</w:t>
            </w:r>
            <w:r w:rsidRPr="007C0575">
              <w:rPr>
                <w:rFonts w:asciiTheme="minorHAnsi" w:hAnsiTheme="minorHAnsi" w:cstheme="minorHAnsi"/>
                <w:sz w:val="22"/>
                <w:szCs w:val="22"/>
              </w:rPr>
              <w:tab/>
              <w:t xml:space="preserve">Advertencia </w:t>
            </w:r>
            <w:proofErr w:type="gramStart"/>
            <w:r w:rsidRPr="007C0575">
              <w:rPr>
                <w:rFonts w:asciiTheme="minorHAnsi" w:hAnsiTheme="minorHAnsi" w:cstheme="minorHAnsi"/>
                <w:sz w:val="22"/>
                <w:szCs w:val="22"/>
              </w:rPr>
              <w:t>Anticipada</w:t>
            </w:r>
            <w:bookmarkEnd w:id="89"/>
            <w:r w:rsidR="00DC2B0C">
              <w:rPr>
                <w:rFonts w:asciiTheme="minorHAnsi" w:hAnsiTheme="minorHAnsi" w:cstheme="minorHAnsi"/>
                <w:sz w:val="22"/>
                <w:szCs w:val="22"/>
              </w:rPr>
              <w:t>..</w:t>
            </w:r>
            <w:proofErr w:type="gramEnd"/>
          </w:p>
        </w:tc>
        <w:tc>
          <w:tcPr>
            <w:tcW w:w="7016" w:type="dxa"/>
          </w:tcPr>
          <w:p w14:paraId="4755E5D0" w14:textId="77777777" w:rsidR="003F79AA" w:rsidRPr="007C0575" w:rsidRDefault="003F79AA" w:rsidP="00A1003A">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32.1</w:t>
            </w:r>
            <w:r w:rsidRPr="007C0575">
              <w:rPr>
                <w:rFonts w:asciiTheme="minorHAnsi" w:hAnsiTheme="minorHAnsi" w:cstheme="minorHAnsi"/>
                <w:sz w:val="22"/>
                <w:szCs w:val="22"/>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7C0575" w:rsidRDefault="003F79AA" w:rsidP="00A1003A">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lastRenderedPageBreak/>
              <w:t>32.2</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07A18C49" w:rsidR="003F79AA" w:rsidRPr="007C0575" w:rsidRDefault="003F79AA" w:rsidP="00A1003A">
      <w:pPr>
        <w:pStyle w:val="SectionVHeading2"/>
        <w:spacing w:before="0" w:after="120"/>
        <w:rPr>
          <w:rFonts w:asciiTheme="minorHAnsi" w:hAnsiTheme="minorHAnsi" w:cstheme="minorHAnsi"/>
          <w:sz w:val="22"/>
          <w:szCs w:val="22"/>
        </w:rPr>
      </w:pPr>
      <w:bookmarkStart w:id="90" w:name="_Toc115774678"/>
      <w:r w:rsidRPr="007C0575">
        <w:rPr>
          <w:rFonts w:asciiTheme="minorHAnsi" w:hAnsiTheme="minorHAnsi" w:cstheme="minorHAnsi"/>
          <w:sz w:val="22"/>
          <w:szCs w:val="22"/>
        </w:rPr>
        <w:t>C. Control de Calidad</w:t>
      </w:r>
      <w:bookmarkEnd w:id="90"/>
      <w:r w:rsidR="00DC2B0C">
        <w:rPr>
          <w:rFonts w:asciiTheme="minorHAnsi" w:hAnsiTheme="minorHAnsi" w:cstheme="minorHAnsi"/>
          <w:sz w:val="22"/>
          <w:szCs w:val="22"/>
        </w:rPr>
        <w:t>.</w:t>
      </w:r>
    </w:p>
    <w:tbl>
      <w:tblPr>
        <w:tblW w:w="9498" w:type="dxa"/>
        <w:tblLook w:val="0000" w:firstRow="0" w:lastRow="0" w:firstColumn="0" w:lastColumn="0" w:noHBand="0" w:noVBand="0"/>
      </w:tblPr>
      <w:tblGrid>
        <w:gridCol w:w="2402"/>
        <w:gridCol w:w="7096"/>
      </w:tblGrid>
      <w:tr w:rsidR="003F79AA" w:rsidRPr="007C0575" w14:paraId="14EB5F12" w14:textId="77777777" w:rsidTr="00B17229">
        <w:tc>
          <w:tcPr>
            <w:tcW w:w="2402" w:type="dxa"/>
          </w:tcPr>
          <w:p w14:paraId="6D250AE9" w14:textId="18815310" w:rsidR="003F79AA" w:rsidRPr="007C0575" w:rsidRDefault="003F79AA" w:rsidP="00A1003A">
            <w:pPr>
              <w:pStyle w:val="SectionVHeading3"/>
              <w:spacing w:after="120"/>
              <w:rPr>
                <w:rFonts w:asciiTheme="minorHAnsi" w:hAnsiTheme="minorHAnsi" w:cstheme="minorHAnsi"/>
                <w:sz w:val="22"/>
                <w:szCs w:val="22"/>
              </w:rPr>
            </w:pPr>
            <w:bookmarkStart w:id="91" w:name="_Toc115774679"/>
            <w:r w:rsidRPr="007C0575">
              <w:rPr>
                <w:rFonts w:asciiTheme="minorHAnsi" w:hAnsiTheme="minorHAnsi" w:cstheme="minorHAnsi"/>
                <w:sz w:val="22"/>
                <w:szCs w:val="22"/>
              </w:rPr>
              <w:t>33.</w:t>
            </w:r>
            <w:r w:rsidRPr="007C0575">
              <w:rPr>
                <w:rFonts w:asciiTheme="minorHAnsi" w:hAnsiTheme="minorHAnsi" w:cstheme="minorHAnsi"/>
                <w:sz w:val="22"/>
                <w:szCs w:val="22"/>
              </w:rPr>
              <w:tab/>
              <w:t>Identificación de Defectos</w:t>
            </w:r>
            <w:bookmarkEnd w:id="91"/>
            <w:r w:rsidR="00DC2B0C">
              <w:rPr>
                <w:rFonts w:asciiTheme="minorHAnsi" w:hAnsiTheme="minorHAnsi" w:cstheme="minorHAnsi"/>
                <w:sz w:val="22"/>
                <w:szCs w:val="22"/>
              </w:rPr>
              <w:t>.</w:t>
            </w:r>
          </w:p>
        </w:tc>
        <w:tc>
          <w:tcPr>
            <w:tcW w:w="7096" w:type="dxa"/>
          </w:tcPr>
          <w:p w14:paraId="41207312" w14:textId="77777777" w:rsidR="003F79AA" w:rsidRPr="007C0575" w:rsidRDefault="003F79AA" w:rsidP="00A1003A">
            <w:pPr>
              <w:spacing w:after="120"/>
              <w:ind w:left="612" w:hanging="540"/>
              <w:jc w:val="both"/>
              <w:rPr>
                <w:rFonts w:asciiTheme="minorHAnsi" w:hAnsiTheme="minorHAnsi" w:cstheme="minorHAnsi"/>
                <w:sz w:val="22"/>
                <w:szCs w:val="22"/>
              </w:rPr>
            </w:pPr>
            <w:r w:rsidRPr="007C0575">
              <w:rPr>
                <w:rFonts w:asciiTheme="minorHAnsi" w:hAnsiTheme="minorHAnsi" w:cstheme="minorHAnsi"/>
                <w:sz w:val="22"/>
                <w:szCs w:val="22"/>
              </w:rPr>
              <w:t>33.1</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7C0575" w14:paraId="5F5D8420" w14:textId="77777777" w:rsidTr="00B17229">
        <w:tc>
          <w:tcPr>
            <w:tcW w:w="2402" w:type="dxa"/>
          </w:tcPr>
          <w:p w14:paraId="24AAEDBD" w14:textId="3EDC1EDC" w:rsidR="003F79AA" w:rsidRPr="007C0575" w:rsidRDefault="003F79AA" w:rsidP="00A1003A">
            <w:pPr>
              <w:pStyle w:val="SectionVHeading3"/>
              <w:spacing w:after="120"/>
              <w:rPr>
                <w:rFonts w:asciiTheme="minorHAnsi" w:hAnsiTheme="minorHAnsi" w:cstheme="minorHAnsi"/>
                <w:sz w:val="22"/>
                <w:szCs w:val="22"/>
              </w:rPr>
            </w:pPr>
            <w:bookmarkStart w:id="92" w:name="_Toc115774680"/>
            <w:r w:rsidRPr="007C0575">
              <w:rPr>
                <w:rFonts w:asciiTheme="minorHAnsi" w:hAnsiTheme="minorHAnsi" w:cstheme="minorHAnsi"/>
                <w:sz w:val="22"/>
                <w:szCs w:val="22"/>
              </w:rPr>
              <w:t>34.</w:t>
            </w:r>
            <w:r w:rsidRPr="007C0575">
              <w:rPr>
                <w:rFonts w:asciiTheme="minorHAnsi" w:hAnsiTheme="minorHAnsi" w:cstheme="minorHAnsi"/>
                <w:sz w:val="22"/>
                <w:szCs w:val="22"/>
              </w:rPr>
              <w:tab/>
              <w:t>Pruebas</w:t>
            </w:r>
            <w:bookmarkEnd w:id="92"/>
            <w:r w:rsidR="00DC2B0C">
              <w:rPr>
                <w:rFonts w:asciiTheme="minorHAnsi" w:hAnsiTheme="minorHAnsi" w:cstheme="minorHAnsi"/>
                <w:sz w:val="22"/>
                <w:szCs w:val="22"/>
              </w:rPr>
              <w:t>.</w:t>
            </w:r>
          </w:p>
        </w:tc>
        <w:tc>
          <w:tcPr>
            <w:tcW w:w="7096" w:type="dxa"/>
          </w:tcPr>
          <w:p w14:paraId="4C6F27FA" w14:textId="77777777" w:rsidR="003F79AA" w:rsidRPr="007C0575" w:rsidRDefault="003F79AA" w:rsidP="00A1003A">
            <w:pPr>
              <w:spacing w:after="120"/>
              <w:ind w:left="612" w:hanging="612"/>
              <w:jc w:val="both"/>
              <w:rPr>
                <w:rFonts w:asciiTheme="minorHAnsi" w:hAnsiTheme="minorHAnsi" w:cstheme="minorHAnsi"/>
                <w:b/>
                <w:bCs/>
                <w:sz w:val="22"/>
                <w:szCs w:val="22"/>
              </w:rPr>
            </w:pPr>
            <w:r w:rsidRPr="007C0575">
              <w:rPr>
                <w:rFonts w:asciiTheme="minorHAnsi" w:hAnsiTheme="minorHAnsi" w:cstheme="minorHAnsi"/>
                <w:sz w:val="22"/>
                <w:szCs w:val="22"/>
              </w:rPr>
              <w:t>34.1</w:t>
            </w:r>
            <w:r w:rsidRPr="007C0575">
              <w:rPr>
                <w:rFonts w:asciiTheme="minorHAnsi" w:hAnsiTheme="minorHAnsi" w:cstheme="minorHAnsi"/>
                <w:b/>
                <w:bCs/>
                <w:sz w:val="22"/>
                <w:szCs w:val="22"/>
              </w:rPr>
              <w:tab/>
            </w:r>
            <w:r w:rsidRPr="007C0575">
              <w:rPr>
                <w:rFonts w:asciiTheme="minorHAnsi" w:hAnsiTheme="minorHAnsi" w:cstheme="minorHAnsi"/>
                <w:spacing w:val="-3"/>
                <w:sz w:val="22"/>
                <w:szCs w:val="22"/>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7C0575" w14:paraId="27065372" w14:textId="77777777" w:rsidTr="00B17229">
        <w:tc>
          <w:tcPr>
            <w:tcW w:w="2402" w:type="dxa"/>
          </w:tcPr>
          <w:p w14:paraId="21A2A574" w14:textId="03AA6DA3" w:rsidR="003F79AA" w:rsidRPr="007C0575" w:rsidRDefault="003F79AA" w:rsidP="00A1003A">
            <w:pPr>
              <w:pStyle w:val="SectionVHeading3"/>
              <w:spacing w:after="120"/>
              <w:rPr>
                <w:rFonts w:asciiTheme="minorHAnsi" w:hAnsiTheme="minorHAnsi" w:cstheme="minorHAnsi"/>
                <w:sz w:val="22"/>
                <w:szCs w:val="22"/>
              </w:rPr>
            </w:pPr>
            <w:bookmarkStart w:id="93" w:name="_Toc115774681"/>
            <w:r w:rsidRPr="007C0575">
              <w:rPr>
                <w:rFonts w:asciiTheme="minorHAnsi" w:hAnsiTheme="minorHAnsi" w:cstheme="minorHAnsi"/>
                <w:sz w:val="22"/>
                <w:szCs w:val="22"/>
              </w:rPr>
              <w:t>35.</w:t>
            </w:r>
            <w:r w:rsidRPr="007C0575">
              <w:rPr>
                <w:rFonts w:asciiTheme="minorHAnsi" w:hAnsiTheme="minorHAnsi" w:cstheme="minorHAnsi"/>
                <w:sz w:val="22"/>
                <w:szCs w:val="22"/>
              </w:rPr>
              <w:tab/>
              <w:t>Corrección de Defectos</w:t>
            </w:r>
            <w:bookmarkEnd w:id="93"/>
            <w:r w:rsidR="00DC2B0C">
              <w:rPr>
                <w:rFonts w:asciiTheme="minorHAnsi" w:hAnsiTheme="minorHAnsi" w:cstheme="minorHAnsi"/>
                <w:sz w:val="22"/>
                <w:szCs w:val="22"/>
              </w:rPr>
              <w:t>.</w:t>
            </w:r>
          </w:p>
        </w:tc>
        <w:tc>
          <w:tcPr>
            <w:tcW w:w="7096" w:type="dxa"/>
          </w:tcPr>
          <w:p w14:paraId="77B22735" w14:textId="77777777" w:rsidR="003F79AA" w:rsidRPr="007C0575" w:rsidRDefault="003F79AA" w:rsidP="00A1003A">
            <w:pPr>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z w:val="22"/>
                <w:szCs w:val="22"/>
              </w:rPr>
              <w:t>35.1</w:t>
            </w:r>
            <w:r w:rsidRPr="007C0575">
              <w:rPr>
                <w:rFonts w:asciiTheme="minorHAnsi" w:hAnsiTheme="minorHAnsi" w:cstheme="minorHAnsi"/>
                <w:b/>
                <w:bCs/>
                <w:sz w:val="22"/>
                <w:szCs w:val="22"/>
              </w:rPr>
              <w:tab/>
            </w:r>
            <w:r w:rsidRPr="007C0575">
              <w:rPr>
                <w:rFonts w:asciiTheme="minorHAnsi" w:hAnsiTheme="minorHAnsi" w:cstheme="minorHAnsi"/>
                <w:spacing w:val="-3"/>
                <w:sz w:val="22"/>
                <w:szCs w:val="22"/>
              </w:rPr>
              <w:t>El Gerente de Obras notificará al Contratista todos los defectos de que tenga conocimiento antes de que finalice el Período</w:t>
            </w:r>
            <w:r w:rsidRPr="007C0575">
              <w:rPr>
                <w:rFonts w:asciiTheme="minorHAnsi" w:hAnsiTheme="minorHAnsi" w:cstheme="minorHAnsi"/>
                <w:spacing w:val="-3"/>
                <w:sz w:val="22"/>
                <w:szCs w:val="22"/>
              </w:rPr>
              <w:br/>
              <w:t xml:space="preserve">de Responsabilidad por Defectos, que se inicia en la fecha de terminación y </w:t>
            </w:r>
            <w:r w:rsidRPr="007C0575">
              <w:rPr>
                <w:rFonts w:asciiTheme="minorHAnsi" w:hAnsiTheme="minorHAnsi" w:cstheme="minorHAnsi"/>
                <w:b/>
                <w:bCs/>
                <w:spacing w:val="-3"/>
                <w:sz w:val="22"/>
                <w:szCs w:val="22"/>
              </w:rPr>
              <w:t>se define en</w:t>
            </w:r>
            <w:r w:rsidRPr="007C0575">
              <w:rPr>
                <w:rFonts w:asciiTheme="minorHAnsi" w:hAnsiTheme="minorHAnsi" w:cstheme="minorHAnsi"/>
                <w:spacing w:val="-3"/>
                <w:sz w:val="22"/>
                <w:szCs w:val="22"/>
              </w:rPr>
              <w:t xml:space="preserve"> </w:t>
            </w:r>
            <w:r w:rsidRPr="007C0575">
              <w:rPr>
                <w:rFonts w:asciiTheme="minorHAnsi" w:hAnsiTheme="minorHAnsi" w:cstheme="minorHAnsi"/>
                <w:b/>
                <w:bCs/>
                <w:spacing w:val="-3"/>
                <w:sz w:val="22"/>
                <w:szCs w:val="22"/>
              </w:rPr>
              <w:t>las CEC</w:t>
            </w:r>
            <w:r w:rsidRPr="007C0575">
              <w:rPr>
                <w:rFonts w:asciiTheme="minorHAnsi" w:hAnsiTheme="minorHAnsi" w:cstheme="minorHAnsi"/>
                <w:spacing w:val="-3"/>
                <w:sz w:val="22"/>
                <w:szCs w:val="22"/>
              </w:rPr>
              <w:t>.  El Período de Responsabilidad por Defectos se prorrogará mientras queden defectos por corregir.</w:t>
            </w:r>
          </w:p>
          <w:p w14:paraId="089714D1" w14:textId="77777777" w:rsidR="003F79AA" w:rsidRPr="007C0575" w:rsidRDefault="003F79AA" w:rsidP="00A1003A">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35.2</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Cada vez que se notifique un defecto, el Contratista lo corregirá dentro del plazo especificado en la notificación del Gerente de Obras.</w:t>
            </w:r>
          </w:p>
        </w:tc>
      </w:tr>
      <w:tr w:rsidR="003F79AA" w:rsidRPr="007C0575" w14:paraId="107C1DC9" w14:textId="77777777" w:rsidTr="00B17229">
        <w:tc>
          <w:tcPr>
            <w:tcW w:w="2402" w:type="dxa"/>
          </w:tcPr>
          <w:p w14:paraId="38BBF4C3" w14:textId="0BD0DF41" w:rsidR="003F79AA" w:rsidRPr="007C0575" w:rsidRDefault="003F79AA" w:rsidP="00A1003A">
            <w:pPr>
              <w:pStyle w:val="SectionVHeading3"/>
              <w:spacing w:after="120"/>
              <w:rPr>
                <w:rFonts w:asciiTheme="minorHAnsi" w:hAnsiTheme="minorHAnsi" w:cstheme="minorHAnsi"/>
                <w:sz w:val="22"/>
                <w:szCs w:val="22"/>
              </w:rPr>
            </w:pPr>
            <w:bookmarkStart w:id="94" w:name="_Toc115774682"/>
            <w:r w:rsidRPr="007C0575">
              <w:rPr>
                <w:rFonts w:asciiTheme="minorHAnsi" w:hAnsiTheme="minorHAnsi" w:cstheme="minorHAnsi"/>
                <w:sz w:val="22"/>
                <w:szCs w:val="22"/>
              </w:rPr>
              <w:t>36.</w:t>
            </w:r>
            <w:r w:rsidRPr="007C0575">
              <w:rPr>
                <w:rFonts w:asciiTheme="minorHAnsi" w:hAnsiTheme="minorHAnsi" w:cstheme="minorHAnsi"/>
                <w:sz w:val="22"/>
                <w:szCs w:val="22"/>
              </w:rPr>
              <w:tab/>
              <w:t>Defectos no corregidos</w:t>
            </w:r>
            <w:bookmarkEnd w:id="94"/>
            <w:r w:rsidR="00DC2B0C">
              <w:rPr>
                <w:rFonts w:asciiTheme="minorHAnsi" w:hAnsiTheme="minorHAnsi" w:cstheme="minorHAnsi"/>
                <w:sz w:val="22"/>
                <w:szCs w:val="22"/>
              </w:rPr>
              <w:t>.</w:t>
            </w:r>
          </w:p>
        </w:tc>
        <w:tc>
          <w:tcPr>
            <w:tcW w:w="7096" w:type="dxa"/>
          </w:tcPr>
          <w:p w14:paraId="1DA9A719" w14:textId="77777777" w:rsidR="003F79AA" w:rsidRPr="007C0575" w:rsidRDefault="003F79AA" w:rsidP="00A1003A">
            <w:pPr>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36.1</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4C9F701" w:rsidR="003F79AA" w:rsidRPr="007C0575" w:rsidRDefault="003F79AA" w:rsidP="00A1003A">
      <w:pPr>
        <w:pStyle w:val="SectionVHeading2"/>
        <w:spacing w:before="0" w:after="120"/>
        <w:rPr>
          <w:rFonts w:asciiTheme="minorHAnsi" w:hAnsiTheme="minorHAnsi" w:cstheme="minorHAnsi"/>
          <w:sz w:val="22"/>
          <w:szCs w:val="22"/>
        </w:rPr>
      </w:pPr>
      <w:bookmarkStart w:id="95" w:name="_Toc115774683"/>
      <w:r w:rsidRPr="007C0575">
        <w:rPr>
          <w:rFonts w:asciiTheme="minorHAnsi" w:hAnsiTheme="minorHAnsi" w:cstheme="minorHAnsi"/>
          <w:sz w:val="22"/>
          <w:szCs w:val="22"/>
        </w:rPr>
        <w:t>D. Control de Costos</w:t>
      </w:r>
      <w:bookmarkEnd w:id="95"/>
      <w:r w:rsidR="00DC2B0C">
        <w:rPr>
          <w:rFonts w:asciiTheme="minorHAnsi" w:hAnsiTheme="minorHAnsi" w:cstheme="minorHAnsi"/>
          <w:sz w:val="22"/>
          <w:szCs w:val="22"/>
        </w:rPr>
        <w:t>.</w:t>
      </w:r>
    </w:p>
    <w:tbl>
      <w:tblPr>
        <w:tblW w:w="9540" w:type="dxa"/>
        <w:tblLook w:val="0000" w:firstRow="0" w:lastRow="0" w:firstColumn="0" w:lastColumn="0" w:noHBand="0" w:noVBand="0"/>
      </w:tblPr>
      <w:tblGrid>
        <w:gridCol w:w="2397"/>
        <w:gridCol w:w="7143"/>
      </w:tblGrid>
      <w:tr w:rsidR="003F79AA" w:rsidRPr="007C0575" w14:paraId="055D1F1D" w14:textId="77777777" w:rsidTr="00EE4BC1">
        <w:tc>
          <w:tcPr>
            <w:tcW w:w="2397" w:type="dxa"/>
          </w:tcPr>
          <w:p w14:paraId="0C9E92D4" w14:textId="7CCAF107" w:rsidR="003F79AA" w:rsidRPr="007C0575" w:rsidRDefault="003F79AA" w:rsidP="00A1003A">
            <w:pPr>
              <w:pStyle w:val="SectionVHeading3"/>
              <w:spacing w:after="120"/>
              <w:rPr>
                <w:rFonts w:asciiTheme="minorHAnsi" w:hAnsiTheme="minorHAnsi" w:cstheme="minorHAnsi"/>
                <w:sz w:val="22"/>
                <w:szCs w:val="22"/>
              </w:rPr>
            </w:pPr>
            <w:bookmarkStart w:id="96" w:name="_Toc115774684"/>
            <w:r w:rsidRPr="007C0575">
              <w:rPr>
                <w:rFonts w:asciiTheme="minorHAnsi" w:hAnsiTheme="minorHAnsi" w:cstheme="minorHAnsi"/>
                <w:sz w:val="22"/>
                <w:szCs w:val="22"/>
              </w:rPr>
              <w:t>37.</w:t>
            </w:r>
            <w:r w:rsidRPr="007C0575">
              <w:rPr>
                <w:rFonts w:asciiTheme="minorHAnsi" w:hAnsiTheme="minorHAnsi" w:cstheme="minorHAnsi"/>
                <w:sz w:val="22"/>
                <w:szCs w:val="22"/>
              </w:rPr>
              <w:tab/>
              <w:t>Lista de Cantidades</w:t>
            </w:r>
            <w:r w:rsidR="00DC2B0C">
              <w:rPr>
                <w:rFonts w:asciiTheme="minorHAnsi" w:hAnsiTheme="minorHAnsi" w:cstheme="minorHAnsi"/>
                <w:sz w:val="22"/>
                <w:szCs w:val="22"/>
              </w:rPr>
              <w:t>.</w:t>
            </w:r>
            <w:r w:rsidRPr="007C0575">
              <w:rPr>
                <w:rStyle w:val="Refdenotaalpie"/>
                <w:rFonts w:asciiTheme="minorHAnsi" w:hAnsiTheme="minorHAnsi" w:cstheme="minorHAnsi"/>
                <w:b w:val="0"/>
                <w:bCs w:val="0"/>
                <w:sz w:val="22"/>
                <w:szCs w:val="22"/>
              </w:rPr>
              <w:footnoteReference w:id="8"/>
            </w:r>
            <w:bookmarkEnd w:id="96"/>
          </w:p>
        </w:tc>
        <w:tc>
          <w:tcPr>
            <w:tcW w:w="7101" w:type="dxa"/>
          </w:tcPr>
          <w:p w14:paraId="3A737801" w14:textId="77777777" w:rsidR="003F79AA" w:rsidRPr="007C0575" w:rsidRDefault="003F79AA" w:rsidP="00F451EB">
            <w:pPr>
              <w:spacing w:after="120"/>
              <w:ind w:left="619" w:hanging="619"/>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37.1</w:t>
            </w:r>
            <w:r w:rsidRPr="007C0575">
              <w:rPr>
                <w:rFonts w:asciiTheme="minorHAnsi" w:hAnsiTheme="minorHAnsi" w:cstheme="minorHAnsi"/>
                <w:spacing w:val="-3"/>
                <w:sz w:val="22"/>
                <w:szCs w:val="22"/>
              </w:rPr>
              <w:tab/>
              <w:t>La Lista de cantidades deberá contener los rubros correspondientes a la construcción, el montaje, las pruebas y los trabajos de puesta en servicio que deba ejecutar el Contratista.</w:t>
            </w:r>
          </w:p>
          <w:p w14:paraId="7ACF7F8C" w14:textId="77777777" w:rsidR="003F79AA" w:rsidRPr="007C0575" w:rsidRDefault="003F79AA" w:rsidP="00A1003A">
            <w:pPr>
              <w:suppressAutoHyphens/>
              <w:spacing w:after="120"/>
              <w:ind w:left="619" w:hanging="619"/>
              <w:jc w:val="both"/>
              <w:rPr>
                <w:rFonts w:asciiTheme="minorHAnsi" w:hAnsiTheme="minorHAnsi" w:cstheme="minorHAnsi"/>
                <w:sz w:val="22"/>
                <w:szCs w:val="22"/>
              </w:rPr>
            </w:pPr>
            <w:r w:rsidRPr="007C0575">
              <w:rPr>
                <w:rFonts w:asciiTheme="minorHAnsi" w:hAnsiTheme="minorHAnsi" w:cstheme="minorHAnsi"/>
                <w:sz w:val="22"/>
                <w:szCs w:val="22"/>
              </w:rPr>
              <w:t>37.2</w:t>
            </w:r>
            <w:r w:rsidRPr="007C0575">
              <w:rPr>
                <w:rFonts w:asciiTheme="minorHAnsi" w:hAnsiTheme="minorHAnsi" w:cstheme="minorHAnsi"/>
                <w:sz w:val="22"/>
                <w:szCs w:val="22"/>
              </w:rPr>
              <w:tab/>
              <w:t xml:space="preserve">La Lista de Cantidades se </w:t>
            </w:r>
            <w:r w:rsidRPr="007C0575">
              <w:rPr>
                <w:rFonts w:asciiTheme="minorHAnsi" w:hAnsiTheme="minorHAnsi" w:cstheme="minorHAnsi"/>
                <w:spacing w:val="-3"/>
                <w:sz w:val="22"/>
                <w:szCs w:val="22"/>
              </w:rPr>
              <w:t>usa para calcular el Precio del Contrato. Al Contratista se le paga por la cantidad de trabajo realizado al precio unitario especificado para cada rubro en la Lista de Cantidades.</w:t>
            </w:r>
          </w:p>
        </w:tc>
      </w:tr>
      <w:tr w:rsidR="003F79AA" w:rsidRPr="007C0575" w14:paraId="31BD09E1" w14:textId="77777777" w:rsidTr="00EE4BC1">
        <w:tc>
          <w:tcPr>
            <w:tcW w:w="2397" w:type="dxa"/>
          </w:tcPr>
          <w:p w14:paraId="607F5BBF" w14:textId="0FE8ED2B" w:rsidR="003F79AA" w:rsidRPr="007C0575" w:rsidRDefault="003F79AA" w:rsidP="00A1003A">
            <w:pPr>
              <w:pStyle w:val="SectionVHeading3"/>
              <w:spacing w:after="120"/>
              <w:rPr>
                <w:rFonts w:asciiTheme="minorHAnsi" w:hAnsiTheme="minorHAnsi" w:cstheme="minorHAnsi"/>
                <w:sz w:val="22"/>
                <w:szCs w:val="22"/>
              </w:rPr>
            </w:pPr>
            <w:bookmarkStart w:id="97" w:name="_Toc115774685"/>
            <w:r w:rsidRPr="007C0575">
              <w:rPr>
                <w:rFonts w:asciiTheme="minorHAnsi" w:hAnsiTheme="minorHAnsi" w:cstheme="minorHAnsi"/>
                <w:sz w:val="22"/>
                <w:szCs w:val="22"/>
              </w:rPr>
              <w:lastRenderedPageBreak/>
              <w:t>38.</w:t>
            </w:r>
            <w:r w:rsidRPr="007C0575">
              <w:rPr>
                <w:rFonts w:asciiTheme="minorHAnsi" w:hAnsiTheme="minorHAnsi" w:cstheme="minorHAnsi"/>
                <w:sz w:val="22"/>
                <w:szCs w:val="22"/>
              </w:rPr>
              <w:tab/>
              <w:t>Modificaciones en las Cantidades</w:t>
            </w:r>
            <w:r w:rsidRPr="007C0575">
              <w:rPr>
                <w:rStyle w:val="Refdenotaalpie"/>
                <w:rFonts w:asciiTheme="minorHAnsi" w:hAnsiTheme="minorHAnsi" w:cstheme="minorHAnsi"/>
                <w:b w:val="0"/>
                <w:bCs w:val="0"/>
                <w:sz w:val="22"/>
                <w:szCs w:val="22"/>
              </w:rPr>
              <w:footnoteReference w:id="9"/>
            </w:r>
            <w:bookmarkEnd w:id="97"/>
            <w:r w:rsidR="00DC2B0C">
              <w:rPr>
                <w:rFonts w:asciiTheme="minorHAnsi" w:hAnsiTheme="minorHAnsi" w:cstheme="minorHAnsi"/>
                <w:sz w:val="22"/>
                <w:szCs w:val="22"/>
              </w:rPr>
              <w:t>.</w:t>
            </w:r>
          </w:p>
        </w:tc>
        <w:tc>
          <w:tcPr>
            <w:tcW w:w="7101" w:type="dxa"/>
          </w:tcPr>
          <w:p w14:paraId="10EFA1C8" w14:textId="77777777" w:rsidR="003F79AA" w:rsidRPr="007C0575" w:rsidRDefault="003F79AA" w:rsidP="00A1003A">
            <w:pPr>
              <w:pStyle w:val="Outline"/>
              <w:spacing w:before="0" w:after="120"/>
              <w:ind w:left="619" w:hanging="619"/>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38.1</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Si la cantidad final de los trabajo</w:t>
            </w:r>
            <w:r w:rsidR="004114F7" w:rsidRPr="007C0575">
              <w:rPr>
                <w:rFonts w:asciiTheme="minorHAnsi" w:hAnsiTheme="minorHAnsi" w:cstheme="minorHAnsi"/>
                <w:spacing w:val="-3"/>
                <w:sz w:val="22"/>
                <w:szCs w:val="22"/>
                <w:lang w:val="es-ES_tradnl"/>
              </w:rPr>
              <w:t>s</w:t>
            </w:r>
            <w:r w:rsidRPr="007C0575">
              <w:rPr>
                <w:rFonts w:asciiTheme="minorHAnsi" w:hAnsiTheme="minorHAnsi" w:cstheme="minorHAnsi"/>
                <w:spacing w:val="-3"/>
                <w:sz w:val="22"/>
                <w:szCs w:val="22"/>
                <w:lang w:val="es-ES_tradnl"/>
              </w:rPr>
              <w:t xml:space="preserve"> ejecutado</w:t>
            </w:r>
            <w:r w:rsidR="004114F7" w:rsidRPr="007C0575">
              <w:rPr>
                <w:rFonts w:asciiTheme="minorHAnsi" w:hAnsiTheme="minorHAnsi" w:cstheme="minorHAnsi"/>
                <w:spacing w:val="-3"/>
                <w:sz w:val="22"/>
                <w:szCs w:val="22"/>
                <w:lang w:val="es-ES_tradnl"/>
              </w:rPr>
              <w:t>s</w:t>
            </w:r>
            <w:r w:rsidRPr="007C0575">
              <w:rPr>
                <w:rFonts w:asciiTheme="minorHAnsi" w:hAnsiTheme="minorHAnsi" w:cstheme="minorHAnsi"/>
                <w:spacing w:val="-3"/>
                <w:sz w:val="22"/>
                <w:szCs w:val="22"/>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7C0575" w:rsidRDefault="003F79AA" w:rsidP="00A1003A">
            <w:pPr>
              <w:pStyle w:val="Outline"/>
              <w:spacing w:before="0" w:after="120"/>
              <w:ind w:left="619" w:hanging="619"/>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38.2</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7C0575" w:rsidRDefault="003F79AA" w:rsidP="00A1003A">
            <w:pPr>
              <w:suppressAutoHyphens/>
              <w:spacing w:after="120"/>
              <w:ind w:left="619" w:hanging="619"/>
              <w:jc w:val="both"/>
              <w:rPr>
                <w:rFonts w:asciiTheme="minorHAnsi" w:hAnsiTheme="minorHAnsi" w:cstheme="minorHAnsi"/>
                <w:sz w:val="22"/>
                <w:szCs w:val="22"/>
              </w:rPr>
            </w:pPr>
            <w:r w:rsidRPr="007C0575">
              <w:rPr>
                <w:rFonts w:asciiTheme="minorHAnsi" w:hAnsiTheme="minorHAnsi" w:cstheme="minorHAnsi"/>
                <w:sz w:val="22"/>
                <w:szCs w:val="22"/>
              </w:rPr>
              <w:t>38.3</w:t>
            </w:r>
            <w:r w:rsidRPr="007C0575">
              <w:rPr>
                <w:rFonts w:asciiTheme="minorHAnsi" w:hAnsiTheme="minorHAnsi" w:cstheme="minorHAnsi"/>
                <w:sz w:val="22"/>
                <w:szCs w:val="22"/>
              </w:rPr>
              <w:tab/>
              <w:t>Si el Gerente de Obras lo solicita, el Contratista deberá proporcionarle un desglose de los costos correspondientes a cualquier precio que conste en la Lista de Cantidades.</w:t>
            </w:r>
          </w:p>
        </w:tc>
      </w:tr>
      <w:tr w:rsidR="003F79AA" w:rsidRPr="007C0575" w14:paraId="62AC6A94" w14:textId="77777777" w:rsidTr="00EE4BC1">
        <w:tc>
          <w:tcPr>
            <w:tcW w:w="2397" w:type="dxa"/>
          </w:tcPr>
          <w:p w14:paraId="3C30BCE1" w14:textId="1FF42A24" w:rsidR="003F79AA" w:rsidRPr="007C0575" w:rsidRDefault="003F79AA" w:rsidP="00A1003A">
            <w:pPr>
              <w:pStyle w:val="SectionVHeading3"/>
              <w:spacing w:after="120"/>
              <w:rPr>
                <w:rFonts w:asciiTheme="minorHAnsi" w:hAnsiTheme="minorHAnsi" w:cstheme="minorHAnsi"/>
                <w:sz w:val="22"/>
                <w:szCs w:val="22"/>
              </w:rPr>
            </w:pPr>
            <w:bookmarkStart w:id="98" w:name="_Toc115774686"/>
            <w:r w:rsidRPr="007C0575">
              <w:rPr>
                <w:rFonts w:asciiTheme="minorHAnsi" w:hAnsiTheme="minorHAnsi" w:cstheme="minorHAnsi"/>
                <w:sz w:val="22"/>
                <w:szCs w:val="22"/>
              </w:rPr>
              <w:t>39.</w:t>
            </w:r>
            <w:r w:rsidRPr="007C0575">
              <w:rPr>
                <w:rFonts w:asciiTheme="minorHAnsi" w:hAnsiTheme="minorHAnsi" w:cstheme="minorHAnsi"/>
                <w:sz w:val="22"/>
                <w:szCs w:val="22"/>
              </w:rPr>
              <w:tab/>
              <w:t>Variaciones</w:t>
            </w:r>
            <w:bookmarkEnd w:id="98"/>
            <w:r w:rsidR="00DC2B0C">
              <w:rPr>
                <w:rFonts w:asciiTheme="minorHAnsi" w:hAnsiTheme="minorHAnsi" w:cstheme="minorHAnsi"/>
                <w:sz w:val="22"/>
                <w:szCs w:val="22"/>
              </w:rPr>
              <w:t>.</w:t>
            </w:r>
          </w:p>
        </w:tc>
        <w:tc>
          <w:tcPr>
            <w:tcW w:w="7143" w:type="dxa"/>
          </w:tcPr>
          <w:p w14:paraId="34CAC9CC" w14:textId="77777777" w:rsidR="003F79AA" w:rsidRPr="007C0575" w:rsidRDefault="003F79AA" w:rsidP="00A1003A">
            <w:pPr>
              <w:pStyle w:val="Outline"/>
              <w:spacing w:before="0" w:after="120"/>
              <w:ind w:left="619" w:hanging="619"/>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39.1</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Todas las Variaciones deberán incluirse en los Programas</w:t>
            </w:r>
            <w:r w:rsidRPr="007C0575">
              <w:rPr>
                <w:rStyle w:val="Refdenotaalpie"/>
                <w:rFonts w:asciiTheme="minorHAnsi" w:hAnsiTheme="minorHAnsi" w:cstheme="minorHAnsi"/>
                <w:spacing w:val="-3"/>
                <w:sz w:val="22"/>
                <w:szCs w:val="22"/>
                <w:lang w:val="es-ES_tradnl"/>
              </w:rPr>
              <w:footnoteReference w:id="10"/>
            </w:r>
            <w:r w:rsidRPr="007C0575">
              <w:rPr>
                <w:rFonts w:asciiTheme="minorHAnsi" w:hAnsiTheme="minorHAnsi" w:cstheme="minorHAnsi"/>
                <w:spacing w:val="-3"/>
                <w:sz w:val="22"/>
                <w:szCs w:val="22"/>
                <w:lang w:val="es-ES_tradnl"/>
              </w:rPr>
              <w:t xml:space="preserve"> actualizados que presente el Contratista.</w:t>
            </w:r>
          </w:p>
        </w:tc>
      </w:tr>
      <w:tr w:rsidR="003F79AA" w:rsidRPr="007C0575" w14:paraId="213C03E1" w14:textId="77777777" w:rsidTr="00EE4BC1">
        <w:tc>
          <w:tcPr>
            <w:tcW w:w="2397" w:type="dxa"/>
          </w:tcPr>
          <w:p w14:paraId="0B8196F2" w14:textId="42E05AAB" w:rsidR="003F79AA" w:rsidRPr="007C0575" w:rsidRDefault="003F79AA" w:rsidP="00A1003A">
            <w:pPr>
              <w:pStyle w:val="SectionVHeading3"/>
              <w:spacing w:after="120"/>
              <w:rPr>
                <w:rFonts w:asciiTheme="minorHAnsi" w:hAnsiTheme="minorHAnsi" w:cstheme="minorHAnsi"/>
                <w:sz w:val="22"/>
                <w:szCs w:val="22"/>
              </w:rPr>
            </w:pPr>
            <w:bookmarkStart w:id="99" w:name="_Toc115774687"/>
            <w:r w:rsidRPr="007C0575">
              <w:rPr>
                <w:rFonts w:asciiTheme="minorHAnsi" w:hAnsiTheme="minorHAnsi" w:cstheme="minorHAnsi"/>
                <w:sz w:val="22"/>
                <w:szCs w:val="22"/>
              </w:rPr>
              <w:t>40.</w:t>
            </w:r>
            <w:r w:rsidRPr="007C0575">
              <w:rPr>
                <w:rFonts w:asciiTheme="minorHAnsi" w:hAnsiTheme="minorHAnsi" w:cstheme="minorHAnsi"/>
                <w:sz w:val="22"/>
                <w:szCs w:val="22"/>
              </w:rPr>
              <w:tab/>
              <w:t>Pagos de las Variaciones</w:t>
            </w:r>
            <w:bookmarkEnd w:id="99"/>
            <w:r w:rsidR="00DC2B0C">
              <w:rPr>
                <w:rFonts w:asciiTheme="minorHAnsi" w:hAnsiTheme="minorHAnsi" w:cstheme="minorHAnsi"/>
                <w:sz w:val="22"/>
                <w:szCs w:val="22"/>
              </w:rPr>
              <w:t>.</w:t>
            </w:r>
          </w:p>
        </w:tc>
        <w:tc>
          <w:tcPr>
            <w:tcW w:w="7143" w:type="dxa"/>
          </w:tcPr>
          <w:p w14:paraId="058879F7"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40.1</w:t>
            </w:r>
            <w:r w:rsidRPr="007C0575">
              <w:rPr>
                <w:rFonts w:asciiTheme="minorHAnsi" w:hAnsiTheme="minorHAnsi" w:cstheme="minorHAnsi"/>
                <w:kern w:val="0"/>
                <w:sz w:val="22"/>
                <w:szCs w:val="22"/>
                <w:lang w:val="es-ES_tradnl"/>
              </w:rPr>
              <w:tab/>
              <w:t>C</w:t>
            </w:r>
            <w:r w:rsidRPr="007C0575">
              <w:rPr>
                <w:rFonts w:asciiTheme="minorHAnsi" w:hAnsiTheme="minorHAnsi" w:cstheme="minorHAnsi"/>
                <w:spacing w:val="-3"/>
                <w:sz w:val="22"/>
                <w:szCs w:val="22"/>
                <w:lang w:val="es-ES_tradnl"/>
              </w:rPr>
              <w:t>uando el Gerente de Obras la solicite,</w:t>
            </w:r>
            <w:r w:rsidRPr="007C0575">
              <w:rPr>
                <w:rFonts w:asciiTheme="minorHAnsi" w:hAnsiTheme="minorHAnsi" w:cstheme="minorHAnsi"/>
                <w:kern w:val="0"/>
                <w:sz w:val="22"/>
                <w:szCs w:val="22"/>
                <w:lang w:val="es-ES_tradnl"/>
              </w:rPr>
              <w:t xml:space="preserve"> el Contratista deberá presentarle </w:t>
            </w:r>
            <w:r w:rsidRPr="007C0575">
              <w:rPr>
                <w:rFonts w:asciiTheme="minorHAnsi" w:hAnsiTheme="minorHAnsi" w:cstheme="minorHAnsi"/>
                <w:spacing w:val="-3"/>
                <w:sz w:val="22"/>
                <w:szCs w:val="22"/>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7C0575" w:rsidRDefault="003F79AA" w:rsidP="00A1003A">
            <w:pPr>
              <w:pStyle w:val="Outline"/>
              <w:spacing w:before="0" w:after="120"/>
              <w:ind w:left="612" w:hanging="612"/>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40.2</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7C0575">
              <w:rPr>
                <w:rFonts w:asciiTheme="minorHAnsi" w:hAnsiTheme="minorHAnsi" w:cstheme="minorHAnsi"/>
                <w:spacing w:val="-3"/>
                <w:sz w:val="22"/>
                <w:szCs w:val="22"/>
                <w:lang w:val="es-ES_tradnl"/>
              </w:rPr>
              <w:t>Subcláusula</w:t>
            </w:r>
            <w:proofErr w:type="spellEnd"/>
            <w:r w:rsidRPr="007C0575">
              <w:rPr>
                <w:rFonts w:asciiTheme="minorHAnsi" w:hAnsiTheme="minorHAnsi" w:cstheme="minorHAnsi"/>
                <w:spacing w:val="-3"/>
                <w:sz w:val="22"/>
                <w:szCs w:val="22"/>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7C0575">
              <w:rPr>
                <w:rStyle w:val="Refdenotaalpie"/>
                <w:rFonts w:asciiTheme="minorHAnsi" w:hAnsiTheme="minorHAnsi" w:cstheme="minorHAnsi"/>
                <w:spacing w:val="-3"/>
                <w:sz w:val="22"/>
                <w:szCs w:val="22"/>
                <w:lang w:val="es-ES_tradnl"/>
              </w:rPr>
              <w:footnoteReference w:id="11"/>
            </w:r>
          </w:p>
          <w:p w14:paraId="3D06C7B8"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z w:val="22"/>
                <w:szCs w:val="22"/>
              </w:rPr>
              <w:t>40.3</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7C0575" w:rsidRDefault="003F79AA" w:rsidP="00A1003A">
            <w:pPr>
              <w:tabs>
                <w:tab w:val="left" w:pos="502"/>
                <w:tab w:val="left" w:pos="1938"/>
                <w:tab w:val="left" w:pos="2586"/>
                <w:tab w:val="left" w:pos="2880"/>
              </w:tabs>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40.4</w:t>
            </w:r>
            <w:r w:rsidRPr="007C0575">
              <w:rPr>
                <w:rFonts w:asciiTheme="minorHAnsi" w:hAnsiTheme="minorHAnsi" w:cstheme="minorHAnsi"/>
                <w:spacing w:val="-3"/>
                <w:sz w:val="22"/>
                <w:szCs w:val="22"/>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7C0575" w:rsidRDefault="003F79AA" w:rsidP="00A1003A">
            <w:pPr>
              <w:tabs>
                <w:tab w:val="left" w:pos="1938"/>
                <w:tab w:val="left" w:pos="2586"/>
                <w:tab w:val="left" w:pos="2880"/>
              </w:tabs>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lastRenderedPageBreak/>
              <w:t>40.5</w:t>
            </w:r>
            <w:r w:rsidRPr="007C0575">
              <w:rPr>
                <w:rFonts w:asciiTheme="minorHAnsi" w:hAnsiTheme="minorHAnsi" w:cstheme="minorHAnsi"/>
                <w:sz w:val="22"/>
                <w:szCs w:val="22"/>
              </w:rPr>
              <w:tab/>
              <w:t>El Contratista no tendrá derecho al pago de costos adicionales que podrían haberse evitado si hubiese hecho la Advertencia Anticipada pertinente.</w:t>
            </w:r>
          </w:p>
        </w:tc>
      </w:tr>
      <w:tr w:rsidR="003F79AA" w:rsidRPr="007C0575" w14:paraId="45CFB9FC" w14:textId="77777777" w:rsidTr="00EE4BC1">
        <w:tc>
          <w:tcPr>
            <w:tcW w:w="2397" w:type="dxa"/>
          </w:tcPr>
          <w:p w14:paraId="166D8870" w14:textId="1D0D16A6" w:rsidR="003F79AA" w:rsidRPr="007C0575" w:rsidRDefault="003F79AA" w:rsidP="00A1003A">
            <w:pPr>
              <w:pStyle w:val="SectionVHeading3"/>
              <w:spacing w:after="120"/>
              <w:rPr>
                <w:rFonts w:asciiTheme="minorHAnsi" w:hAnsiTheme="minorHAnsi" w:cstheme="minorHAnsi"/>
                <w:sz w:val="22"/>
                <w:szCs w:val="22"/>
              </w:rPr>
            </w:pPr>
            <w:bookmarkStart w:id="100" w:name="_Toc115774688"/>
            <w:r w:rsidRPr="007C0575">
              <w:rPr>
                <w:rFonts w:asciiTheme="minorHAnsi" w:hAnsiTheme="minorHAnsi" w:cstheme="minorHAnsi"/>
                <w:sz w:val="22"/>
                <w:szCs w:val="22"/>
              </w:rPr>
              <w:t>41.</w:t>
            </w:r>
            <w:r w:rsidRPr="007C0575">
              <w:rPr>
                <w:rFonts w:asciiTheme="minorHAnsi" w:hAnsiTheme="minorHAnsi" w:cstheme="minorHAnsi"/>
                <w:sz w:val="22"/>
                <w:szCs w:val="22"/>
              </w:rPr>
              <w:tab/>
              <w:t>Proyecciones de Flujo de Efectivos</w:t>
            </w:r>
            <w:bookmarkEnd w:id="100"/>
            <w:r w:rsidR="00DC2B0C">
              <w:rPr>
                <w:rFonts w:asciiTheme="minorHAnsi" w:hAnsiTheme="minorHAnsi" w:cstheme="minorHAnsi"/>
                <w:sz w:val="22"/>
                <w:szCs w:val="22"/>
              </w:rPr>
              <w:t>.</w:t>
            </w:r>
          </w:p>
        </w:tc>
        <w:tc>
          <w:tcPr>
            <w:tcW w:w="7101" w:type="dxa"/>
          </w:tcPr>
          <w:p w14:paraId="0317DEEC"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41.1</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Cuando se actualice el Programa,</w:t>
            </w:r>
            <w:r w:rsidRPr="007C0575">
              <w:rPr>
                <w:rStyle w:val="Refdenotaalpie"/>
                <w:rFonts w:asciiTheme="minorHAnsi" w:hAnsiTheme="minorHAnsi" w:cstheme="minorHAnsi"/>
                <w:spacing w:val="-3"/>
                <w:sz w:val="22"/>
                <w:szCs w:val="22"/>
                <w:lang w:val="es-ES_tradnl"/>
              </w:rPr>
              <w:footnoteReference w:id="12"/>
            </w:r>
            <w:r w:rsidRPr="007C0575">
              <w:rPr>
                <w:rFonts w:asciiTheme="minorHAnsi" w:hAnsiTheme="minorHAnsi" w:cstheme="minorHAnsi"/>
                <w:spacing w:val="-3"/>
                <w:sz w:val="22"/>
                <w:szCs w:val="22"/>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7C0575" w14:paraId="49B3E67C" w14:textId="77777777" w:rsidTr="00EE4BC1">
        <w:tc>
          <w:tcPr>
            <w:tcW w:w="2397" w:type="dxa"/>
          </w:tcPr>
          <w:p w14:paraId="4D1EBF81" w14:textId="00E560A8" w:rsidR="003F79AA" w:rsidRPr="007C0575" w:rsidRDefault="003F79AA" w:rsidP="00A1003A">
            <w:pPr>
              <w:pStyle w:val="SectionVHeading3"/>
              <w:spacing w:after="120"/>
              <w:rPr>
                <w:rFonts w:asciiTheme="minorHAnsi" w:hAnsiTheme="minorHAnsi" w:cstheme="minorHAnsi"/>
                <w:sz w:val="22"/>
                <w:szCs w:val="22"/>
              </w:rPr>
            </w:pPr>
            <w:bookmarkStart w:id="101" w:name="_Toc115774689"/>
            <w:r w:rsidRPr="007C0575">
              <w:rPr>
                <w:rFonts w:asciiTheme="minorHAnsi" w:hAnsiTheme="minorHAnsi" w:cstheme="minorHAnsi"/>
                <w:sz w:val="22"/>
                <w:szCs w:val="22"/>
              </w:rPr>
              <w:t>42.</w:t>
            </w:r>
            <w:r w:rsidRPr="007C0575">
              <w:rPr>
                <w:rFonts w:asciiTheme="minorHAnsi" w:hAnsiTheme="minorHAnsi" w:cstheme="minorHAnsi"/>
                <w:sz w:val="22"/>
                <w:szCs w:val="22"/>
              </w:rPr>
              <w:tab/>
              <w:t>Certificados de Pago</w:t>
            </w:r>
            <w:bookmarkEnd w:id="101"/>
            <w:r w:rsidR="00DC2B0C">
              <w:rPr>
                <w:rFonts w:asciiTheme="minorHAnsi" w:hAnsiTheme="minorHAnsi" w:cstheme="minorHAnsi"/>
                <w:sz w:val="22"/>
                <w:szCs w:val="22"/>
              </w:rPr>
              <w:t>.</w:t>
            </w:r>
          </w:p>
        </w:tc>
        <w:tc>
          <w:tcPr>
            <w:tcW w:w="7101" w:type="dxa"/>
          </w:tcPr>
          <w:p w14:paraId="2FA5A93B"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42.1</w:t>
            </w:r>
            <w:r w:rsidRPr="007C0575">
              <w:rPr>
                <w:rFonts w:asciiTheme="minorHAnsi" w:hAnsiTheme="minorHAnsi" w:cstheme="minorHAnsi"/>
                <w:kern w:val="0"/>
                <w:sz w:val="22"/>
                <w:szCs w:val="22"/>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7C0575">
              <w:rPr>
                <w:rFonts w:asciiTheme="minorHAnsi" w:hAnsiTheme="minorHAnsi" w:cstheme="minorHAnsi"/>
                <w:kern w:val="0"/>
                <w:sz w:val="22"/>
                <w:szCs w:val="22"/>
                <w:lang w:val="es-ES_tradnl"/>
              </w:rPr>
              <w:t>Subcláusula</w:t>
            </w:r>
            <w:proofErr w:type="spellEnd"/>
            <w:r w:rsidRPr="007C0575">
              <w:rPr>
                <w:rFonts w:asciiTheme="minorHAnsi" w:hAnsiTheme="minorHAnsi" w:cstheme="minorHAnsi"/>
                <w:kern w:val="0"/>
                <w:sz w:val="22"/>
                <w:szCs w:val="22"/>
                <w:lang w:val="es-ES_tradnl"/>
              </w:rPr>
              <w:t xml:space="preserve"> 42.2. </w:t>
            </w:r>
          </w:p>
          <w:p w14:paraId="015A0F75"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42.2</w:t>
            </w:r>
            <w:r w:rsidRPr="007C0575">
              <w:rPr>
                <w:rFonts w:asciiTheme="minorHAnsi" w:hAnsiTheme="minorHAnsi" w:cstheme="minorHAnsi"/>
                <w:kern w:val="0"/>
                <w:sz w:val="22"/>
                <w:szCs w:val="22"/>
                <w:lang w:val="es-ES_tradnl"/>
              </w:rPr>
              <w:tab/>
              <w:t>El Gerente de Obras verificará las cuentas mensuales del Contratista y certificará la suma que deberá pagársele.</w:t>
            </w:r>
          </w:p>
          <w:p w14:paraId="770FB8DE"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42.3</w:t>
            </w:r>
            <w:r w:rsidRPr="007C0575">
              <w:rPr>
                <w:rFonts w:asciiTheme="minorHAnsi" w:hAnsiTheme="minorHAnsi" w:cstheme="minorHAnsi"/>
                <w:kern w:val="0"/>
                <w:sz w:val="22"/>
                <w:szCs w:val="22"/>
                <w:lang w:val="es-ES_tradnl"/>
              </w:rPr>
              <w:tab/>
              <w:t>El valor de los trabajos ejecutados será determinado por el Gerente de Obras.</w:t>
            </w:r>
          </w:p>
          <w:p w14:paraId="313413C9"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42.4</w:t>
            </w:r>
            <w:r w:rsidRPr="007C0575">
              <w:rPr>
                <w:rFonts w:asciiTheme="minorHAnsi" w:hAnsiTheme="minorHAnsi" w:cstheme="minorHAnsi"/>
                <w:kern w:val="0"/>
                <w:sz w:val="22"/>
                <w:szCs w:val="22"/>
                <w:lang w:val="es-ES_tradnl"/>
              </w:rPr>
              <w:tab/>
              <w:t>El valor de los trabajos ejecutados comprenderá el valor de las cantidades terminadas de los rubros incluidos en la Lista de Cantidades.</w:t>
            </w:r>
            <w:r w:rsidRPr="007C0575">
              <w:rPr>
                <w:rStyle w:val="Refdenotaalpie"/>
                <w:rFonts w:asciiTheme="minorHAnsi" w:hAnsiTheme="minorHAnsi" w:cstheme="minorHAnsi"/>
                <w:kern w:val="0"/>
                <w:sz w:val="22"/>
                <w:szCs w:val="22"/>
                <w:lang w:val="es-ES_tradnl"/>
              </w:rPr>
              <w:footnoteReference w:id="13"/>
            </w:r>
          </w:p>
          <w:p w14:paraId="35E7E40E"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42.5</w:t>
            </w:r>
            <w:r w:rsidRPr="007C0575">
              <w:rPr>
                <w:rFonts w:asciiTheme="minorHAnsi" w:hAnsiTheme="minorHAnsi" w:cstheme="minorHAnsi"/>
                <w:kern w:val="0"/>
                <w:sz w:val="22"/>
                <w:szCs w:val="22"/>
                <w:lang w:val="es-ES_tradnl"/>
              </w:rPr>
              <w:tab/>
              <w:t>El valor de los trabajos ejecutados incluirá la estimación de las Variaciones y de los Eventos Compensables.</w:t>
            </w:r>
          </w:p>
          <w:p w14:paraId="1C24C55B"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42.6</w:t>
            </w:r>
            <w:r w:rsidRPr="007C0575">
              <w:rPr>
                <w:rFonts w:asciiTheme="minorHAnsi" w:hAnsiTheme="minorHAnsi" w:cstheme="minorHAnsi"/>
                <w:kern w:val="0"/>
                <w:sz w:val="22"/>
                <w:szCs w:val="22"/>
                <w:lang w:val="es-ES_tradnl"/>
              </w:rPr>
              <w:tab/>
              <w:t xml:space="preserve">El Gerente de Obras </w:t>
            </w:r>
            <w:r w:rsidRPr="007C0575">
              <w:rPr>
                <w:rFonts w:asciiTheme="minorHAnsi" w:hAnsiTheme="minorHAnsi" w:cstheme="minorHAnsi"/>
                <w:spacing w:val="-3"/>
                <w:sz w:val="22"/>
                <w:szCs w:val="22"/>
                <w:lang w:val="es-ES_tradnl"/>
              </w:rPr>
              <w:t>podrá excluir cualquier rubro incluido en un certificado anterior o reducir la proporción de cualquier rubro que se hubiera certificado anteriormente en consideración de información más reciente.</w:t>
            </w:r>
          </w:p>
        </w:tc>
      </w:tr>
      <w:tr w:rsidR="003F79AA" w:rsidRPr="007C0575" w14:paraId="458E7276" w14:textId="77777777" w:rsidTr="00EE4BC1">
        <w:tc>
          <w:tcPr>
            <w:tcW w:w="2397" w:type="dxa"/>
          </w:tcPr>
          <w:p w14:paraId="159E0641" w14:textId="22DE4234" w:rsidR="003F79AA" w:rsidRPr="007C0575" w:rsidRDefault="003F79AA" w:rsidP="00A1003A">
            <w:pPr>
              <w:pStyle w:val="SectionVHeading3"/>
              <w:spacing w:after="120"/>
              <w:rPr>
                <w:rFonts w:asciiTheme="minorHAnsi" w:hAnsiTheme="minorHAnsi" w:cstheme="minorHAnsi"/>
                <w:sz w:val="22"/>
                <w:szCs w:val="22"/>
              </w:rPr>
            </w:pPr>
            <w:bookmarkStart w:id="102" w:name="_Toc115774690"/>
            <w:r w:rsidRPr="007C0575">
              <w:rPr>
                <w:rFonts w:asciiTheme="minorHAnsi" w:hAnsiTheme="minorHAnsi" w:cstheme="minorHAnsi"/>
                <w:sz w:val="22"/>
                <w:szCs w:val="22"/>
              </w:rPr>
              <w:t>43.</w:t>
            </w:r>
            <w:r w:rsidRPr="007C0575">
              <w:rPr>
                <w:rFonts w:asciiTheme="minorHAnsi" w:hAnsiTheme="minorHAnsi" w:cstheme="minorHAnsi"/>
                <w:sz w:val="22"/>
                <w:szCs w:val="22"/>
              </w:rPr>
              <w:tab/>
            </w:r>
            <w:proofErr w:type="gramStart"/>
            <w:r w:rsidRPr="007C0575">
              <w:rPr>
                <w:rFonts w:asciiTheme="minorHAnsi" w:hAnsiTheme="minorHAnsi" w:cstheme="minorHAnsi"/>
                <w:sz w:val="22"/>
                <w:szCs w:val="22"/>
              </w:rPr>
              <w:t>Pagos</w:t>
            </w:r>
            <w:bookmarkEnd w:id="102"/>
            <w:r w:rsidR="00133ACB" w:rsidRPr="007C0575">
              <w:rPr>
                <w:rFonts w:asciiTheme="minorHAnsi" w:hAnsiTheme="minorHAnsi" w:cstheme="minorHAnsi"/>
                <w:sz w:val="22"/>
                <w:szCs w:val="22"/>
              </w:rPr>
              <w:t xml:space="preserve"> </w:t>
            </w:r>
            <w:r w:rsidR="00DC2B0C">
              <w:rPr>
                <w:rFonts w:asciiTheme="minorHAnsi" w:hAnsiTheme="minorHAnsi" w:cstheme="minorHAnsi"/>
                <w:sz w:val="22"/>
                <w:szCs w:val="22"/>
              </w:rPr>
              <w:t>.</w:t>
            </w:r>
            <w:proofErr w:type="gramEnd"/>
          </w:p>
        </w:tc>
        <w:tc>
          <w:tcPr>
            <w:tcW w:w="7101" w:type="dxa"/>
            <w:shd w:val="clear" w:color="auto" w:fill="auto"/>
          </w:tcPr>
          <w:p w14:paraId="6A62B1F8"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43.1</w:t>
            </w:r>
            <w:r w:rsidRPr="007C0575">
              <w:rPr>
                <w:rFonts w:asciiTheme="minorHAnsi" w:hAnsiTheme="minorHAnsi" w:cstheme="minorHAnsi"/>
                <w:kern w:val="0"/>
                <w:sz w:val="22"/>
                <w:szCs w:val="22"/>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z w:val="22"/>
                <w:szCs w:val="22"/>
              </w:rPr>
              <w:t>43.2</w:t>
            </w:r>
            <w:r w:rsidRPr="007C0575">
              <w:rPr>
                <w:rFonts w:asciiTheme="minorHAnsi" w:hAnsiTheme="minorHAnsi" w:cstheme="minorHAnsi"/>
                <w:sz w:val="22"/>
                <w:szCs w:val="22"/>
              </w:rPr>
              <w:tab/>
              <w:t xml:space="preserve">Si el monto certificado es incrementado en un certificado posterior o como resultado de un veredicto por el Conciliador o un </w:t>
            </w:r>
            <w:r w:rsidR="004114F7" w:rsidRPr="007C0575">
              <w:rPr>
                <w:rFonts w:asciiTheme="minorHAnsi" w:hAnsiTheme="minorHAnsi" w:cstheme="minorHAnsi"/>
                <w:sz w:val="22"/>
                <w:szCs w:val="22"/>
              </w:rPr>
              <w:t>Árbitro</w:t>
            </w:r>
            <w:r w:rsidRPr="007C0575">
              <w:rPr>
                <w:rFonts w:asciiTheme="minorHAnsi" w:hAnsiTheme="minorHAnsi" w:cstheme="minorHAnsi"/>
                <w:sz w:val="22"/>
                <w:szCs w:val="22"/>
              </w:rPr>
              <w:t xml:space="preserve">, se le pagará interés al Contratista sobre el pago demorado como se establece en esta cláusula. El interés se calculará a partir de la fecha </w:t>
            </w:r>
            <w:r w:rsidRPr="007C0575">
              <w:rPr>
                <w:rFonts w:asciiTheme="minorHAnsi" w:hAnsiTheme="minorHAnsi" w:cstheme="minorHAnsi"/>
                <w:spacing w:val="-3"/>
                <w:sz w:val="22"/>
                <w:szCs w:val="22"/>
              </w:rPr>
              <w:t xml:space="preserve">en </w:t>
            </w:r>
            <w:r w:rsidRPr="007C0575">
              <w:rPr>
                <w:rFonts w:asciiTheme="minorHAnsi" w:hAnsiTheme="minorHAnsi" w:cstheme="minorHAnsi"/>
                <w:spacing w:val="-3"/>
                <w:sz w:val="22"/>
                <w:szCs w:val="22"/>
              </w:rPr>
              <w:lastRenderedPageBreak/>
              <w:t>que se debería haber certificado dicho incremento si no hubiera habido controversia.</w:t>
            </w:r>
          </w:p>
          <w:p w14:paraId="5F30AD61"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43.3</w:t>
            </w:r>
            <w:r w:rsidRPr="007C0575">
              <w:rPr>
                <w:rFonts w:asciiTheme="minorHAnsi" w:hAnsiTheme="minorHAnsi" w:cstheme="minorHAnsi"/>
                <w:spacing w:val="-3"/>
                <w:sz w:val="22"/>
                <w:szCs w:val="22"/>
              </w:rPr>
              <w:tab/>
              <w:t>Salvo que se establezca otra cosa, todos los pagos y deducciones se efectuarán en las proporciones de las monedas en que está expresado el Precio del Contrato</w:t>
            </w:r>
            <w:r w:rsidRPr="007C0575">
              <w:rPr>
                <w:rFonts w:asciiTheme="minorHAnsi" w:hAnsiTheme="minorHAnsi" w:cstheme="minorHAnsi"/>
                <w:i/>
                <w:spacing w:val="-3"/>
                <w:sz w:val="22"/>
                <w:szCs w:val="22"/>
              </w:rPr>
              <w:t>.</w:t>
            </w:r>
          </w:p>
          <w:p w14:paraId="69784225"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43.4</w:t>
            </w:r>
            <w:r w:rsidRPr="007C0575">
              <w:rPr>
                <w:rFonts w:asciiTheme="minorHAnsi" w:hAnsiTheme="minorHAnsi" w:cstheme="minorHAnsi"/>
                <w:kern w:val="0"/>
                <w:sz w:val="22"/>
                <w:szCs w:val="22"/>
                <w:lang w:val="es-ES_tradnl"/>
              </w:rPr>
              <w:tab/>
              <w:t>El Contratante no pagará los rubros de las Obras para los cuales no se indicó precio y se entenderá que están cubiertos en otros precios en el Contrato.</w:t>
            </w:r>
          </w:p>
        </w:tc>
      </w:tr>
      <w:tr w:rsidR="003F79AA" w:rsidRPr="007C0575" w14:paraId="6EC1B3DB" w14:textId="77777777" w:rsidTr="00EE4BC1">
        <w:tc>
          <w:tcPr>
            <w:tcW w:w="2397" w:type="dxa"/>
          </w:tcPr>
          <w:p w14:paraId="04C9FDB9" w14:textId="3BDC18A4" w:rsidR="003F79AA" w:rsidRPr="007C0575" w:rsidRDefault="003F79AA" w:rsidP="00A1003A">
            <w:pPr>
              <w:pStyle w:val="SectionVHeading3"/>
              <w:spacing w:after="120"/>
              <w:rPr>
                <w:rFonts w:asciiTheme="minorHAnsi" w:hAnsiTheme="minorHAnsi" w:cstheme="minorHAnsi"/>
                <w:sz w:val="22"/>
                <w:szCs w:val="22"/>
              </w:rPr>
            </w:pPr>
            <w:bookmarkStart w:id="103" w:name="_Toc115774691"/>
            <w:r w:rsidRPr="007C0575">
              <w:rPr>
                <w:rFonts w:asciiTheme="minorHAnsi" w:hAnsiTheme="minorHAnsi" w:cstheme="minorHAnsi"/>
                <w:sz w:val="22"/>
                <w:szCs w:val="22"/>
              </w:rPr>
              <w:t>44.</w:t>
            </w:r>
            <w:r w:rsidRPr="007C0575">
              <w:rPr>
                <w:rFonts w:asciiTheme="minorHAnsi" w:hAnsiTheme="minorHAnsi" w:cstheme="minorHAnsi"/>
                <w:sz w:val="22"/>
                <w:szCs w:val="22"/>
              </w:rPr>
              <w:tab/>
              <w:t>Eventos Compensables</w:t>
            </w:r>
            <w:bookmarkEnd w:id="103"/>
            <w:r w:rsidR="00DC2B0C">
              <w:rPr>
                <w:rFonts w:asciiTheme="minorHAnsi" w:hAnsiTheme="minorHAnsi" w:cstheme="minorHAnsi"/>
                <w:sz w:val="22"/>
                <w:szCs w:val="22"/>
              </w:rPr>
              <w:t>.</w:t>
            </w:r>
          </w:p>
        </w:tc>
        <w:tc>
          <w:tcPr>
            <w:tcW w:w="7101" w:type="dxa"/>
            <w:shd w:val="clear" w:color="auto" w:fill="auto"/>
          </w:tcPr>
          <w:p w14:paraId="5417686A"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44.1</w:t>
            </w:r>
            <w:r w:rsidRPr="007C0575">
              <w:rPr>
                <w:rFonts w:asciiTheme="minorHAnsi" w:hAnsiTheme="minorHAnsi" w:cstheme="minorHAnsi"/>
                <w:kern w:val="0"/>
                <w:sz w:val="22"/>
                <w:szCs w:val="22"/>
                <w:lang w:val="es-ES_tradnl"/>
              </w:rPr>
              <w:tab/>
              <w:t>Se considerarán eventos compensables los siguientes:</w:t>
            </w:r>
          </w:p>
          <w:p w14:paraId="210D8BEB" w14:textId="77777777" w:rsidR="003F79AA" w:rsidRPr="007C0575" w:rsidRDefault="003F79AA" w:rsidP="00A1003A">
            <w:pPr>
              <w:pStyle w:val="Outline"/>
              <w:spacing w:before="0" w:after="120"/>
              <w:ind w:left="115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(a)</w:t>
            </w:r>
            <w:r w:rsidRPr="007C0575">
              <w:rPr>
                <w:rFonts w:asciiTheme="minorHAnsi" w:hAnsiTheme="minorHAnsi" w:cstheme="minorHAnsi"/>
                <w:kern w:val="0"/>
                <w:sz w:val="22"/>
                <w:szCs w:val="22"/>
                <w:lang w:val="es-ES_tradnl"/>
              </w:rPr>
              <w:tab/>
              <w:t xml:space="preserve">El Contratante no permite acceso a una parte del Sitio de las Obras en la Fecha de Posesión del Sitio de las Obras de acuerdo con la </w:t>
            </w:r>
            <w:proofErr w:type="spellStart"/>
            <w:r w:rsidRPr="007C0575">
              <w:rPr>
                <w:rFonts w:asciiTheme="minorHAnsi" w:hAnsiTheme="minorHAnsi" w:cstheme="minorHAnsi"/>
                <w:kern w:val="0"/>
                <w:sz w:val="22"/>
                <w:szCs w:val="22"/>
                <w:lang w:val="es-ES_tradnl"/>
              </w:rPr>
              <w:t>Subcláusula</w:t>
            </w:r>
            <w:proofErr w:type="spellEnd"/>
            <w:r w:rsidRPr="007C0575">
              <w:rPr>
                <w:rFonts w:asciiTheme="minorHAnsi" w:hAnsiTheme="minorHAnsi" w:cstheme="minorHAnsi"/>
                <w:kern w:val="0"/>
                <w:sz w:val="22"/>
                <w:szCs w:val="22"/>
                <w:lang w:val="es-ES_tradnl"/>
              </w:rPr>
              <w:t xml:space="preserve"> 21.1 de las CGC.</w:t>
            </w:r>
          </w:p>
          <w:p w14:paraId="1FBD6EF2" w14:textId="77777777" w:rsidR="003F79AA" w:rsidRPr="007C0575" w:rsidRDefault="003F79AA" w:rsidP="00A1003A">
            <w:pPr>
              <w:pStyle w:val="Outline"/>
              <w:spacing w:before="0" w:after="120"/>
              <w:ind w:left="115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(b)</w:t>
            </w:r>
            <w:r w:rsidRPr="007C0575">
              <w:rPr>
                <w:rFonts w:asciiTheme="minorHAnsi" w:hAnsiTheme="minorHAnsi" w:cstheme="minorHAnsi"/>
                <w:kern w:val="0"/>
                <w:sz w:val="22"/>
                <w:szCs w:val="22"/>
                <w:lang w:val="es-ES_tradnl"/>
              </w:rPr>
              <w:tab/>
              <w:t>El Contratante modifica la Lista de Otros Contratistas de tal manera que afecta el trabajo del Contratista en virtud del Contrato.</w:t>
            </w:r>
          </w:p>
          <w:p w14:paraId="4155F2B6" w14:textId="77777777" w:rsidR="003F79AA" w:rsidRPr="007C0575" w:rsidRDefault="003F79AA" w:rsidP="00A1003A">
            <w:pPr>
              <w:pStyle w:val="Outline"/>
              <w:spacing w:before="0" w:after="120"/>
              <w:ind w:left="115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(c)</w:t>
            </w:r>
            <w:r w:rsidRPr="007C0575">
              <w:rPr>
                <w:rFonts w:asciiTheme="minorHAnsi" w:hAnsiTheme="minorHAnsi" w:cstheme="minorHAnsi"/>
                <w:kern w:val="0"/>
                <w:sz w:val="22"/>
                <w:szCs w:val="22"/>
                <w:lang w:val="es-ES_tradnl"/>
              </w:rPr>
              <w:tab/>
              <w:t>El Gerente de Obras ordena una demora o no emite los Planos, las Especificaciones o las instrucciones necesarias para la ejecución oportuna de las Obras.</w:t>
            </w:r>
          </w:p>
          <w:p w14:paraId="194CFDD2" w14:textId="77777777" w:rsidR="003F79AA" w:rsidRPr="007C0575" w:rsidRDefault="003F79AA" w:rsidP="00A1003A">
            <w:pPr>
              <w:pStyle w:val="Outline"/>
              <w:spacing w:before="0" w:after="120"/>
              <w:ind w:left="115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(d)</w:t>
            </w:r>
            <w:r w:rsidRPr="007C0575">
              <w:rPr>
                <w:rFonts w:asciiTheme="minorHAnsi" w:hAnsiTheme="minorHAnsi" w:cstheme="minorHAnsi"/>
                <w:kern w:val="0"/>
                <w:sz w:val="22"/>
                <w:szCs w:val="22"/>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7C0575" w:rsidRDefault="003F79AA" w:rsidP="00A1003A">
            <w:pPr>
              <w:pStyle w:val="Outline"/>
              <w:spacing w:before="0" w:after="120"/>
              <w:ind w:left="1152" w:hanging="612"/>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(e)</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El Gerente de Obras sin justificación desaprueba una subcontratación.</w:t>
            </w:r>
          </w:p>
          <w:p w14:paraId="01E73CF4" w14:textId="77777777" w:rsidR="003F79AA" w:rsidRPr="007C0575" w:rsidRDefault="003F79AA" w:rsidP="00A1003A">
            <w:pPr>
              <w:pStyle w:val="Outline"/>
              <w:spacing w:before="0" w:after="120"/>
              <w:ind w:left="115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(f)</w:t>
            </w:r>
            <w:r w:rsidRPr="007C0575">
              <w:rPr>
                <w:rFonts w:asciiTheme="minorHAnsi" w:hAnsiTheme="minorHAnsi" w:cstheme="minorHAnsi"/>
                <w:kern w:val="0"/>
                <w:sz w:val="22"/>
                <w:szCs w:val="22"/>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7C0575" w:rsidRDefault="003F79AA" w:rsidP="00A1003A">
            <w:pPr>
              <w:pStyle w:val="Outline"/>
              <w:spacing w:before="0" w:after="120"/>
              <w:ind w:left="115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(g)</w:t>
            </w:r>
            <w:r w:rsidRPr="007C0575">
              <w:rPr>
                <w:rFonts w:asciiTheme="minorHAnsi" w:hAnsiTheme="minorHAnsi" w:cstheme="minorHAnsi"/>
                <w:kern w:val="0"/>
                <w:sz w:val="22"/>
                <w:szCs w:val="22"/>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7C0575" w:rsidRDefault="003F79AA" w:rsidP="00A1003A">
            <w:pPr>
              <w:pStyle w:val="Outline"/>
              <w:spacing w:before="0" w:after="120"/>
              <w:ind w:left="115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(h)</w:t>
            </w:r>
            <w:r w:rsidRPr="007C0575">
              <w:rPr>
                <w:rFonts w:asciiTheme="minorHAnsi" w:hAnsiTheme="minorHAnsi" w:cstheme="minorHAnsi"/>
                <w:kern w:val="0"/>
                <w:sz w:val="22"/>
                <w:szCs w:val="22"/>
                <w:lang w:val="es-ES_tradnl"/>
              </w:rPr>
              <w:tab/>
              <w:t xml:space="preserve">Otros contratistas, </w:t>
            </w:r>
            <w:proofErr w:type="gramStart"/>
            <w:r w:rsidRPr="007C0575">
              <w:rPr>
                <w:rFonts w:asciiTheme="minorHAnsi" w:hAnsiTheme="minorHAnsi" w:cstheme="minorHAnsi"/>
                <w:kern w:val="0"/>
                <w:sz w:val="22"/>
                <w:szCs w:val="22"/>
                <w:lang w:val="es-ES_tradnl"/>
              </w:rPr>
              <w:t>autoridades públicas</w:t>
            </w:r>
            <w:proofErr w:type="gramEnd"/>
            <w:r w:rsidRPr="007C0575">
              <w:rPr>
                <w:rFonts w:asciiTheme="minorHAnsi" w:hAnsiTheme="minorHAnsi" w:cstheme="minorHAnsi"/>
                <w:kern w:val="0"/>
                <w:sz w:val="22"/>
                <w:szCs w:val="22"/>
                <w:lang w:val="es-ES_tradnl"/>
              </w:rPr>
              <w:t>, empresas de servicios públicos, o el Contratante no trabajan conforme a las fechas y otras limitaciones estipuladas en el Contrato, causando demoras o costos adicionales al Contratista.</w:t>
            </w:r>
          </w:p>
          <w:p w14:paraId="05CDD8FC" w14:textId="77777777" w:rsidR="003F79AA" w:rsidRPr="007C0575" w:rsidRDefault="003F79AA" w:rsidP="00A1003A">
            <w:pPr>
              <w:pStyle w:val="Outline"/>
              <w:spacing w:before="0" w:after="120"/>
              <w:ind w:left="115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(i)</w:t>
            </w:r>
            <w:r w:rsidRPr="007C0575">
              <w:rPr>
                <w:rFonts w:asciiTheme="minorHAnsi" w:hAnsiTheme="minorHAnsi" w:cstheme="minorHAnsi"/>
                <w:kern w:val="0"/>
                <w:sz w:val="22"/>
                <w:szCs w:val="22"/>
                <w:lang w:val="es-ES_tradnl"/>
              </w:rPr>
              <w:tab/>
              <w:t>El anticipo se paga atrasado.</w:t>
            </w:r>
          </w:p>
          <w:p w14:paraId="4509F072" w14:textId="77777777" w:rsidR="003F79AA" w:rsidRPr="007C0575" w:rsidRDefault="003F79AA" w:rsidP="00A1003A">
            <w:pPr>
              <w:pStyle w:val="Outline"/>
              <w:spacing w:before="0" w:after="120"/>
              <w:ind w:left="115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(j)</w:t>
            </w:r>
            <w:r w:rsidRPr="007C0575">
              <w:rPr>
                <w:rFonts w:asciiTheme="minorHAnsi" w:hAnsiTheme="minorHAnsi" w:cstheme="minorHAnsi"/>
                <w:kern w:val="0"/>
                <w:sz w:val="22"/>
                <w:szCs w:val="22"/>
                <w:lang w:val="es-ES_tradnl"/>
              </w:rPr>
              <w:tab/>
              <w:t>Los efectos sobre el Contratista de cualquiera de los riesgos del Contratante.</w:t>
            </w:r>
          </w:p>
          <w:p w14:paraId="295A2865" w14:textId="77777777" w:rsidR="003F79AA" w:rsidRPr="007C0575" w:rsidRDefault="003F79AA" w:rsidP="00A1003A">
            <w:pPr>
              <w:pStyle w:val="Outline"/>
              <w:spacing w:before="0" w:after="120"/>
              <w:ind w:left="1152" w:hanging="612"/>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lastRenderedPageBreak/>
              <w:t>(k)</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El Gerente de Obras demora sin justificación alguna la emisión del Certificado de Terminación.</w:t>
            </w:r>
          </w:p>
          <w:p w14:paraId="02CC8283"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44.2</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7C0575">
              <w:rPr>
                <w:rFonts w:asciiTheme="minorHAnsi" w:hAnsiTheme="minorHAnsi" w:cstheme="minorHAnsi"/>
                <w:spacing w:val="-3"/>
                <w:sz w:val="22"/>
                <w:szCs w:val="22"/>
                <w:lang w:val="es-ES_tradnl"/>
              </w:rPr>
              <w:t>prorrogar</w:t>
            </w:r>
            <w:r w:rsidRPr="007C0575">
              <w:rPr>
                <w:rFonts w:asciiTheme="minorHAnsi" w:hAnsiTheme="minorHAnsi" w:cstheme="minorHAnsi"/>
                <w:spacing w:val="-3"/>
                <w:sz w:val="22"/>
                <w:szCs w:val="22"/>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7C0575" w:rsidRDefault="003F79AA" w:rsidP="00A1003A">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44.3</w:t>
            </w:r>
            <w:r w:rsidRPr="007C0575">
              <w:rPr>
                <w:rFonts w:asciiTheme="minorHAnsi" w:hAnsiTheme="minorHAnsi" w:cstheme="minorHAnsi"/>
                <w:sz w:val="22"/>
                <w:szCs w:val="22"/>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7C0575" w:rsidRDefault="003F79AA" w:rsidP="00A1003A">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44.4</w:t>
            </w:r>
            <w:r w:rsidRPr="007C0575">
              <w:rPr>
                <w:rFonts w:asciiTheme="minorHAnsi" w:hAnsiTheme="minorHAnsi" w:cstheme="minorHAnsi"/>
                <w:sz w:val="22"/>
                <w:szCs w:val="22"/>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7C0575" w14:paraId="430BFD92" w14:textId="77777777" w:rsidTr="00EE4BC1">
        <w:tc>
          <w:tcPr>
            <w:tcW w:w="2397" w:type="dxa"/>
          </w:tcPr>
          <w:p w14:paraId="181DDB03" w14:textId="3095DE98" w:rsidR="003F79AA" w:rsidRPr="007C0575" w:rsidRDefault="003F79AA" w:rsidP="00A1003A">
            <w:pPr>
              <w:pStyle w:val="SectionVHeading3"/>
              <w:spacing w:after="120"/>
              <w:rPr>
                <w:rFonts w:asciiTheme="minorHAnsi" w:hAnsiTheme="minorHAnsi" w:cstheme="minorHAnsi"/>
                <w:sz w:val="22"/>
                <w:szCs w:val="22"/>
              </w:rPr>
            </w:pPr>
            <w:bookmarkStart w:id="104" w:name="_Toc115774692"/>
            <w:r w:rsidRPr="007C0575">
              <w:rPr>
                <w:rFonts w:asciiTheme="minorHAnsi" w:hAnsiTheme="minorHAnsi" w:cstheme="minorHAnsi"/>
                <w:sz w:val="22"/>
                <w:szCs w:val="22"/>
              </w:rPr>
              <w:t>45.</w:t>
            </w:r>
            <w:r w:rsidRPr="007C0575">
              <w:rPr>
                <w:rFonts w:asciiTheme="minorHAnsi" w:hAnsiTheme="minorHAnsi" w:cstheme="minorHAnsi"/>
                <w:sz w:val="22"/>
                <w:szCs w:val="22"/>
              </w:rPr>
              <w:tab/>
              <w:t>Impuestos</w:t>
            </w:r>
            <w:bookmarkEnd w:id="104"/>
            <w:r w:rsidR="00DC2B0C">
              <w:rPr>
                <w:rFonts w:asciiTheme="minorHAnsi" w:hAnsiTheme="minorHAnsi" w:cstheme="minorHAnsi"/>
                <w:sz w:val="22"/>
                <w:szCs w:val="22"/>
              </w:rPr>
              <w:t>.</w:t>
            </w:r>
          </w:p>
        </w:tc>
        <w:tc>
          <w:tcPr>
            <w:tcW w:w="7101" w:type="dxa"/>
          </w:tcPr>
          <w:p w14:paraId="4C67BEB5"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45.1</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7C0575" w14:paraId="76538417" w14:textId="77777777" w:rsidTr="00EE4BC1">
        <w:tc>
          <w:tcPr>
            <w:tcW w:w="2397" w:type="dxa"/>
          </w:tcPr>
          <w:p w14:paraId="3E0B9F62" w14:textId="230B1377" w:rsidR="003F79AA" w:rsidRPr="007C0575" w:rsidRDefault="003F79AA" w:rsidP="00A1003A">
            <w:pPr>
              <w:pStyle w:val="SectionVHeading3"/>
              <w:spacing w:after="120"/>
              <w:rPr>
                <w:rFonts w:asciiTheme="minorHAnsi" w:hAnsiTheme="minorHAnsi" w:cstheme="minorHAnsi"/>
                <w:sz w:val="22"/>
                <w:szCs w:val="22"/>
              </w:rPr>
            </w:pPr>
            <w:bookmarkStart w:id="105" w:name="_Toc115774693"/>
            <w:r w:rsidRPr="007C0575">
              <w:rPr>
                <w:rFonts w:asciiTheme="minorHAnsi" w:hAnsiTheme="minorHAnsi" w:cstheme="minorHAnsi"/>
                <w:sz w:val="22"/>
                <w:szCs w:val="22"/>
              </w:rPr>
              <w:t>46.</w:t>
            </w:r>
            <w:r w:rsidRPr="007C0575">
              <w:rPr>
                <w:rFonts w:asciiTheme="minorHAnsi" w:hAnsiTheme="minorHAnsi" w:cstheme="minorHAnsi"/>
                <w:sz w:val="22"/>
                <w:szCs w:val="22"/>
              </w:rPr>
              <w:tab/>
              <w:t>Monedas</w:t>
            </w:r>
            <w:bookmarkEnd w:id="105"/>
            <w:r w:rsidR="00DC2B0C">
              <w:rPr>
                <w:rFonts w:asciiTheme="minorHAnsi" w:hAnsiTheme="minorHAnsi" w:cstheme="minorHAnsi"/>
                <w:sz w:val="22"/>
                <w:szCs w:val="22"/>
              </w:rPr>
              <w:t>.</w:t>
            </w:r>
          </w:p>
        </w:tc>
        <w:tc>
          <w:tcPr>
            <w:tcW w:w="7101" w:type="dxa"/>
          </w:tcPr>
          <w:p w14:paraId="5EEE482B"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46.1</w:t>
            </w:r>
            <w:r w:rsidRPr="007C0575">
              <w:rPr>
                <w:rFonts w:asciiTheme="minorHAnsi" w:hAnsiTheme="minorHAnsi" w:cstheme="minorHAnsi"/>
                <w:kern w:val="0"/>
                <w:sz w:val="22"/>
                <w:szCs w:val="22"/>
                <w:lang w:val="es-ES_tradnl"/>
              </w:rPr>
              <w:tab/>
              <w:t xml:space="preserve">Cuando los pagos se deban hacer en monedas diferentes a la del país del Contratante </w:t>
            </w:r>
            <w:r w:rsidRPr="007C0575">
              <w:rPr>
                <w:rFonts w:asciiTheme="minorHAnsi" w:hAnsiTheme="minorHAnsi" w:cstheme="minorHAnsi"/>
                <w:b/>
                <w:bCs/>
                <w:kern w:val="0"/>
                <w:sz w:val="22"/>
                <w:szCs w:val="22"/>
                <w:lang w:val="es-ES_tradnl"/>
              </w:rPr>
              <w:t>estipulada en las CEC</w:t>
            </w:r>
            <w:r w:rsidRPr="007C0575">
              <w:rPr>
                <w:rFonts w:asciiTheme="minorHAnsi" w:hAnsiTheme="minorHAnsi" w:cstheme="minorHAnsi"/>
                <w:kern w:val="0"/>
                <w:sz w:val="22"/>
                <w:szCs w:val="22"/>
                <w:lang w:val="es-ES_tradnl"/>
              </w:rPr>
              <w:t>, l</w:t>
            </w:r>
            <w:r w:rsidR="004114F7" w:rsidRPr="007C0575">
              <w:rPr>
                <w:rFonts w:asciiTheme="minorHAnsi" w:hAnsiTheme="minorHAnsi" w:cstheme="minorHAnsi"/>
                <w:kern w:val="0"/>
                <w:sz w:val="22"/>
                <w:szCs w:val="22"/>
                <w:lang w:val="es-ES_tradnl"/>
              </w:rPr>
              <w:t>a</w:t>
            </w:r>
            <w:r w:rsidRPr="007C0575">
              <w:rPr>
                <w:rFonts w:asciiTheme="minorHAnsi" w:hAnsiTheme="minorHAnsi" w:cstheme="minorHAnsi"/>
                <w:kern w:val="0"/>
                <w:sz w:val="22"/>
                <w:szCs w:val="22"/>
                <w:lang w:val="es-ES_tradnl"/>
              </w:rPr>
              <w:t xml:space="preserve">s tasas de cambio que se utilizarán para calcular las sumas pagaderas serán las estipulados en la Oferta. </w:t>
            </w:r>
          </w:p>
        </w:tc>
      </w:tr>
      <w:tr w:rsidR="003F79AA" w:rsidRPr="007C0575" w14:paraId="321419E5" w14:textId="77777777" w:rsidTr="00EE4BC1">
        <w:tc>
          <w:tcPr>
            <w:tcW w:w="2397" w:type="dxa"/>
          </w:tcPr>
          <w:p w14:paraId="7CFF6AD3" w14:textId="79C036D7" w:rsidR="003F79AA" w:rsidRPr="007C0575" w:rsidRDefault="003F79AA" w:rsidP="00A1003A">
            <w:pPr>
              <w:pStyle w:val="SectionVHeading3"/>
              <w:spacing w:after="120"/>
              <w:rPr>
                <w:rFonts w:asciiTheme="minorHAnsi" w:hAnsiTheme="minorHAnsi" w:cstheme="minorHAnsi"/>
                <w:sz w:val="22"/>
                <w:szCs w:val="22"/>
              </w:rPr>
            </w:pPr>
            <w:bookmarkStart w:id="106" w:name="_Toc115774694"/>
            <w:r w:rsidRPr="007C0575">
              <w:rPr>
                <w:rFonts w:asciiTheme="minorHAnsi" w:hAnsiTheme="minorHAnsi" w:cstheme="minorHAnsi"/>
                <w:sz w:val="22"/>
                <w:szCs w:val="22"/>
              </w:rPr>
              <w:t>47.</w:t>
            </w:r>
            <w:r w:rsidRPr="007C0575">
              <w:rPr>
                <w:rFonts w:asciiTheme="minorHAnsi" w:hAnsiTheme="minorHAnsi" w:cstheme="minorHAnsi"/>
                <w:sz w:val="22"/>
                <w:szCs w:val="22"/>
              </w:rPr>
              <w:tab/>
              <w:t>Ajustes de Precios</w:t>
            </w:r>
            <w:bookmarkEnd w:id="106"/>
            <w:r w:rsidR="00DC2B0C">
              <w:rPr>
                <w:rFonts w:asciiTheme="minorHAnsi" w:hAnsiTheme="minorHAnsi" w:cstheme="minorHAnsi"/>
                <w:sz w:val="22"/>
                <w:szCs w:val="22"/>
              </w:rPr>
              <w:t>.</w:t>
            </w:r>
          </w:p>
        </w:tc>
        <w:tc>
          <w:tcPr>
            <w:tcW w:w="7101" w:type="dxa"/>
          </w:tcPr>
          <w:p w14:paraId="6DB2263F"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z w:val="22"/>
                <w:szCs w:val="22"/>
              </w:rPr>
              <w:t>47.1</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Los precios se ajustarán para tener en cuenta las fluctuaciones del costo de los insumos, únicamente </w:t>
            </w:r>
            <w:r w:rsidRPr="007C0575">
              <w:rPr>
                <w:rFonts w:asciiTheme="minorHAnsi" w:hAnsiTheme="minorHAnsi" w:cstheme="minorHAnsi"/>
                <w:b/>
                <w:bCs/>
                <w:spacing w:val="-3"/>
                <w:sz w:val="22"/>
                <w:szCs w:val="22"/>
              </w:rPr>
              <w:t>si así se</w:t>
            </w:r>
            <w:r w:rsidRPr="007C0575">
              <w:rPr>
                <w:rFonts w:asciiTheme="minorHAnsi" w:hAnsiTheme="minorHAnsi" w:cstheme="minorHAnsi"/>
                <w:spacing w:val="-3"/>
                <w:sz w:val="22"/>
                <w:szCs w:val="22"/>
              </w:rPr>
              <w:t xml:space="preserve"> </w:t>
            </w:r>
            <w:r w:rsidRPr="007C0575">
              <w:rPr>
                <w:rFonts w:asciiTheme="minorHAnsi" w:hAnsiTheme="minorHAnsi" w:cstheme="minorHAnsi"/>
                <w:b/>
                <w:bCs/>
                <w:spacing w:val="-3"/>
                <w:sz w:val="22"/>
                <w:szCs w:val="22"/>
              </w:rPr>
              <w:t>estipula en las CEC</w:t>
            </w:r>
            <w:r w:rsidRPr="007C0575">
              <w:rPr>
                <w:rFonts w:asciiTheme="minorHAnsi" w:hAnsiTheme="minorHAnsi" w:cstheme="minorHAnsi"/>
                <w:spacing w:val="-3"/>
                <w:sz w:val="22"/>
                <w:szCs w:val="22"/>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7C0575" w:rsidRDefault="003F79AA" w:rsidP="00A1003A">
            <w:pPr>
              <w:suppressAutoHyphens/>
              <w:spacing w:after="120"/>
              <w:ind w:left="2160"/>
              <w:jc w:val="both"/>
              <w:rPr>
                <w:rFonts w:asciiTheme="minorHAnsi" w:hAnsiTheme="minorHAnsi" w:cstheme="minorHAnsi"/>
                <w:b/>
                <w:spacing w:val="-3"/>
                <w:sz w:val="22"/>
                <w:szCs w:val="22"/>
                <w:vertAlign w:val="subscript"/>
                <w:lang w:val="en-US"/>
              </w:rPr>
            </w:pPr>
            <w:proofErr w:type="gramStart"/>
            <w:r w:rsidRPr="007C0575">
              <w:rPr>
                <w:rFonts w:asciiTheme="minorHAnsi" w:hAnsiTheme="minorHAnsi" w:cstheme="minorHAnsi"/>
                <w:b/>
                <w:spacing w:val="-3"/>
                <w:sz w:val="22"/>
                <w:szCs w:val="22"/>
                <w:lang w:val="en-US"/>
              </w:rPr>
              <w:t>P</w:t>
            </w:r>
            <w:r w:rsidRPr="007C0575">
              <w:rPr>
                <w:rFonts w:asciiTheme="minorHAnsi" w:hAnsiTheme="minorHAnsi" w:cstheme="minorHAnsi"/>
                <w:b/>
                <w:spacing w:val="-3"/>
                <w:sz w:val="22"/>
                <w:szCs w:val="22"/>
                <w:vertAlign w:val="subscript"/>
                <w:lang w:val="en-US"/>
              </w:rPr>
              <w:t xml:space="preserve">c </w:t>
            </w:r>
            <w:r w:rsidRPr="007C0575">
              <w:rPr>
                <w:rFonts w:asciiTheme="minorHAnsi" w:hAnsiTheme="minorHAnsi" w:cstheme="minorHAnsi"/>
                <w:b/>
                <w:spacing w:val="-3"/>
                <w:sz w:val="22"/>
                <w:szCs w:val="22"/>
                <w:lang w:val="en-US"/>
              </w:rPr>
              <w:t xml:space="preserve"> =</w:t>
            </w:r>
            <w:proofErr w:type="gramEnd"/>
            <w:r w:rsidRPr="007C0575">
              <w:rPr>
                <w:rFonts w:asciiTheme="minorHAnsi" w:hAnsiTheme="minorHAnsi" w:cstheme="minorHAnsi"/>
                <w:b/>
                <w:spacing w:val="-3"/>
                <w:sz w:val="22"/>
                <w:szCs w:val="22"/>
                <w:lang w:val="en-US"/>
              </w:rPr>
              <w:t xml:space="preserve"> A</w:t>
            </w:r>
            <w:r w:rsidRPr="007C0575">
              <w:rPr>
                <w:rFonts w:asciiTheme="minorHAnsi" w:hAnsiTheme="minorHAnsi" w:cstheme="minorHAnsi"/>
                <w:b/>
                <w:spacing w:val="-3"/>
                <w:sz w:val="22"/>
                <w:szCs w:val="22"/>
                <w:vertAlign w:val="subscript"/>
                <w:lang w:val="en-US"/>
              </w:rPr>
              <w:t>c</w:t>
            </w:r>
            <w:r w:rsidRPr="007C0575">
              <w:rPr>
                <w:rFonts w:asciiTheme="minorHAnsi" w:hAnsiTheme="minorHAnsi" w:cstheme="minorHAnsi"/>
                <w:b/>
                <w:spacing w:val="-3"/>
                <w:sz w:val="22"/>
                <w:szCs w:val="22"/>
                <w:lang w:val="en-US"/>
              </w:rPr>
              <w:t xml:space="preserve"> + </w:t>
            </w:r>
            <w:proofErr w:type="spellStart"/>
            <w:r w:rsidRPr="007C0575">
              <w:rPr>
                <w:rFonts w:asciiTheme="minorHAnsi" w:hAnsiTheme="minorHAnsi" w:cstheme="minorHAnsi"/>
                <w:b/>
                <w:spacing w:val="-3"/>
                <w:sz w:val="22"/>
                <w:szCs w:val="22"/>
                <w:lang w:val="en-US"/>
              </w:rPr>
              <w:t>B</w:t>
            </w:r>
            <w:r w:rsidRPr="007C0575">
              <w:rPr>
                <w:rFonts w:asciiTheme="minorHAnsi" w:hAnsiTheme="minorHAnsi" w:cstheme="minorHAnsi"/>
                <w:b/>
                <w:spacing w:val="-3"/>
                <w:sz w:val="22"/>
                <w:szCs w:val="22"/>
                <w:vertAlign w:val="subscript"/>
                <w:lang w:val="en-US"/>
              </w:rPr>
              <w:t>c</w:t>
            </w:r>
            <w:proofErr w:type="spellEnd"/>
            <w:r w:rsidRPr="007C0575">
              <w:rPr>
                <w:rFonts w:asciiTheme="minorHAnsi" w:hAnsiTheme="minorHAnsi" w:cstheme="minorHAnsi"/>
                <w:b/>
                <w:spacing w:val="-3"/>
                <w:sz w:val="22"/>
                <w:szCs w:val="22"/>
                <w:lang w:val="en-US"/>
              </w:rPr>
              <w:t xml:space="preserve"> (</w:t>
            </w:r>
            <w:proofErr w:type="spellStart"/>
            <w:r w:rsidRPr="007C0575">
              <w:rPr>
                <w:rFonts w:asciiTheme="minorHAnsi" w:hAnsiTheme="minorHAnsi" w:cstheme="minorHAnsi"/>
                <w:b/>
                <w:spacing w:val="-3"/>
                <w:sz w:val="22"/>
                <w:szCs w:val="22"/>
                <w:lang w:val="en-US"/>
              </w:rPr>
              <w:t>Imc</w:t>
            </w:r>
            <w:proofErr w:type="spellEnd"/>
            <w:r w:rsidRPr="007C0575">
              <w:rPr>
                <w:rFonts w:asciiTheme="minorHAnsi" w:hAnsiTheme="minorHAnsi" w:cstheme="minorHAnsi"/>
                <w:b/>
                <w:spacing w:val="-3"/>
                <w:sz w:val="22"/>
                <w:szCs w:val="22"/>
                <w:lang w:val="en-US"/>
              </w:rPr>
              <w:t>/</w:t>
            </w:r>
            <w:proofErr w:type="spellStart"/>
            <w:r w:rsidRPr="007C0575">
              <w:rPr>
                <w:rFonts w:asciiTheme="minorHAnsi" w:hAnsiTheme="minorHAnsi" w:cstheme="minorHAnsi"/>
                <w:b/>
                <w:spacing w:val="-3"/>
                <w:sz w:val="22"/>
                <w:szCs w:val="22"/>
                <w:lang w:val="en-US"/>
              </w:rPr>
              <w:t>Ioc</w:t>
            </w:r>
            <w:proofErr w:type="spellEnd"/>
            <w:r w:rsidRPr="007C0575">
              <w:rPr>
                <w:rFonts w:asciiTheme="minorHAnsi" w:hAnsiTheme="minorHAnsi" w:cstheme="minorHAnsi"/>
                <w:b/>
                <w:spacing w:val="-3"/>
                <w:sz w:val="22"/>
                <w:szCs w:val="22"/>
                <w:lang w:val="en-US"/>
              </w:rPr>
              <w:t>)</w:t>
            </w:r>
          </w:p>
          <w:p w14:paraId="4727AFE5" w14:textId="77777777" w:rsidR="003F79AA" w:rsidRPr="007C0575"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Theme="minorHAnsi" w:hAnsiTheme="minorHAnsi" w:cstheme="minorHAnsi"/>
                <w:sz w:val="22"/>
                <w:szCs w:val="22"/>
              </w:rPr>
            </w:pPr>
            <w:r w:rsidRPr="007C0575">
              <w:rPr>
                <w:rFonts w:asciiTheme="minorHAnsi" w:hAnsiTheme="minorHAnsi" w:cstheme="minorHAnsi"/>
                <w:spacing w:val="-3"/>
                <w:sz w:val="22"/>
                <w:szCs w:val="22"/>
              </w:rPr>
              <w:t>en la cual:</w:t>
            </w:r>
          </w:p>
          <w:p w14:paraId="5893D03D" w14:textId="77777777" w:rsidR="003F79AA" w:rsidRPr="007C0575" w:rsidRDefault="003F79AA" w:rsidP="00A1003A">
            <w:pPr>
              <w:suppressAutoHyphens/>
              <w:spacing w:after="120"/>
              <w:ind w:left="656" w:hanging="656"/>
              <w:jc w:val="both"/>
              <w:rPr>
                <w:rFonts w:asciiTheme="minorHAnsi" w:hAnsiTheme="minorHAnsi" w:cstheme="minorHAnsi"/>
                <w:sz w:val="22"/>
                <w:szCs w:val="22"/>
              </w:rPr>
            </w:pPr>
            <w:r w:rsidRPr="007C0575">
              <w:rPr>
                <w:rFonts w:asciiTheme="minorHAnsi" w:hAnsiTheme="minorHAnsi" w:cstheme="minorHAnsi"/>
                <w:sz w:val="22"/>
                <w:szCs w:val="22"/>
              </w:rPr>
              <w:t>Pc</w:t>
            </w:r>
            <w:r w:rsidRPr="007C0575">
              <w:rPr>
                <w:rFonts w:asciiTheme="minorHAnsi" w:hAnsiTheme="minorHAnsi" w:cstheme="minorHAnsi"/>
                <w:sz w:val="22"/>
                <w:szCs w:val="22"/>
              </w:rPr>
              <w:tab/>
              <w:t>es el factor de ajuste correspondiente a la porción del Precio del Contrato que debe pagarse en una moneda específica, "c";</w:t>
            </w:r>
          </w:p>
          <w:p w14:paraId="39A88B27" w14:textId="77777777" w:rsidR="003F79AA" w:rsidRPr="007C0575" w:rsidRDefault="003F79AA" w:rsidP="00A1003A">
            <w:pPr>
              <w:pStyle w:val="Outline"/>
              <w:spacing w:before="0" w:after="120"/>
              <w:ind w:left="612" w:hanging="612"/>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lastRenderedPageBreak/>
              <w:t>Ac</w:t>
            </w:r>
            <w:r w:rsidRPr="007C0575">
              <w:rPr>
                <w:rFonts w:asciiTheme="minorHAnsi" w:hAnsiTheme="minorHAnsi" w:cstheme="minorHAnsi"/>
                <w:kern w:val="0"/>
                <w:sz w:val="22"/>
                <w:szCs w:val="22"/>
                <w:lang w:val="es-ES_tradnl"/>
              </w:rPr>
              <w:tab/>
              <w:t xml:space="preserve">y </w:t>
            </w:r>
            <w:proofErr w:type="spellStart"/>
            <w:r w:rsidRPr="007C0575">
              <w:rPr>
                <w:rFonts w:asciiTheme="minorHAnsi" w:hAnsiTheme="minorHAnsi" w:cstheme="minorHAnsi"/>
                <w:kern w:val="0"/>
                <w:sz w:val="22"/>
                <w:szCs w:val="22"/>
                <w:lang w:val="es-ES_tradnl"/>
              </w:rPr>
              <w:t>Bc</w:t>
            </w:r>
            <w:proofErr w:type="spellEnd"/>
            <w:r w:rsidRPr="007C0575">
              <w:rPr>
                <w:rFonts w:asciiTheme="minorHAnsi" w:hAnsiTheme="minorHAnsi" w:cstheme="minorHAnsi"/>
                <w:kern w:val="0"/>
                <w:sz w:val="22"/>
                <w:szCs w:val="22"/>
                <w:lang w:val="es-ES_tradnl"/>
              </w:rPr>
              <w:t xml:space="preserve"> son coeficientes</w:t>
            </w:r>
            <w:r w:rsidRPr="007C0575">
              <w:rPr>
                <w:rFonts w:asciiTheme="minorHAnsi" w:hAnsiTheme="minorHAnsi" w:cstheme="minorHAnsi"/>
                <w:kern w:val="0"/>
                <w:sz w:val="22"/>
                <w:szCs w:val="22"/>
                <w:vertAlign w:val="superscript"/>
              </w:rPr>
              <w:footnoteReference w:id="14"/>
            </w:r>
            <w:r w:rsidRPr="007C0575">
              <w:rPr>
                <w:rFonts w:asciiTheme="minorHAnsi" w:hAnsiTheme="minorHAnsi" w:cstheme="minorHAnsi"/>
                <w:kern w:val="0"/>
                <w:sz w:val="22"/>
                <w:szCs w:val="22"/>
                <w:lang w:val="es-ES_tradnl"/>
              </w:rPr>
              <w:t xml:space="preserve"> </w:t>
            </w:r>
            <w:r w:rsidRPr="007C0575">
              <w:rPr>
                <w:rFonts w:asciiTheme="minorHAnsi" w:hAnsiTheme="minorHAnsi" w:cstheme="minorHAnsi"/>
                <w:b/>
                <w:bCs/>
                <w:kern w:val="0"/>
                <w:sz w:val="22"/>
                <w:szCs w:val="22"/>
                <w:lang w:val="es-ES_tradnl"/>
              </w:rPr>
              <w:t>estipulados en las CEC</w:t>
            </w:r>
            <w:r w:rsidRPr="007C0575">
              <w:rPr>
                <w:rFonts w:asciiTheme="minorHAnsi" w:hAnsiTheme="minorHAnsi" w:cstheme="minorHAnsi"/>
                <w:kern w:val="0"/>
                <w:sz w:val="22"/>
                <w:szCs w:val="22"/>
                <w:lang w:val="es-ES_tradnl"/>
              </w:rPr>
              <w:t xml:space="preserve"> que representan, respectivamente</w:t>
            </w:r>
            <w:r w:rsidRPr="007C0575">
              <w:rPr>
                <w:rFonts w:asciiTheme="minorHAnsi" w:hAnsiTheme="minorHAnsi" w:cstheme="minorHAnsi"/>
                <w:spacing w:val="-3"/>
                <w:sz w:val="22"/>
                <w:szCs w:val="22"/>
                <w:lang w:val="es-ES_tradnl"/>
              </w:rPr>
              <w:t>, las porciones no ajustables y ajustables del Precio del Contrato que deben pagarse en esa moneda específica "c", e</w:t>
            </w:r>
          </w:p>
          <w:p w14:paraId="11EF2C97" w14:textId="77777777" w:rsidR="003F79AA" w:rsidRPr="007C0575" w:rsidRDefault="003F79AA" w:rsidP="00A1003A">
            <w:pPr>
              <w:tabs>
                <w:tab w:val="left" w:pos="342"/>
              </w:tabs>
              <w:suppressAutoHyphens/>
              <w:spacing w:after="120"/>
              <w:ind w:left="612" w:hanging="612"/>
              <w:jc w:val="both"/>
              <w:rPr>
                <w:rFonts w:asciiTheme="minorHAnsi" w:hAnsiTheme="minorHAnsi" w:cstheme="minorHAnsi"/>
                <w:spacing w:val="-3"/>
                <w:sz w:val="22"/>
                <w:szCs w:val="22"/>
              </w:rPr>
            </w:pPr>
            <w:proofErr w:type="spellStart"/>
            <w:r w:rsidRPr="007C0575">
              <w:rPr>
                <w:rFonts w:asciiTheme="minorHAnsi" w:hAnsiTheme="minorHAnsi" w:cstheme="minorHAnsi"/>
                <w:spacing w:val="-3"/>
                <w:sz w:val="22"/>
                <w:szCs w:val="22"/>
              </w:rPr>
              <w:t>I</w:t>
            </w:r>
            <w:r w:rsidRPr="007C0575">
              <w:rPr>
                <w:rFonts w:asciiTheme="minorHAnsi" w:hAnsiTheme="minorHAnsi" w:cstheme="minorHAnsi"/>
                <w:spacing w:val="-3"/>
                <w:sz w:val="22"/>
                <w:szCs w:val="22"/>
                <w:vertAlign w:val="subscript"/>
              </w:rPr>
              <w:t>mc</w:t>
            </w:r>
            <w:proofErr w:type="spellEnd"/>
            <w:r w:rsidRPr="007C0575">
              <w:rPr>
                <w:rFonts w:asciiTheme="minorHAnsi" w:hAnsiTheme="minorHAnsi" w:cstheme="minorHAnsi"/>
                <w:spacing w:val="-3"/>
                <w:sz w:val="22"/>
                <w:szCs w:val="22"/>
              </w:rPr>
              <w:tab/>
              <w:t xml:space="preserve">es el índice vigente al final del mes que se factura, e </w:t>
            </w:r>
            <w:proofErr w:type="spellStart"/>
            <w:r w:rsidRPr="007C0575">
              <w:rPr>
                <w:rFonts w:asciiTheme="minorHAnsi" w:hAnsiTheme="minorHAnsi" w:cstheme="minorHAnsi"/>
                <w:spacing w:val="-3"/>
                <w:sz w:val="22"/>
                <w:szCs w:val="22"/>
              </w:rPr>
              <w:t>I</w:t>
            </w:r>
            <w:r w:rsidRPr="007C0575">
              <w:rPr>
                <w:rFonts w:asciiTheme="minorHAnsi" w:hAnsiTheme="minorHAnsi" w:cstheme="minorHAnsi"/>
                <w:spacing w:val="-3"/>
                <w:sz w:val="22"/>
                <w:szCs w:val="22"/>
                <w:vertAlign w:val="subscript"/>
              </w:rPr>
              <w:t>oc</w:t>
            </w:r>
            <w:proofErr w:type="spellEnd"/>
            <w:r w:rsidRPr="007C0575">
              <w:rPr>
                <w:rFonts w:asciiTheme="minorHAnsi" w:hAnsiTheme="minorHAnsi" w:cstheme="minorHAnsi"/>
                <w:spacing w:val="-3"/>
                <w:sz w:val="22"/>
                <w:szCs w:val="22"/>
              </w:rPr>
              <w:t xml:space="preserve"> es el índice correspondiente a los insumos pagaderos, vigente 28 días antes de la apertura de las Ofertas; ambos índices se refieren a la moneda “c”.</w:t>
            </w:r>
          </w:p>
          <w:p w14:paraId="21D45A68" w14:textId="77777777" w:rsidR="003F79AA" w:rsidRDefault="003F79AA" w:rsidP="00A1003A">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47.2</w:t>
            </w:r>
            <w:r w:rsidRPr="007C0575">
              <w:rPr>
                <w:rFonts w:asciiTheme="minorHAnsi" w:hAnsiTheme="minorHAnsi" w:cstheme="minorHAnsi"/>
                <w:sz w:val="22"/>
                <w:szCs w:val="22"/>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p w14:paraId="1F8E5308" w14:textId="39B9A3F9" w:rsidR="00A53798" w:rsidRPr="007C0575" w:rsidRDefault="00A53798" w:rsidP="00A1003A">
            <w:pPr>
              <w:suppressAutoHyphens/>
              <w:spacing w:after="120"/>
              <w:ind w:left="612" w:hanging="612"/>
              <w:jc w:val="both"/>
              <w:rPr>
                <w:rFonts w:asciiTheme="minorHAnsi" w:hAnsiTheme="minorHAnsi" w:cstheme="minorHAnsi"/>
                <w:sz w:val="22"/>
                <w:szCs w:val="22"/>
              </w:rPr>
            </w:pPr>
          </w:p>
        </w:tc>
      </w:tr>
      <w:tr w:rsidR="003F79AA" w:rsidRPr="007C0575" w14:paraId="2911F61C" w14:textId="77777777" w:rsidTr="00EE4BC1">
        <w:tc>
          <w:tcPr>
            <w:tcW w:w="2397" w:type="dxa"/>
          </w:tcPr>
          <w:p w14:paraId="483244AD" w14:textId="2454BB79" w:rsidR="003F79AA" w:rsidRPr="007C0575" w:rsidRDefault="003F79AA" w:rsidP="00A1003A">
            <w:pPr>
              <w:pStyle w:val="SectionVHeading3"/>
              <w:spacing w:after="120"/>
              <w:rPr>
                <w:rFonts w:asciiTheme="minorHAnsi" w:hAnsiTheme="minorHAnsi" w:cstheme="minorHAnsi"/>
                <w:sz w:val="22"/>
                <w:szCs w:val="22"/>
              </w:rPr>
            </w:pPr>
            <w:bookmarkStart w:id="107" w:name="_Toc115774695"/>
            <w:r w:rsidRPr="007C0575">
              <w:rPr>
                <w:rFonts w:asciiTheme="minorHAnsi" w:hAnsiTheme="minorHAnsi" w:cstheme="minorHAnsi"/>
                <w:sz w:val="22"/>
                <w:szCs w:val="22"/>
              </w:rPr>
              <w:t>48.</w:t>
            </w:r>
            <w:r w:rsidRPr="007C0575">
              <w:rPr>
                <w:rFonts w:asciiTheme="minorHAnsi" w:hAnsiTheme="minorHAnsi" w:cstheme="minorHAnsi"/>
                <w:sz w:val="22"/>
                <w:szCs w:val="22"/>
              </w:rPr>
              <w:tab/>
              <w:t>Retenciones</w:t>
            </w:r>
            <w:bookmarkEnd w:id="107"/>
            <w:r w:rsidR="00DC2B0C">
              <w:rPr>
                <w:rFonts w:asciiTheme="minorHAnsi" w:hAnsiTheme="minorHAnsi" w:cstheme="minorHAnsi"/>
                <w:sz w:val="22"/>
                <w:szCs w:val="22"/>
              </w:rPr>
              <w:t>.</w:t>
            </w:r>
          </w:p>
        </w:tc>
        <w:tc>
          <w:tcPr>
            <w:tcW w:w="7101" w:type="dxa"/>
            <w:shd w:val="clear" w:color="auto" w:fill="auto"/>
          </w:tcPr>
          <w:p w14:paraId="4B817C8F"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z w:val="22"/>
                <w:szCs w:val="22"/>
              </w:rPr>
              <w:t>48.1</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El Contratante retendrá de cada pago que se adeude al Contratista la proporción </w:t>
            </w:r>
            <w:r w:rsidRPr="007C0575">
              <w:rPr>
                <w:rFonts w:asciiTheme="minorHAnsi" w:hAnsiTheme="minorHAnsi" w:cstheme="minorHAnsi"/>
                <w:b/>
                <w:bCs/>
                <w:spacing w:val="-3"/>
                <w:sz w:val="22"/>
                <w:szCs w:val="22"/>
              </w:rPr>
              <w:t>estipulada en las CEC</w:t>
            </w:r>
            <w:r w:rsidRPr="007C0575">
              <w:rPr>
                <w:rFonts w:asciiTheme="minorHAnsi" w:hAnsiTheme="minorHAnsi" w:cstheme="minorHAnsi"/>
                <w:spacing w:val="-3"/>
                <w:sz w:val="22"/>
                <w:szCs w:val="22"/>
              </w:rPr>
              <w:t xml:space="preserve"> hasta que las Obras estén terminadas totalmente.</w:t>
            </w:r>
          </w:p>
          <w:p w14:paraId="41946060" w14:textId="77777777" w:rsidR="003F79AA" w:rsidRPr="007C0575" w:rsidRDefault="003F79AA" w:rsidP="00A1003A">
            <w:pPr>
              <w:suppressAutoHyphens/>
              <w:spacing w:after="120"/>
              <w:ind w:left="612" w:hanging="612"/>
              <w:jc w:val="both"/>
              <w:rPr>
                <w:rFonts w:asciiTheme="minorHAnsi" w:hAnsiTheme="minorHAnsi" w:cstheme="minorHAnsi"/>
                <w:sz w:val="22"/>
                <w:szCs w:val="22"/>
              </w:rPr>
            </w:pPr>
            <w:r w:rsidRPr="007C0575">
              <w:rPr>
                <w:rFonts w:asciiTheme="minorHAnsi" w:hAnsiTheme="minorHAnsi" w:cstheme="minorHAnsi"/>
                <w:sz w:val="22"/>
                <w:szCs w:val="22"/>
              </w:rPr>
              <w:t>48.2</w:t>
            </w:r>
            <w:r w:rsidRPr="007C0575">
              <w:rPr>
                <w:rFonts w:asciiTheme="minorHAnsi" w:hAnsiTheme="minorHAnsi" w:cstheme="minorHAnsi"/>
                <w:sz w:val="22"/>
                <w:szCs w:val="22"/>
              </w:rPr>
              <w:tab/>
              <w:t xml:space="preserve">Cuando las Obras estén totalmente terminadas y el Gerente de Obras haya emitido el Certificado de Terminación de las Obras de conformidad con la </w:t>
            </w: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28257032" w14:textId="77777777" w:rsidR="003F79AA"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z w:val="22"/>
                <w:szCs w:val="22"/>
              </w:rPr>
              <w:t>48.3</w:t>
            </w:r>
            <w:r w:rsidRPr="007C0575">
              <w:rPr>
                <w:rFonts w:asciiTheme="minorHAnsi" w:hAnsiTheme="minorHAnsi" w:cstheme="minorHAnsi"/>
                <w:sz w:val="22"/>
                <w:szCs w:val="22"/>
              </w:rPr>
              <w:tab/>
              <w:t>Cuando las Obras estén totalmente terminadas</w:t>
            </w:r>
            <w:r w:rsidRPr="007C0575">
              <w:rPr>
                <w:rFonts w:asciiTheme="minorHAnsi" w:hAnsiTheme="minorHAnsi" w:cstheme="minorHAnsi"/>
                <w:spacing w:val="-3"/>
                <w:sz w:val="22"/>
                <w:szCs w:val="22"/>
              </w:rPr>
              <w:t>, el Contratista podrá sustituir la retención con una garantía bancaria “a la vista”.</w:t>
            </w:r>
          </w:p>
          <w:p w14:paraId="74422853" w14:textId="2E8E6780" w:rsidR="00A53798" w:rsidRPr="007C0575" w:rsidRDefault="00A53798" w:rsidP="00A1003A">
            <w:pPr>
              <w:suppressAutoHyphens/>
              <w:spacing w:after="120"/>
              <w:ind w:left="612" w:hanging="612"/>
              <w:jc w:val="both"/>
              <w:rPr>
                <w:rFonts w:asciiTheme="minorHAnsi" w:hAnsiTheme="minorHAnsi" w:cstheme="minorHAnsi"/>
                <w:sz w:val="22"/>
                <w:szCs w:val="22"/>
              </w:rPr>
            </w:pPr>
          </w:p>
        </w:tc>
      </w:tr>
      <w:tr w:rsidR="003F79AA" w:rsidRPr="007C0575" w14:paraId="603FC132" w14:textId="77777777" w:rsidTr="00EE4BC1">
        <w:tc>
          <w:tcPr>
            <w:tcW w:w="2397" w:type="dxa"/>
          </w:tcPr>
          <w:p w14:paraId="311B50B0" w14:textId="2FE64E0E" w:rsidR="003F79AA" w:rsidRPr="007C0575" w:rsidRDefault="003F79AA" w:rsidP="00A1003A">
            <w:pPr>
              <w:pStyle w:val="SectionVHeading3"/>
              <w:spacing w:after="120"/>
              <w:rPr>
                <w:rFonts w:asciiTheme="minorHAnsi" w:hAnsiTheme="minorHAnsi" w:cstheme="minorHAnsi"/>
                <w:sz w:val="22"/>
                <w:szCs w:val="22"/>
              </w:rPr>
            </w:pPr>
            <w:bookmarkStart w:id="108" w:name="_Toc115774696"/>
            <w:r w:rsidRPr="007C0575">
              <w:rPr>
                <w:rFonts w:asciiTheme="minorHAnsi" w:hAnsiTheme="minorHAnsi" w:cstheme="minorHAnsi"/>
                <w:sz w:val="22"/>
                <w:szCs w:val="22"/>
              </w:rPr>
              <w:t>49.</w:t>
            </w:r>
            <w:r w:rsidRPr="007C0575">
              <w:rPr>
                <w:rFonts w:asciiTheme="minorHAnsi" w:hAnsiTheme="minorHAnsi" w:cstheme="minorHAnsi"/>
                <w:sz w:val="22"/>
                <w:szCs w:val="22"/>
              </w:rPr>
              <w:tab/>
              <w:t>Liquidación por daños y perjuicios</w:t>
            </w:r>
            <w:bookmarkEnd w:id="108"/>
            <w:r w:rsidR="00DC2B0C">
              <w:rPr>
                <w:rFonts w:asciiTheme="minorHAnsi" w:hAnsiTheme="minorHAnsi" w:cstheme="minorHAnsi"/>
                <w:sz w:val="22"/>
                <w:szCs w:val="22"/>
              </w:rPr>
              <w:t>.</w:t>
            </w:r>
          </w:p>
        </w:tc>
        <w:tc>
          <w:tcPr>
            <w:tcW w:w="7101" w:type="dxa"/>
          </w:tcPr>
          <w:p w14:paraId="7FF33278"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z w:val="22"/>
                <w:szCs w:val="22"/>
              </w:rPr>
              <w:t>49.1</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El Contratista deberá indemnizar al Contratante por daños y perjuicios conforme al precio por día </w:t>
            </w:r>
            <w:r w:rsidRPr="007C0575">
              <w:rPr>
                <w:rFonts w:asciiTheme="minorHAnsi" w:hAnsiTheme="minorHAnsi" w:cstheme="minorHAnsi"/>
                <w:b/>
                <w:bCs/>
                <w:spacing w:val="-3"/>
                <w:sz w:val="22"/>
                <w:szCs w:val="22"/>
              </w:rPr>
              <w:t>establecida en las CEC</w:t>
            </w:r>
            <w:r w:rsidRPr="007C0575">
              <w:rPr>
                <w:rFonts w:asciiTheme="minorHAnsi" w:hAnsiTheme="minorHAnsi" w:cstheme="minorHAnsi"/>
                <w:spacing w:val="-3"/>
                <w:sz w:val="22"/>
                <w:szCs w:val="22"/>
              </w:rPr>
              <w:t xml:space="preserve">, por cada día de retraso de la Fecha de Terminación con respecto a la Fecha Prevista de Terminación.  El monto total de daños y perjuicios no deberá exceder del monto </w:t>
            </w:r>
            <w:r w:rsidRPr="007C0575">
              <w:rPr>
                <w:rFonts w:asciiTheme="minorHAnsi" w:hAnsiTheme="minorHAnsi" w:cstheme="minorHAnsi"/>
                <w:b/>
                <w:bCs/>
                <w:spacing w:val="-3"/>
                <w:sz w:val="22"/>
                <w:szCs w:val="22"/>
              </w:rPr>
              <w:t>estipulado en las CEC</w:t>
            </w:r>
            <w:r w:rsidRPr="007C0575">
              <w:rPr>
                <w:rFonts w:asciiTheme="minorHAnsi" w:hAnsiTheme="minorHAnsi" w:cstheme="minorHAnsi"/>
                <w:spacing w:val="-3"/>
                <w:sz w:val="22"/>
                <w:szCs w:val="22"/>
              </w:rPr>
              <w:t>. El Contratante podrá deducir dicha indemnización de los pagos que se adeudaren al Contratista.  El pago por daños y perjuicios no afectará las obligaciones del Contratista.</w:t>
            </w:r>
          </w:p>
          <w:p w14:paraId="2FE43130" w14:textId="7B3112A6" w:rsidR="00A53798" w:rsidRPr="00F6578A" w:rsidRDefault="003F79AA" w:rsidP="00F6578A">
            <w:pPr>
              <w:suppressAutoHyphens/>
              <w:spacing w:after="120"/>
              <w:ind w:left="612" w:hanging="540"/>
              <w:jc w:val="both"/>
              <w:rPr>
                <w:rFonts w:asciiTheme="minorHAnsi" w:hAnsiTheme="minorHAnsi" w:cstheme="minorHAnsi"/>
                <w:spacing w:val="-3"/>
                <w:sz w:val="22"/>
                <w:szCs w:val="22"/>
              </w:rPr>
            </w:pPr>
            <w:r w:rsidRPr="007C0575">
              <w:rPr>
                <w:rFonts w:asciiTheme="minorHAnsi" w:hAnsiTheme="minorHAnsi" w:cstheme="minorHAnsi"/>
                <w:sz w:val="22"/>
                <w:szCs w:val="22"/>
              </w:rPr>
              <w:t>49.2</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7C0575">
              <w:rPr>
                <w:rFonts w:asciiTheme="minorHAnsi" w:hAnsiTheme="minorHAnsi" w:cstheme="minorHAnsi"/>
                <w:spacing w:val="-3"/>
                <w:sz w:val="22"/>
                <w:szCs w:val="22"/>
              </w:rPr>
              <w:t>Subcláusula</w:t>
            </w:r>
            <w:proofErr w:type="spellEnd"/>
            <w:r w:rsidRPr="007C0575">
              <w:rPr>
                <w:rFonts w:asciiTheme="minorHAnsi" w:hAnsiTheme="minorHAnsi" w:cstheme="minorHAnsi"/>
                <w:spacing w:val="-3"/>
                <w:sz w:val="22"/>
                <w:szCs w:val="22"/>
              </w:rPr>
              <w:t xml:space="preserve"> 43.1 de las CGC.</w:t>
            </w:r>
          </w:p>
        </w:tc>
      </w:tr>
      <w:tr w:rsidR="003F79AA" w:rsidRPr="007C0575" w14:paraId="37186E89" w14:textId="77777777" w:rsidTr="00EE4BC1">
        <w:tc>
          <w:tcPr>
            <w:tcW w:w="2397" w:type="dxa"/>
          </w:tcPr>
          <w:p w14:paraId="08E3954D" w14:textId="165357F6" w:rsidR="003F79AA" w:rsidRPr="007C0575" w:rsidRDefault="003F79AA" w:rsidP="00A1003A">
            <w:pPr>
              <w:pStyle w:val="SectionVHeading3"/>
              <w:spacing w:after="120"/>
              <w:rPr>
                <w:rFonts w:asciiTheme="minorHAnsi" w:hAnsiTheme="minorHAnsi" w:cstheme="minorHAnsi"/>
                <w:sz w:val="22"/>
                <w:szCs w:val="22"/>
              </w:rPr>
            </w:pPr>
            <w:bookmarkStart w:id="109" w:name="_Toc115774697"/>
            <w:r w:rsidRPr="007C0575">
              <w:rPr>
                <w:rFonts w:asciiTheme="minorHAnsi" w:hAnsiTheme="minorHAnsi" w:cstheme="minorHAnsi"/>
                <w:sz w:val="22"/>
                <w:szCs w:val="22"/>
              </w:rPr>
              <w:lastRenderedPageBreak/>
              <w:t>50.</w:t>
            </w:r>
            <w:r w:rsidRPr="007C0575">
              <w:rPr>
                <w:rFonts w:asciiTheme="minorHAnsi" w:hAnsiTheme="minorHAnsi" w:cstheme="minorHAnsi"/>
                <w:sz w:val="22"/>
                <w:szCs w:val="22"/>
              </w:rPr>
              <w:tab/>
              <w:t>Bonificaciones</w:t>
            </w:r>
            <w:bookmarkEnd w:id="109"/>
            <w:r w:rsidR="00DC2B0C">
              <w:rPr>
                <w:rFonts w:asciiTheme="minorHAnsi" w:hAnsiTheme="minorHAnsi" w:cstheme="minorHAnsi"/>
                <w:sz w:val="22"/>
                <w:szCs w:val="22"/>
              </w:rPr>
              <w:t>.</w:t>
            </w:r>
          </w:p>
        </w:tc>
        <w:tc>
          <w:tcPr>
            <w:tcW w:w="7101" w:type="dxa"/>
          </w:tcPr>
          <w:p w14:paraId="70596B88" w14:textId="77777777" w:rsidR="003F79AA"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50.1</w:t>
            </w:r>
            <w:r w:rsidRPr="007C0575">
              <w:rPr>
                <w:rFonts w:asciiTheme="minorHAnsi" w:hAnsiTheme="minorHAnsi" w:cstheme="minorHAnsi"/>
                <w:spacing w:val="-3"/>
                <w:sz w:val="22"/>
                <w:szCs w:val="22"/>
              </w:rPr>
              <w:tab/>
              <w:t xml:space="preserve">Se pagará al Contratista una bonificación que se calculará a la tasa diaria </w:t>
            </w:r>
            <w:r w:rsidRPr="007C0575">
              <w:rPr>
                <w:rFonts w:asciiTheme="minorHAnsi" w:hAnsiTheme="minorHAnsi" w:cstheme="minorHAnsi"/>
                <w:b/>
                <w:bCs/>
                <w:spacing w:val="-3"/>
                <w:sz w:val="22"/>
                <w:szCs w:val="22"/>
              </w:rPr>
              <w:t>establecida en las CEC</w:t>
            </w:r>
            <w:r w:rsidRPr="007C0575">
              <w:rPr>
                <w:rFonts w:asciiTheme="minorHAnsi" w:hAnsiTheme="minorHAnsi" w:cstheme="minorHAnsi"/>
                <w:spacing w:val="-3"/>
                <w:sz w:val="22"/>
                <w:szCs w:val="22"/>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7C0575">
              <w:rPr>
                <w:rFonts w:asciiTheme="minorHAnsi" w:hAnsiTheme="minorHAnsi" w:cstheme="minorHAnsi"/>
                <w:spacing w:val="-3"/>
                <w:sz w:val="22"/>
                <w:szCs w:val="22"/>
              </w:rPr>
              <w:t>Subcláusula</w:t>
            </w:r>
            <w:proofErr w:type="spellEnd"/>
            <w:r w:rsidRPr="007C0575">
              <w:rPr>
                <w:rFonts w:asciiTheme="minorHAnsi" w:hAnsiTheme="minorHAnsi" w:cstheme="minorHAnsi"/>
                <w:spacing w:val="-3"/>
                <w:sz w:val="22"/>
                <w:szCs w:val="22"/>
              </w:rPr>
              <w:t xml:space="preserve"> 55.1 de las CGC </w:t>
            </w:r>
            <w:proofErr w:type="spellStart"/>
            <w:r w:rsidRPr="007C0575">
              <w:rPr>
                <w:rFonts w:asciiTheme="minorHAnsi" w:hAnsiTheme="minorHAnsi" w:cstheme="minorHAnsi"/>
                <w:spacing w:val="-3"/>
                <w:sz w:val="22"/>
                <w:szCs w:val="22"/>
              </w:rPr>
              <w:t>aún</w:t>
            </w:r>
            <w:proofErr w:type="spellEnd"/>
            <w:r w:rsidRPr="007C0575">
              <w:rPr>
                <w:rFonts w:asciiTheme="minorHAnsi" w:hAnsiTheme="minorHAnsi" w:cstheme="minorHAnsi"/>
                <w:spacing w:val="-3"/>
                <w:sz w:val="22"/>
                <w:szCs w:val="22"/>
              </w:rPr>
              <w:t xml:space="preserve"> cuando el plazo para terminarlas no estuviera vencido.</w:t>
            </w:r>
          </w:p>
          <w:p w14:paraId="1DE3614C" w14:textId="175D462A" w:rsidR="00A53798" w:rsidRPr="007C0575" w:rsidRDefault="00A53798" w:rsidP="00A1003A">
            <w:pPr>
              <w:suppressAutoHyphens/>
              <w:spacing w:after="120"/>
              <w:ind w:left="612" w:hanging="612"/>
              <w:jc w:val="both"/>
              <w:rPr>
                <w:rFonts w:asciiTheme="minorHAnsi" w:hAnsiTheme="minorHAnsi" w:cstheme="minorHAnsi"/>
                <w:sz w:val="22"/>
                <w:szCs w:val="22"/>
              </w:rPr>
            </w:pPr>
          </w:p>
        </w:tc>
      </w:tr>
      <w:tr w:rsidR="003F79AA" w:rsidRPr="007C0575" w14:paraId="4E983758" w14:textId="77777777" w:rsidTr="00EE4BC1">
        <w:tc>
          <w:tcPr>
            <w:tcW w:w="2397" w:type="dxa"/>
          </w:tcPr>
          <w:p w14:paraId="3F555403" w14:textId="7A5FC2B1" w:rsidR="003F79AA" w:rsidRPr="007C0575" w:rsidRDefault="003F79AA" w:rsidP="00A1003A">
            <w:pPr>
              <w:pStyle w:val="SectionVHeading3"/>
              <w:spacing w:after="120"/>
              <w:rPr>
                <w:rFonts w:asciiTheme="minorHAnsi" w:hAnsiTheme="minorHAnsi" w:cstheme="minorHAnsi"/>
                <w:sz w:val="22"/>
                <w:szCs w:val="22"/>
              </w:rPr>
            </w:pPr>
            <w:bookmarkStart w:id="110" w:name="_Toc115774698"/>
            <w:r w:rsidRPr="007C0575">
              <w:rPr>
                <w:rFonts w:asciiTheme="minorHAnsi" w:hAnsiTheme="minorHAnsi" w:cstheme="minorHAnsi"/>
                <w:sz w:val="22"/>
                <w:szCs w:val="22"/>
              </w:rPr>
              <w:t>51.</w:t>
            </w:r>
            <w:r w:rsidRPr="007C0575">
              <w:rPr>
                <w:rFonts w:asciiTheme="minorHAnsi" w:hAnsiTheme="minorHAnsi" w:cstheme="minorHAnsi"/>
                <w:sz w:val="22"/>
                <w:szCs w:val="22"/>
              </w:rPr>
              <w:tab/>
              <w:t>Pago de anticipo</w:t>
            </w:r>
            <w:bookmarkEnd w:id="110"/>
            <w:r w:rsidR="00DC2B0C">
              <w:rPr>
                <w:rFonts w:asciiTheme="minorHAnsi" w:hAnsiTheme="minorHAnsi" w:cstheme="minorHAnsi"/>
                <w:sz w:val="22"/>
                <w:szCs w:val="22"/>
              </w:rPr>
              <w:t>.</w:t>
            </w:r>
          </w:p>
        </w:tc>
        <w:tc>
          <w:tcPr>
            <w:tcW w:w="7101" w:type="dxa"/>
          </w:tcPr>
          <w:p w14:paraId="4784D38D"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51.1</w:t>
            </w:r>
            <w:r w:rsidRPr="007C0575">
              <w:rPr>
                <w:rFonts w:asciiTheme="minorHAnsi" w:hAnsiTheme="minorHAnsi" w:cstheme="minorHAnsi"/>
                <w:spacing w:val="-3"/>
                <w:sz w:val="22"/>
                <w:szCs w:val="22"/>
              </w:rPr>
              <w:tab/>
              <w:t xml:space="preserve">El Contratante pagará al Contratista un anticipo por el monto </w:t>
            </w:r>
            <w:r w:rsidRPr="007C0575">
              <w:rPr>
                <w:rFonts w:asciiTheme="minorHAnsi" w:hAnsiTheme="minorHAnsi" w:cstheme="minorHAnsi"/>
                <w:b/>
                <w:bCs/>
                <w:spacing w:val="-3"/>
                <w:sz w:val="22"/>
                <w:szCs w:val="22"/>
              </w:rPr>
              <w:t>estipulado en las CEC</w:t>
            </w:r>
            <w:r w:rsidRPr="007C0575">
              <w:rPr>
                <w:rFonts w:asciiTheme="minorHAnsi" w:hAnsiTheme="minorHAnsi" w:cstheme="minorHAnsi"/>
                <w:spacing w:val="-3"/>
                <w:sz w:val="22"/>
                <w:szCs w:val="22"/>
              </w:rPr>
              <w:t xml:space="preserve"> en la fecha también </w:t>
            </w:r>
            <w:r w:rsidRPr="007C0575">
              <w:rPr>
                <w:rFonts w:asciiTheme="minorHAnsi" w:hAnsiTheme="minorHAnsi" w:cstheme="minorHAnsi"/>
                <w:b/>
                <w:bCs/>
                <w:spacing w:val="-3"/>
                <w:sz w:val="22"/>
                <w:szCs w:val="22"/>
              </w:rPr>
              <w:t xml:space="preserve">estipulada en las CEC, </w:t>
            </w:r>
            <w:r w:rsidRPr="007C0575">
              <w:rPr>
                <w:rFonts w:asciiTheme="minorHAnsi" w:hAnsiTheme="minorHAnsi" w:cstheme="minorHAnsi"/>
                <w:spacing w:val="-3"/>
                <w:sz w:val="22"/>
                <w:szCs w:val="22"/>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51.2</w:t>
            </w:r>
            <w:r w:rsidRPr="007C0575">
              <w:rPr>
                <w:rFonts w:asciiTheme="minorHAnsi" w:hAnsiTheme="minorHAnsi" w:cstheme="minorHAnsi"/>
                <w:spacing w:val="-3"/>
                <w:sz w:val="22"/>
                <w:szCs w:val="22"/>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792B5493" w14:textId="77777777" w:rsidR="003F79AA"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51.3</w:t>
            </w:r>
            <w:r w:rsidRPr="007C0575">
              <w:rPr>
                <w:rFonts w:asciiTheme="minorHAnsi" w:hAnsiTheme="minorHAnsi" w:cstheme="minorHAnsi"/>
                <w:spacing w:val="-3"/>
                <w:sz w:val="22"/>
                <w:szCs w:val="22"/>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p w14:paraId="268EC7EB" w14:textId="576FDAD7" w:rsidR="00A53798" w:rsidRPr="007C0575" w:rsidRDefault="00A53798" w:rsidP="00A1003A">
            <w:pPr>
              <w:suppressAutoHyphens/>
              <w:spacing w:after="120"/>
              <w:ind w:left="612" w:hanging="612"/>
              <w:jc w:val="both"/>
              <w:rPr>
                <w:rFonts w:asciiTheme="minorHAnsi" w:hAnsiTheme="minorHAnsi" w:cstheme="minorHAnsi"/>
                <w:spacing w:val="-3"/>
                <w:sz w:val="22"/>
                <w:szCs w:val="22"/>
              </w:rPr>
            </w:pPr>
          </w:p>
        </w:tc>
      </w:tr>
      <w:tr w:rsidR="003F79AA" w:rsidRPr="007C0575" w14:paraId="190914E5" w14:textId="77777777" w:rsidTr="00EE4BC1">
        <w:tc>
          <w:tcPr>
            <w:tcW w:w="2397" w:type="dxa"/>
          </w:tcPr>
          <w:p w14:paraId="409014EB" w14:textId="6034E3B7" w:rsidR="003F79AA" w:rsidRPr="007C0575" w:rsidRDefault="003F79AA" w:rsidP="00A1003A">
            <w:pPr>
              <w:pStyle w:val="SectionVHeading3"/>
              <w:spacing w:after="120"/>
              <w:rPr>
                <w:rFonts w:asciiTheme="minorHAnsi" w:hAnsiTheme="minorHAnsi" w:cstheme="minorHAnsi"/>
                <w:sz w:val="22"/>
                <w:szCs w:val="22"/>
              </w:rPr>
            </w:pPr>
            <w:bookmarkStart w:id="111" w:name="_Toc115774699"/>
            <w:r w:rsidRPr="007C0575">
              <w:rPr>
                <w:rFonts w:asciiTheme="minorHAnsi" w:hAnsiTheme="minorHAnsi" w:cstheme="minorHAnsi"/>
                <w:sz w:val="22"/>
                <w:szCs w:val="22"/>
              </w:rPr>
              <w:t>52.</w:t>
            </w:r>
            <w:r w:rsidRPr="007C0575">
              <w:rPr>
                <w:rFonts w:asciiTheme="minorHAnsi" w:hAnsiTheme="minorHAnsi" w:cstheme="minorHAnsi"/>
                <w:sz w:val="22"/>
                <w:szCs w:val="22"/>
              </w:rPr>
              <w:tab/>
              <w:t>Garantías</w:t>
            </w:r>
            <w:bookmarkEnd w:id="111"/>
            <w:r w:rsidR="00DC2B0C">
              <w:rPr>
                <w:rFonts w:asciiTheme="minorHAnsi" w:hAnsiTheme="minorHAnsi" w:cstheme="minorHAnsi"/>
                <w:sz w:val="22"/>
                <w:szCs w:val="22"/>
              </w:rPr>
              <w:t>.</w:t>
            </w:r>
            <w:r w:rsidRPr="007C0575">
              <w:rPr>
                <w:rFonts w:asciiTheme="minorHAnsi" w:hAnsiTheme="minorHAnsi" w:cstheme="minorHAnsi"/>
                <w:sz w:val="22"/>
                <w:szCs w:val="22"/>
              </w:rPr>
              <w:tab/>
            </w:r>
          </w:p>
        </w:tc>
        <w:tc>
          <w:tcPr>
            <w:tcW w:w="7101" w:type="dxa"/>
          </w:tcPr>
          <w:p w14:paraId="03D69D09" w14:textId="77777777" w:rsidR="003F79AA"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52.1</w:t>
            </w:r>
            <w:r w:rsidRPr="007C0575">
              <w:rPr>
                <w:rFonts w:asciiTheme="minorHAnsi" w:hAnsiTheme="minorHAnsi" w:cstheme="minorHAnsi"/>
                <w:spacing w:val="-3"/>
                <w:sz w:val="22"/>
                <w:szCs w:val="22"/>
              </w:rPr>
              <w:tab/>
              <w:t xml:space="preserve">El Contratista deberá proporcionar al Contratante la Garantía de Cumplimiento a más tardar en la fecha definida en la Carta de Aceptación y por el monto </w:t>
            </w:r>
            <w:r w:rsidRPr="007C0575">
              <w:rPr>
                <w:rFonts w:asciiTheme="minorHAnsi" w:hAnsiTheme="minorHAnsi" w:cstheme="minorHAnsi"/>
                <w:b/>
                <w:bCs/>
                <w:spacing w:val="-3"/>
                <w:sz w:val="22"/>
                <w:szCs w:val="22"/>
              </w:rPr>
              <w:t>estipulado en las CEC</w:t>
            </w:r>
            <w:r w:rsidRPr="007C0575">
              <w:rPr>
                <w:rFonts w:asciiTheme="minorHAnsi" w:hAnsiTheme="minorHAnsi" w:cstheme="minorHAnsi"/>
                <w:spacing w:val="-3"/>
                <w:sz w:val="22"/>
                <w:szCs w:val="22"/>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p w14:paraId="727F4F10" w14:textId="256737DB" w:rsidR="00A53798" w:rsidRPr="007C0575" w:rsidRDefault="00A53798" w:rsidP="00A1003A">
            <w:pPr>
              <w:suppressAutoHyphens/>
              <w:spacing w:after="120"/>
              <w:ind w:left="612" w:hanging="612"/>
              <w:jc w:val="both"/>
              <w:rPr>
                <w:rFonts w:asciiTheme="minorHAnsi" w:hAnsiTheme="minorHAnsi" w:cstheme="minorHAnsi"/>
                <w:spacing w:val="-3"/>
                <w:sz w:val="22"/>
                <w:szCs w:val="22"/>
              </w:rPr>
            </w:pPr>
          </w:p>
        </w:tc>
      </w:tr>
      <w:tr w:rsidR="003F79AA" w:rsidRPr="007C0575" w14:paraId="2FE6ADDB" w14:textId="77777777" w:rsidTr="00EE4BC1">
        <w:tc>
          <w:tcPr>
            <w:tcW w:w="2397" w:type="dxa"/>
          </w:tcPr>
          <w:p w14:paraId="0C73673E" w14:textId="16B7AEA6" w:rsidR="003F79AA" w:rsidRPr="007C0575" w:rsidRDefault="003F79AA" w:rsidP="00A1003A">
            <w:pPr>
              <w:pStyle w:val="SectionVHeading3"/>
              <w:spacing w:after="120"/>
              <w:rPr>
                <w:rFonts w:asciiTheme="minorHAnsi" w:hAnsiTheme="minorHAnsi" w:cstheme="minorHAnsi"/>
                <w:sz w:val="22"/>
                <w:szCs w:val="22"/>
              </w:rPr>
            </w:pPr>
            <w:bookmarkStart w:id="112" w:name="_Toc115774700"/>
            <w:r w:rsidRPr="007C0575">
              <w:rPr>
                <w:rFonts w:asciiTheme="minorHAnsi" w:hAnsiTheme="minorHAnsi" w:cstheme="minorHAnsi"/>
                <w:sz w:val="22"/>
                <w:szCs w:val="22"/>
              </w:rPr>
              <w:t>53.</w:t>
            </w:r>
            <w:r w:rsidRPr="007C0575">
              <w:rPr>
                <w:rFonts w:asciiTheme="minorHAnsi" w:hAnsiTheme="minorHAnsi" w:cstheme="minorHAnsi"/>
                <w:sz w:val="22"/>
                <w:szCs w:val="22"/>
              </w:rPr>
              <w:tab/>
              <w:t>Trabajos por día</w:t>
            </w:r>
            <w:bookmarkEnd w:id="112"/>
            <w:r w:rsidR="00DC2B0C">
              <w:rPr>
                <w:rFonts w:asciiTheme="minorHAnsi" w:hAnsiTheme="minorHAnsi" w:cstheme="minorHAnsi"/>
                <w:sz w:val="22"/>
                <w:szCs w:val="22"/>
              </w:rPr>
              <w:t>.</w:t>
            </w:r>
          </w:p>
        </w:tc>
        <w:tc>
          <w:tcPr>
            <w:tcW w:w="7101" w:type="dxa"/>
          </w:tcPr>
          <w:p w14:paraId="424C6507"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53.1</w:t>
            </w:r>
            <w:r w:rsidRPr="007C0575">
              <w:rPr>
                <w:rFonts w:asciiTheme="minorHAnsi" w:hAnsiTheme="minorHAnsi" w:cstheme="minorHAnsi"/>
                <w:spacing w:val="-3"/>
                <w:sz w:val="22"/>
                <w:szCs w:val="22"/>
              </w:rPr>
              <w:tab/>
              <w:t xml:space="preserve">Cuando corresponda, los precios para trabajos por día indicadas en la Oferta se aplicarán para pequeñas cantidades adicionales de trabajo sólo cuando el Gerente de Obras hubiera impartido instrucciones previamente </w:t>
            </w:r>
            <w:r w:rsidRPr="007C0575">
              <w:rPr>
                <w:rFonts w:asciiTheme="minorHAnsi" w:hAnsiTheme="minorHAnsi" w:cstheme="minorHAnsi"/>
                <w:spacing w:val="-3"/>
                <w:sz w:val="22"/>
                <w:szCs w:val="22"/>
              </w:rPr>
              <w:lastRenderedPageBreak/>
              <w:t>y por escrito para la ejecución de trabajos adicionales que se han de pagar de esa manera.</w:t>
            </w:r>
          </w:p>
          <w:p w14:paraId="07CC9D88"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53.2</w:t>
            </w:r>
            <w:r w:rsidRPr="007C0575">
              <w:rPr>
                <w:rFonts w:asciiTheme="minorHAnsi" w:hAnsiTheme="minorHAnsi" w:cstheme="minorHAnsi"/>
                <w:spacing w:val="-3"/>
                <w:sz w:val="22"/>
                <w:szCs w:val="22"/>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7C0575">
              <w:rPr>
                <w:rFonts w:asciiTheme="minorHAnsi" w:hAnsiTheme="minorHAnsi" w:cstheme="minorHAnsi"/>
                <w:spacing w:val="-3"/>
                <w:sz w:val="22"/>
                <w:szCs w:val="22"/>
              </w:rPr>
              <w:t>s</w:t>
            </w:r>
            <w:r w:rsidRPr="007C0575">
              <w:rPr>
                <w:rFonts w:asciiTheme="minorHAnsi" w:hAnsiTheme="minorHAnsi" w:cstheme="minorHAnsi"/>
                <w:spacing w:val="-3"/>
                <w:sz w:val="22"/>
                <w:szCs w:val="22"/>
              </w:rPr>
              <w:t xml:space="preserve"> que se llenen para este propósito.</w:t>
            </w:r>
          </w:p>
          <w:p w14:paraId="5B475DDB" w14:textId="77777777" w:rsidR="003F79AA"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53.3</w:t>
            </w:r>
            <w:r w:rsidRPr="007C0575">
              <w:rPr>
                <w:rFonts w:asciiTheme="minorHAnsi" w:hAnsiTheme="minorHAnsi" w:cstheme="minorHAnsi"/>
                <w:spacing w:val="-3"/>
                <w:sz w:val="22"/>
                <w:szCs w:val="22"/>
              </w:rPr>
              <w:tab/>
              <w:t xml:space="preserve">Los pagos al Contratista por concepto de trabajos por día estarán supeditados a la presentación de los formularios mencionados en la </w:t>
            </w:r>
            <w:proofErr w:type="spellStart"/>
            <w:r w:rsidRPr="007C0575">
              <w:rPr>
                <w:rFonts w:asciiTheme="minorHAnsi" w:hAnsiTheme="minorHAnsi" w:cstheme="minorHAnsi"/>
                <w:spacing w:val="-3"/>
                <w:sz w:val="22"/>
                <w:szCs w:val="22"/>
              </w:rPr>
              <w:t>Subcláusula</w:t>
            </w:r>
            <w:proofErr w:type="spellEnd"/>
            <w:r w:rsidRPr="007C0575">
              <w:rPr>
                <w:rFonts w:asciiTheme="minorHAnsi" w:hAnsiTheme="minorHAnsi" w:cstheme="minorHAnsi"/>
                <w:spacing w:val="-3"/>
                <w:sz w:val="22"/>
                <w:szCs w:val="22"/>
              </w:rPr>
              <w:t xml:space="preserve"> 53.2 de las CGC.</w:t>
            </w:r>
          </w:p>
          <w:p w14:paraId="4FC411AB" w14:textId="0FA8D6DC" w:rsidR="00A53798" w:rsidRPr="007C0575" w:rsidRDefault="00A53798" w:rsidP="00A1003A">
            <w:pPr>
              <w:suppressAutoHyphens/>
              <w:spacing w:after="120"/>
              <w:ind w:left="612" w:hanging="612"/>
              <w:jc w:val="both"/>
              <w:rPr>
                <w:rFonts w:asciiTheme="minorHAnsi" w:hAnsiTheme="minorHAnsi" w:cstheme="minorHAnsi"/>
                <w:spacing w:val="-3"/>
                <w:sz w:val="22"/>
                <w:szCs w:val="22"/>
              </w:rPr>
            </w:pPr>
          </w:p>
        </w:tc>
      </w:tr>
      <w:tr w:rsidR="003F79AA" w:rsidRPr="007C0575" w14:paraId="4C4D810F" w14:textId="77777777" w:rsidTr="00EE4BC1">
        <w:tc>
          <w:tcPr>
            <w:tcW w:w="2397" w:type="dxa"/>
          </w:tcPr>
          <w:p w14:paraId="3FA87124" w14:textId="2891F632" w:rsidR="003F79AA" w:rsidRPr="007C0575" w:rsidRDefault="003F79AA" w:rsidP="00A1003A">
            <w:pPr>
              <w:pStyle w:val="SectionVHeading3"/>
              <w:spacing w:after="120"/>
              <w:rPr>
                <w:rFonts w:asciiTheme="minorHAnsi" w:hAnsiTheme="minorHAnsi" w:cstheme="minorHAnsi"/>
                <w:sz w:val="22"/>
                <w:szCs w:val="22"/>
              </w:rPr>
            </w:pPr>
            <w:bookmarkStart w:id="113" w:name="_Toc115774701"/>
            <w:r w:rsidRPr="007C0575">
              <w:rPr>
                <w:rFonts w:asciiTheme="minorHAnsi" w:hAnsiTheme="minorHAnsi" w:cstheme="minorHAnsi"/>
                <w:sz w:val="22"/>
                <w:szCs w:val="22"/>
              </w:rPr>
              <w:t>54.</w:t>
            </w:r>
            <w:r w:rsidRPr="007C0575">
              <w:rPr>
                <w:rFonts w:asciiTheme="minorHAnsi" w:hAnsiTheme="minorHAnsi" w:cstheme="minorHAnsi"/>
                <w:sz w:val="22"/>
                <w:szCs w:val="22"/>
              </w:rPr>
              <w:tab/>
              <w:t>Costo de reparaciones</w:t>
            </w:r>
            <w:bookmarkEnd w:id="113"/>
            <w:r w:rsidR="00DC2B0C">
              <w:rPr>
                <w:rFonts w:asciiTheme="minorHAnsi" w:hAnsiTheme="minorHAnsi" w:cstheme="minorHAnsi"/>
                <w:sz w:val="22"/>
                <w:szCs w:val="22"/>
              </w:rPr>
              <w:t>.</w:t>
            </w:r>
          </w:p>
        </w:tc>
        <w:tc>
          <w:tcPr>
            <w:tcW w:w="7101" w:type="dxa"/>
          </w:tcPr>
          <w:p w14:paraId="3691A414" w14:textId="77777777" w:rsidR="003F79AA"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54.1</w:t>
            </w:r>
            <w:r w:rsidRPr="007C0575">
              <w:rPr>
                <w:rFonts w:asciiTheme="minorHAnsi" w:hAnsiTheme="minorHAnsi" w:cstheme="minorHAnsi"/>
                <w:spacing w:val="-3"/>
                <w:sz w:val="22"/>
                <w:szCs w:val="22"/>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p w14:paraId="3C094FF7" w14:textId="10480918" w:rsidR="00A53798" w:rsidRPr="007C0575" w:rsidRDefault="00A53798" w:rsidP="00A1003A">
            <w:pPr>
              <w:suppressAutoHyphens/>
              <w:spacing w:after="120"/>
              <w:ind w:left="612" w:hanging="612"/>
              <w:jc w:val="both"/>
              <w:rPr>
                <w:rFonts w:asciiTheme="minorHAnsi" w:hAnsiTheme="minorHAnsi" w:cstheme="minorHAnsi"/>
                <w:spacing w:val="-3"/>
                <w:sz w:val="22"/>
                <w:szCs w:val="22"/>
              </w:rPr>
            </w:pPr>
          </w:p>
        </w:tc>
      </w:tr>
    </w:tbl>
    <w:p w14:paraId="545CFD7B" w14:textId="0BA62FB2" w:rsidR="003F79AA" w:rsidRPr="007C0575" w:rsidRDefault="003F79AA" w:rsidP="00A1003A">
      <w:pPr>
        <w:pStyle w:val="SectionVHeading2"/>
        <w:spacing w:before="0" w:after="120"/>
        <w:rPr>
          <w:rFonts w:asciiTheme="minorHAnsi" w:hAnsiTheme="minorHAnsi" w:cstheme="minorHAnsi"/>
          <w:sz w:val="22"/>
          <w:szCs w:val="22"/>
        </w:rPr>
      </w:pPr>
      <w:bookmarkStart w:id="114" w:name="_Toc115774702"/>
      <w:r w:rsidRPr="007C0575">
        <w:rPr>
          <w:rFonts w:asciiTheme="minorHAnsi" w:hAnsiTheme="minorHAnsi" w:cstheme="minorHAnsi"/>
          <w:sz w:val="22"/>
          <w:szCs w:val="22"/>
        </w:rPr>
        <w:t>E. Finalización del Contrato</w:t>
      </w:r>
      <w:bookmarkEnd w:id="114"/>
    </w:p>
    <w:tbl>
      <w:tblPr>
        <w:tblW w:w="9472" w:type="dxa"/>
        <w:tblLook w:val="0000" w:firstRow="0" w:lastRow="0" w:firstColumn="0" w:lastColumn="0" w:noHBand="0" w:noVBand="0"/>
      </w:tblPr>
      <w:tblGrid>
        <w:gridCol w:w="97"/>
        <w:gridCol w:w="2294"/>
        <w:gridCol w:w="6965"/>
        <w:gridCol w:w="116"/>
      </w:tblGrid>
      <w:tr w:rsidR="003F79AA" w:rsidRPr="007C0575" w14:paraId="5003EE83" w14:textId="77777777" w:rsidTr="009C1CEE">
        <w:tc>
          <w:tcPr>
            <w:tcW w:w="2391" w:type="dxa"/>
            <w:gridSpan w:val="2"/>
          </w:tcPr>
          <w:p w14:paraId="0E753A25" w14:textId="1FD79AD6" w:rsidR="003F79AA" w:rsidRPr="007C0575" w:rsidRDefault="003F79AA" w:rsidP="00A1003A">
            <w:pPr>
              <w:pStyle w:val="SectionVHeading3"/>
              <w:spacing w:after="120"/>
              <w:rPr>
                <w:rFonts w:asciiTheme="minorHAnsi" w:hAnsiTheme="minorHAnsi" w:cstheme="minorHAnsi"/>
                <w:sz w:val="22"/>
                <w:szCs w:val="22"/>
              </w:rPr>
            </w:pPr>
            <w:bookmarkStart w:id="115" w:name="_Toc115774703"/>
            <w:r w:rsidRPr="007C0575">
              <w:rPr>
                <w:rFonts w:asciiTheme="minorHAnsi" w:hAnsiTheme="minorHAnsi" w:cstheme="minorHAnsi"/>
                <w:sz w:val="22"/>
                <w:szCs w:val="22"/>
              </w:rPr>
              <w:t>55.</w:t>
            </w:r>
            <w:r w:rsidRPr="007C0575">
              <w:rPr>
                <w:rFonts w:asciiTheme="minorHAnsi" w:hAnsiTheme="minorHAnsi" w:cstheme="minorHAnsi"/>
                <w:sz w:val="22"/>
                <w:szCs w:val="22"/>
              </w:rPr>
              <w:tab/>
              <w:t>Terminación de las Obras</w:t>
            </w:r>
            <w:bookmarkEnd w:id="115"/>
            <w:r w:rsidR="00DC2B0C">
              <w:rPr>
                <w:rFonts w:asciiTheme="minorHAnsi" w:hAnsiTheme="minorHAnsi" w:cstheme="minorHAnsi"/>
                <w:sz w:val="22"/>
                <w:szCs w:val="22"/>
              </w:rPr>
              <w:t>.</w:t>
            </w:r>
          </w:p>
        </w:tc>
        <w:tc>
          <w:tcPr>
            <w:tcW w:w="7081" w:type="dxa"/>
            <w:gridSpan w:val="2"/>
          </w:tcPr>
          <w:p w14:paraId="4244447B"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55.1</w:t>
            </w:r>
            <w:r w:rsidRPr="007C0575">
              <w:rPr>
                <w:rFonts w:asciiTheme="minorHAnsi" w:hAnsiTheme="minorHAnsi" w:cstheme="minorHAnsi"/>
                <w:kern w:val="0"/>
                <w:sz w:val="22"/>
                <w:szCs w:val="22"/>
                <w:lang w:val="es-ES_tradnl"/>
              </w:rPr>
              <w:tab/>
              <w:t xml:space="preserve">El Contratista </w:t>
            </w:r>
            <w:r w:rsidRPr="007C0575">
              <w:rPr>
                <w:rFonts w:asciiTheme="minorHAnsi" w:hAnsiTheme="minorHAnsi" w:cstheme="minorHAnsi"/>
                <w:spacing w:val="-3"/>
                <w:sz w:val="22"/>
                <w:szCs w:val="22"/>
                <w:lang w:val="es-ES_tradnl"/>
              </w:rPr>
              <w:t>le pedirá al Gerente de Obras que emita un Certificado de Terminación de las Obras y el Gerente de Obras lo emitirá cuando decida que las Obras están terminadas.</w:t>
            </w:r>
          </w:p>
        </w:tc>
      </w:tr>
      <w:tr w:rsidR="003F79AA" w:rsidRPr="007C0575" w14:paraId="053D444E" w14:textId="77777777" w:rsidTr="009C1CEE">
        <w:tc>
          <w:tcPr>
            <w:tcW w:w="2391" w:type="dxa"/>
            <w:gridSpan w:val="2"/>
          </w:tcPr>
          <w:p w14:paraId="41E1EA89" w14:textId="23E4F986" w:rsidR="003F79AA" w:rsidRPr="007C0575" w:rsidRDefault="003F79AA" w:rsidP="00A1003A">
            <w:pPr>
              <w:pStyle w:val="SectionVHeading3"/>
              <w:spacing w:after="120"/>
              <w:rPr>
                <w:rFonts w:asciiTheme="minorHAnsi" w:hAnsiTheme="minorHAnsi" w:cstheme="minorHAnsi"/>
                <w:sz w:val="22"/>
                <w:szCs w:val="22"/>
              </w:rPr>
            </w:pPr>
            <w:bookmarkStart w:id="116" w:name="_Toc115774704"/>
            <w:r w:rsidRPr="007C0575">
              <w:rPr>
                <w:rFonts w:asciiTheme="minorHAnsi" w:hAnsiTheme="minorHAnsi" w:cstheme="minorHAnsi"/>
                <w:sz w:val="22"/>
                <w:szCs w:val="22"/>
              </w:rPr>
              <w:t>56.</w:t>
            </w:r>
            <w:r w:rsidRPr="007C0575">
              <w:rPr>
                <w:rFonts w:asciiTheme="minorHAnsi" w:hAnsiTheme="minorHAnsi" w:cstheme="minorHAnsi"/>
                <w:sz w:val="22"/>
                <w:szCs w:val="22"/>
              </w:rPr>
              <w:tab/>
              <w:t>Recepción de las Obras</w:t>
            </w:r>
            <w:bookmarkEnd w:id="116"/>
            <w:r w:rsidR="00DC2B0C">
              <w:rPr>
                <w:rFonts w:asciiTheme="minorHAnsi" w:hAnsiTheme="minorHAnsi" w:cstheme="minorHAnsi"/>
                <w:sz w:val="22"/>
                <w:szCs w:val="22"/>
              </w:rPr>
              <w:t>.</w:t>
            </w:r>
          </w:p>
        </w:tc>
        <w:tc>
          <w:tcPr>
            <w:tcW w:w="7081" w:type="dxa"/>
            <w:gridSpan w:val="2"/>
          </w:tcPr>
          <w:p w14:paraId="12EF6689"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56.1</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El Contratante tomará posesión del Sitio de las Obras y de las Obras dentro de los siete (7) días siguientes a la fecha en que el Gerente de Obras emita el Certificado de Terminación de las Obras.</w:t>
            </w:r>
          </w:p>
        </w:tc>
      </w:tr>
      <w:tr w:rsidR="003F79AA" w:rsidRPr="007C0575" w14:paraId="4AD93473" w14:textId="77777777" w:rsidTr="009C1CEE">
        <w:tc>
          <w:tcPr>
            <w:tcW w:w="2391" w:type="dxa"/>
            <w:gridSpan w:val="2"/>
          </w:tcPr>
          <w:p w14:paraId="1A721019" w14:textId="48C55032" w:rsidR="003F79AA" w:rsidRPr="007C0575" w:rsidRDefault="003F79AA" w:rsidP="00A1003A">
            <w:pPr>
              <w:pStyle w:val="SectionVHeading3"/>
              <w:spacing w:after="120"/>
              <w:rPr>
                <w:rFonts w:asciiTheme="minorHAnsi" w:hAnsiTheme="minorHAnsi" w:cstheme="minorHAnsi"/>
                <w:sz w:val="22"/>
                <w:szCs w:val="22"/>
              </w:rPr>
            </w:pPr>
            <w:bookmarkStart w:id="117" w:name="_Toc115774705"/>
            <w:r w:rsidRPr="007C0575">
              <w:rPr>
                <w:rFonts w:asciiTheme="minorHAnsi" w:hAnsiTheme="minorHAnsi" w:cstheme="minorHAnsi"/>
                <w:sz w:val="22"/>
                <w:szCs w:val="22"/>
              </w:rPr>
              <w:t>57.</w:t>
            </w:r>
            <w:r w:rsidRPr="007C0575">
              <w:rPr>
                <w:rFonts w:asciiTheme="minorHAnsi" w:hAnsiTheme="minorHAnsi" w:cstheme="minorHAnsi"/>
                <w:sz w:val="22"/>
                <w:szCs w:val="22"/>
              </w:rPr>
              <w:tab/>
              <w:t>Liquidación final</w:t>
            </w:r>
            <w:bookmarkEnd w:id="117"/>
            <w:r w:rsidR="00DC2B0C">
              <w:rPr>
                <w:rFonts w:asciiTheme="minorHAnsi" w:hAnsiTheme="minorHAnsi" w:cstheme="minorHAnsi"/>
                <w:sz w:val="22"/>
                <w:szCs w:val="22"/>
              </w:rPr>
              <w:t>.</w:t>
            </w:r>
          </w:p>
        </w:tc>
        <w:tc>
          <w:tcPr>
            <w:tcW w:w="7081" w:type="dxa"/>
            <w:gridSpan w:val="2"/>
          </w:tcPr>
          <w:p w14:paraId="24E0458F"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57.1</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7C0575">
              <w:rPr>
                <w:rFonts w:asciiTheme="minorHAnsi" w:hAnsiTheme="minorHAnsi" w:cstheme="minorHAnsi"/>
                <w:spacing w:val="-3"/>
                <w:sz w:val="22"/>
                <w:szCs w:val="22"/>
                <w:lang w:val="es-ES_tradnl"/>
              </w:rPr>
              <w:t>,</w:t>
            </w:r>
            <w:r w:rsidRPr="007C0575">
              <w:rPr>
                <w:rFonts w:asciiTheme="minorHAnsi" w:hAnsiTheme="minorHAnsi" w:cstheme="minorHAnsi"/>
                <w:spacing w:val="-3"/>
                <w:sz w:val="22"/>
                <w:szCs w:val="22"/>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7C0575" w14:paraId="0E070BA7" w14:textId="77777777" w:rsidTr="009C1CEE">
        <w:tc>
          <w:tcPr>
            <w:tcW w:w="2391" w:type="dxa"/>
            <w:gridSpan w:val="2"/>
          </w:tcPr>
          <w:p w14:paraId="09BDEDC8" w14:textId="57E2E7F9" w:rsidR="003F79AA" w:rsidRPr="007C0575" w:rsidRDefault="003F79AA" w:rsidP="00A1003A">
            <w:pPr>
              <w:pStyle w:val="SectionVHeading3"/>
              <w:spacing w:after="120"/>
              <w:rPr>
                <w:rFonts w:asciiTheme="minorHAnsi" w:hAnsiTheme="minorHAnsi" w:cstheme="minorHAnsi"/>
                <w:sz w:val="22"/>
                <w:szCs w:val="22"/>
              </w:rPr>
            </w:pPr>
            <w:bookmarkStart w:id="118" w:name="_Toc115774706"/>
            <w:r w:rsidRPr="007C0575">
              <w:rPr>
                <w:rFonts w:asciiTheme="minorHAnsi" w:hAnsiTheme="minorHAnsi" w:cstheme="minorHAnsi"/>
                <w:sz w:val="22"/>
                <w:szCs w:val="22"/>
              </w:rPr>
              <w:t>58.</w:t>
            </w:r>
            <w:r w:rsidRPr="007C0575">
              <w:rPr>
                <w:rFonts w:asciiTheme="minorHAnsi" w:hAnsiTheme="minorHAnsi" w:cstheme="minorHAnsi"/>
                <w:sz w:val="22"/>
                <w:szCs w:val="22"/>
              </w:rPr>
              <w:tab/>
              <w:t>Manuales de Operación y de Mantenimiento</w:t>
            </w:r>
            <w:bookmarkEnd w:id="118"/>
            <w:r w:rsidR="00DC2B0C">
              <w:rPr>
                <w:rFonts w:asciiTheme="minorHAnsi" w:hAnsiTheme="minorHAnsi" w:cstheme="minorHAnsi"/>
                <w:sz w:val="22"/>
                <w:szCs w:val="22"/>
              </w:rPr>
              <w:t>.</w:t>
            </w:r>
          </w:p>
        </w:tc>
        <w:tc>
          <w:tcPr>
            <w:tcW w:w="7081" w:type="dxa"/>
            <w:gridSpan w:val="2"/>
          </w:tcPr>
          <w:p w14:paraId="5657C881" w14:textId="77777777" w:rsidR="003F79AA" w:rsidRPr="007C0575" w:rsidRDefault="003F79AA" w:rsidP="00A1003A">
            <w:pPr>
              <w:pStyle w:val="Outline"/>
              <w:spacing w:before="0" w:after="120"/>
              <w:ind w:left="612" w:hanging="612"/>
              <w:jc w:val="both"/>
              <w:rPr>
                <w:rFonts w:asciiTheme="minorHAnsi" w:hAnsiTheme="minorHAnsi" w:cstheme="minorHAnsi"/>
                <w:b/>
                <w:bCs/>
                <w:spacing w:val="-3"/>
                <w:sz w:val="22"/>
                <w:szCs w:val="22"/>
                <w:lang w:val="es-ES_tradnl"/>
              </w:rPr>
            </w:pPr>
            <w:r w:rsidRPr="007C0575">
              <w:rPr>
                <w:rFonts w:asciiTheme="minorHAnsi" w:hAnsiTheme="minorHAnsi" w:cstheme="minorHAnsi"/>
                <w:kern w:val="0"/>
                <w:sz w:val="22"/>
                <w:szCs w:val="22"/>
                <w:lang w:val="es-ES_tradnl"/>
              </w:rPr>
              <w:t>58.1</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 xml:space="preserve">Si se solicitan planos finales actualizados y/o manuales de operación y mantenimiento actualizados, el Contratista los entregará en las fechas </w:t>
            </w:r>
            <w:r w:rsidRPr="007C0575">
              <w:rPr>
                <w:rFonts w:asciiTheme="minorHAnsi" w:hAnsiTheme="minorHAnsi" w:cstheme="minorHAnsi"/>
                <w:b/>
                <w:bCs/>
                <w:spacing w:val="-3"/>
                <w:sz w:val="22"/>
                <w:szCs w:val="22"/>
                <w:lang w:val="es-ES_tradnl"/>
              </w:rPr>
              <w:t>estipuladas en las CEC.</w:t>
            </w:r>
          </w:p>
          <w:p w14:paraId="56AD8112" w14:textId="77777777" w:rsidR="003F79AA"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58.2</w:t>
            </w:r>
            <w:r w:rsidRPr="007C0575">
              <w:rPr>
                <w:rFonts w:asciiTheme="minorHAnsi" w:hAnsiTheme="minorHAnsi" w:cstheme="minorHAnsi"/>
                <w:kern w:val="0"/>
                <w:sz w:val="22"/>
                <w:szCs w:val="22"/>
                <w:lang w:val="es-ES_tradnl"/>
              </w:rPr>
              <w:tab/>
              <w:t>Si el Contratista no proporciona los planos finales actualizados y/o los manuales de operación y mantenimiento a más tardar en la</w:t>
            </w:r>
            <w:r w:rsidR="004114F7" w:rsidRPr="007C0575">
              <w:rPr>
                <w:rFonts w:asciiTheme="minorHAnsi" w:hAnsiTheme="minorHAnsi" w:cstheme="minorHAnsi"/>
                <w:kern w:val="0"/>
                <w:sz w:val="22"/>
                <w:szCs w:val="22"/>
                <w:lang w:val="es-ES_tradnl"/>
              </w:rPr>
              <w:t>s</w:t>
            </w:r>
            <w:r w:rsidRPr="007C0575">
              <w:rPr>
                <w:rFonts w:asciiTheme="minorHAnsi" w:hAnsiTheme="minorHAnsi" w:cstheme="minorHAnsi"/>
                <w:kern w:val="0"/>
                <w:sz w:val="22"/>
                <w:szCs w:val="22"/>
                <w:lang w:val="es-ES_tradnl"/>
              </w:rPr>
              <w:t xml:space="preserve"> fechas </w:t>
            </w:r>
            <w:r w:rsidRPr="007C0575">
              <w:rPr>
                <w:rFonts w:asciiTheme="minorHAnsi" w:hAnsiTheme="minorHAnsi" w:cstheme="minorHAnsi"/>
                <w:b/>
                <w:bCs/>
                <w:kern w:val="0"/>
                <w:sz w:val="22"/>
                <w:szCs w:val="22"/>
                <w:lang w:val="es-ES_tradnl"/>
              </w:rPr>
              <w:lastRenderedPageBreak/>
              <w:t xml:space="preserve">estipuladas en las CEC, </w:t>
            </w:r>
            <w:r w:rsidRPr="007C0575">
              <w:rPr>
                <w:rFonts w:asciiTheme="minorHAnsi" w:hAnsiTheme="minorHAnsi" w:cstheme="minorHAnsi"/>
                <w:kern w:val="0"/>
                <w:sz w:val="22"/>
                <w:szCs w:val="22"/>
                <w:lang w:val="es-ES_tradnl"/>
              </w:rPr>
              <w:t xml:space="preserve">o no son aprobados por el Gerente de Obras, éste retendrá la suma </w:t>
            </w:r>
            <w:r w:rsidRPr="007C0575">
              <w:rPr>
                <w:rFonts w:asciiTheme="minorHAnsi" w:hAnsiTheme="minorHAnsi" w:cstheme="minorHAnsi"/>
                <w:b/>
                <w:bCs/>
                <w:kern w:val="0"/>
                <w:sz w:val="22"/>
                <w:szCs w:val="22"/>
                <w:lang w:val="es-ES_tradnl"/>
              </w:rPr>
              <w:t>estipulada en las CEC</w:t>
            </w:r>
            <w:r w:rsidRPr="007C0575">
              <w:rPr>
                <w:rFonts w:asciiTheme="minorHAnsi" w:hAnsiTheme="minorHAnsi" w:cstheme="minorHAnsi"/>
                <w:kern w:val="0"/>
                <w:sz w:val="22"/>
                <w:szCs w:val="22"/>
                <w:lang w:val="es-ES_tradnl"/>
              </w:rPr>
              <w:t xml:space="preserve"> de los pagos que se le adeuden al Contratista. </w:t>
            </w:r>
          </w:p>
          <w:p w14:paraId="00B3D535" w14:textId="651AF81E" w:rsidR="00A53798" w:rsidRPr="007C0575" w:rsidRDefault="00A53798" w:rsidP="00A1003A">
            <w:pPr>
              <w:pStyle w:val="Outline"/>
              <w:spacing w:before="0" w:after="120"/>
              <w:ind w:left="612" w:hanging="612"/>
              <w:jc w:val="both"/>
              <w:rPr>
                <w:rFonts w:asciiTheme="minorHAnsi" w:hAnsiTheme="minorHAnsi" w:cstheme="minorHAnsi"/>
                <w:kern w:val="0"/>
                <w:sz w:val="22"/>
                <w:szCs w:val="22"/>
                <w:lang w:val="es-ES_tradnl"/>
              </w:rPr>
            </w:pPr>
          </w:p>
        </w:tc>
      </w:tr>
      <w:tr w:rsidR="003F79AA" w:rsidRPr="007C0575" w14:paraId="1D3FEBF6" w14:textId="77777777" w:rsidTr="009C1CEE">
        <w:tc>
          <w:tcPr>
            <w:tcW w:w="2391" w:type="dxa"/>
            <w:gridSpan w:val="2"/>
          </w:tcPr>
          <w:p w14:paraId="3F56BE64" w14:textId="46FA2E76" w:rsidR="003F79AA" w:rsidRPr="007C0575" w:rsidRDefault="003F79AA" w:rsidP="00A1003A">
            <w:pPr>
              <w:pStyle w:val="SectionVHeading3"/>
              <w:spacing w:after="120"/>
              <w:rPr>
                <w:rFonts w:asciiTheme="minorHAnsi" w:hAnsiTheme="minorHAnsi" w:cstheme="minorHAnsi"/>
                <w:sz w:val="22"/>
                <w:szCs w:val="22"/>
              </w:rPr>
            </w:pPr>
            <w:bookmarkStart w:id="119" w:name="_Toc115774707"/>
            <w:r w:rsidRPr="007C0575">
              <w:rPr>
                <w:rFonts w:asciiTheme="minorHAnsi" w:hAnsiTheme="minorHAnsi" w:cstheme="minorHAnsi"/>
                <w:sz w:val="22"/>
                <w:szCs w:val="22"/>
              </w:rPr>
              <w:t>59.</w:t>
            </w:r>
            <w:r w:rsidRPr="007C0575">
              <w:rPr>
                <w:rFonts w:asciiTheme="minorHAnsi" w:hAnsiTheme="minorHAnsi" w:cstheme="minorHAnsi"/>
                <w:sz w:val="22"/>
                <w:szCs w:val="22"/>
              </w:rPr>
              <w:tab/>
              <w:t>Terminación del Contrato</w:t>
            </w:r>
            <w:bookmarkEnd w:id="119"/>
            <w:r w:rsidR="00DC2B0C">
              <w:rPr>
                <w:rFonts w:asciiTheme="minorHAnsi" w:hAnsiTheme="minorHAnsi" w:cstheme="minorHAnsi"/>
                <w:sz w:val="22"/>
                <w:szCs w:val="22"/>
              </w:rPr>
              <w:t>.</w:t>
            </w:r>
          </w:p>
        </w:tc>
        <w:tc>
          <w:tcPr>
            <w:tcW w:w="7081" w:type="dxa"/>
            <w:gridSpan w:val="2"/>
          </w:tcPr>
          <w:p w14:paraId="7DD2D48F" w14:textId="77777777" w:rsidR="003F79AA" w:rsidRPr="007C0575" w:rsidRDefault="003F79AA" w:rsidP="00361419">
            <w:pPr>
              <w:pStyle w:val="Outline"/>
              <w:spacing w:before="0" w:after="120"/>
              <w:ind w:left="612" w:hanging="612"/>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59.1</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El Contratante o el Contratista podrán terminar el Contrato si la otra parte incurriese en incumplimiento fundamental del Contrato.</w:t>
            </w:r>
          </w:p>
          <w:p w14:paraId="1C316C62" w14:textId="77777777" w:rsidR="003F79AA" w:rsidRPr="007C0575" w:rsidRDefault="003F79AA" w:rsidP="006575F5">
            <w:pPr>
              <w:pStyle w:val="Outline"/>
              <w:spacing w:before="0" w:after="120"/>
              <w:ind w:left="612" w:hanging="612"/>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59.2</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Los incumplimientos fundamentales del Contrato incluirán, pero no estarán limitados a los siguientes:</w:t>
            </w:r>
          </w:p>
          <w:p w14:paraId="2F17BDF3" w14:textId="29F6D20E" w:rsidR="003F79AA" w:rsidRPr="007C0575" w:rsidRDefault="003F79AA" w:rsidP="00F451EB">
            <w:pPr>
              <w:pStyle w:val="Outline"/>
              <w:spacing w:before="0" w:after="120"/>
              <w:ind w:left="1152" w:hanging="540"/>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(a)</w:t>
            </w:r>
            <w:r w:rsidRPr="007C0575">
              <w:rPr>
                <w:rFonts w:asciiTheme="minorHAnsi" w:hAnsiTheme="minorHAnsi" w:cstheme="minorHAnsi"/>
                <w:kern w:val="0"/>
                <w:sz w:val="22"/>
                <w:szCs w:val="22"/>
                <w:lang w:val="es-ES_tradnl"/>
              </w:rPr>
              <w:tab/>
            </w:r>
            <w:r w:rsidR="00E97390" w:rsidRPr="007C0575">
              <w:rPr>
                <w:rFonts w:asciiTheme="minorHAnsi" w:hAnsiTheme="minorHAnsi" w:cstheme="minorHAnsi"/>
                <w:kern w:val="0"/>
                <w:sz w:val="22"/>
                <w:szCs w:val="22"/>
                <w:lang w:val="es-ES_tradnl"/>
              </w:rPr>
              <w:t>E</w:t>
            </w:r>
            <w:r w:rsidRPr="007C0575">
              <w:rPr>
                <w:rFonts w:asciiTheme="minorHAnsi" w:hAnsiTheme="minorHAnsi" w:cstheme="minorHAnsi"/>
                <w:spacing w:val="-3"/>
                <w:sz w:val="22"/>
                <w:szCs w:val="22"/>
                <w:lang w:val="es-ES_tradnl"/>
              </w:rPr>
              <w:t>l Contratista suspende los trabajos por 28 días cuando el Programa vigente no prevé tal suspensión y tampoco ha sido autorizada por el Gerente de Obras;</w:t>
            </w:r>
          </w:p>
          <w:p w14:paraId="3CDEDEA8" w14:textId="4E60C232" w:rsidR="003F79AA" w:rsidRPr="007C0575" w:rsidRDefault="003F79AA" w:rsidP="00F451EB">
            <w:pPr>
              <w:pStyle w:val="Outline"/>
              <w:spacing w:before="0" w:after="120"/>
              <w:ind w:left="1152" w:hanging="540"/>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(b)</w:t>
            </w:r>
            <w:r w:rsidRPr="007C0575">
              <w:rPr>
                <w:rFonts w:asciiTheme="minorHAnsi" w:hAnsiTheme="minorHAnsi" w:cstheme="minorHAnsi"/>
                <w:kern w:val="0"/>
                <w:sz w:val="22"/>
                <w:szCs w:val="22"/>
                <w:lang w:val="es-ES_tradnl"/>
              </w:rPr>
              <w:tab/>
            </w:r>
            <w:r w:rsidR="00167840" w:rsidRPr="007C0575">
              <w:rPr>
                <w:rFonts w:asciiTheme="minorHAnsi" w:hAnsiTheme="minorHAnsi" w:cstheme="minorHAnsi"/>
                <w:kern w:val="0"/>
                <w:sz w:val="22"/>
                <w:szCs w:val="22"/>
                <w:lang w:val="es-ES_tradnl"/>
              </w:rPr>
              <w:t>E</w:t>
            </w:r>
            <w:r w:rsidRPr="007C0575">
              <w:rPr>
                <w:rFonts w:asciiTheme="minorHAnsi" w:hAnsiTheme="minorHAnsi" w:cstheme="minorHAnsi"/>
                <w:kern w:val="0"/>
                <w:sz w:val="22"/>
                <w:szCs w:val="22"/>
                <w:lang w:val="es-ES_tradnl"/>
              </w:rPr>
              <w:t>l Gerente de Obras ordena al Contratista detener el avance de las Obras, y no retira la orden dentro de los 28 días siguientes;</w:t>
            </w:r>
          </w:p>
          <w:p w14:paraId="4D10A288" w14:textId="2D1DC8C3" w:rsidR="003F79AA" w:rsidRPr="007C0575" w:rsidRDefault="003F79AA" w:rsidP="00F451EB">
            <w:pPr>
              <w:pStyle w:val="Outline"/>
              <w:spacing w:before="0" w:after="120"/>
              <w:ind w:left="1152" w:hanging="540"/>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(c)</w:t>
            </w:r>
            <w:r w:rsidRPr="007C0575">
              <w:rPr>
                <w:rFonts w:asciiTheme="minorHAnsi" w:hAnsiTheme="minorHAnsi" w:cstheme="minorHAnsi"/>
                <w:kern w:val="0"/>
                <w:sz w:val="22"/>
                <w:szCs w:val="22"/>
                <w:lang w:val="es-ES_tradnl"/>
              </w:rPr>
              <w:tab/>
            </w:r>
            <w:r w:rsidR="00167840" w:rsidRPr="007C0575">
              <w:rPr>
                <w:rFonts w:asciiTheme="minorHAnsi" w:hAnsiTheme="minorHAnsi" w:cstheme="minorHAnsi"/>
                <w:kern w:val="0"/>
                <w:sz w:val="22"/>
                <w:szCs w:val="22"/>
                <w:lang w:val="es-ES_tradnl"/>
              </w:rPr>
              <w:t>E</w:t>
            </w:r>
            <w:r w:rsidRPr="007C0575">
              <w:rPr>
                <w:rFonts w:asciiTheme="minorHAnsi" w:hAnsiTheme="minorHAnsi" w:cstheme="minorHAnsi"/>
                <w:kern w:val="0"/>
                <w:sz w:val="22"/>
                <w:szCs w:val="22"/>
                <w:lang w:val="es-ES_tradnl"/>
              </w:rPr>
              <w:t>l Contratante o el Contratista se declaran en quiebra o entran en liquidación por causas distintas de una reorganización o fusión de sociedades;</w:t>
            </w:r>
          </w:p>
          <w:p w14:paraId="12380A89" w14:textId="56B892D1" w:rsidR="003F79AA" w:rsidRPr="007C0575" w:rsidRDefault="003F79AA" w:rsidP="00A1003A">
            <w:pPr>
              <w:pStyle w:val="Outline"/>
              <w:spacing w:before="0" w:after="120"/>
              <w:ind w:left="1152" w:hanging="540"/>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(d)</w:t>
            </w:r>
            <w:r w:rsidRPr="007C0575">
              <w:rPr>
                <w:rFonts w:asciiTheme="minorHAnsi" w:hAnsiTheme="minorHAnsi" w:cstheme="minorHAnsi"/>
                <w:kern w:val="0"/>
                <w:sz w:val="22"/>
                <w:szCs w:val="22"/>
                <w:lang w:val="es-ES_tradnl"/>
              </w:rPr>
              <w:tab/>
            </w:r>
            <w:r w:rsidR="00167840" w:rsidRPr="007C0575">
              <w:rPr>
                <w:rFonts w:asciiTheme="minorHAnsi" w:hAnsiTheme="minorHAnsi" w:cstheme="minorHAnsi"/>
                <w:kern w:val="0"/>
                <w:sz w:val="22"/>
                <w:szCs w:val="22"/>
                <w:lang w:val="es-ES_tradnl"/>
              </w:rPr>
              <w:t>E</w:t>
            </w:r>
            <w:r w:rsidRPr="007C0575">
              <w:rPr>
                <w:rFonts w:asciiTheme="minorHAnsi" w:hAnsiTheme="minorHAnsi" w:cstheme="minorHAnsi"/>
                <w:spacing w:val="-3"/>
                <w:sz w:val="22"/>
                <w:szCs w:val="22"/>
                <w:lang w:val="es-ES_tradnl"/>
              </w:rPr>
              <w:t>l Contratante no efectúa al Contratista un pago certificado por el Gerente de Obras, dentro de los 84 días siguientes a la fecha de emisión del certificado por el Gerente de Obras;</w:t>
            </w:r>
          </w:p>
          <w:p w14:paraId="0AF8D60E" w14:textId="52662533" w:rsidR="003F79AA" w:rsidRPr="007C0575" w:rsidRDefault="003F79AA" w:rsidP="00A1003A">
            <w:pPr>
              <w:pStyle w:val="Outline"/>
              <w:spacing w:before="0" w:after="120"/>
              <w:ind w:left="1152" w:hanging="540"/>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(e)</w:t>
            </w:r>
            <w:r w:rsidRPr="007C0575">
              <w:rPr>
                <w:rFonts w:asciiTheme="minorHAnsi" w:hAnsiTheme="minorHAnsi" w:cstheme="minorHAnsi"/>
                <w:kern w:val="0"/>
                <w:sz w:val="22"/>
                <w:szCs w:val="22"/>
                <w:lang w:val="es-ES_tradnl"/>
              </w:rPr>
              <w:tab/>
            </w:r>
            <w:r w:rsidR="00167840" w:rsidRPr="007C0575">
              <w:rPr>
                <w:rFonts w:asciiTheme="minorHAnsi" w:hAnsiTheme="minorHAnsi" w:cstheme="minorHAnsi"/>
                <w:kern w:val="0"/>
                <w:sz w:val="22"/>
                <w:szCs w:val="22"/>
                <w:lang w:val="es-ES_tradnl"/>
              </w:rPr>
              <w:t>E</w:t>
            </w:r>
            <w:r w:rsidRPr="007C0575">
              <w:rPr>
                <w:rFonts w:asciiTheme="minorHAnsi" w:hAnsiTheme="minorHAnsi" w:cstheme="minorHAnsi"/>
                <w:spacing w:val="-3"/>
                <w:sz w:val="22"/>
                <w:szCs w:val="22"/>
                <w:lang w:val="es-ES_tradnl"/>
              </w:rPr>
              <w:t xml:space="preserv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356B334E" w:rsidR="003F79AA" w:rsidRPr="007C0575" w:rsidRDefault="003F79AA" w:rsidP="00A1003A">
            <w:pPr>
              <w:pStyle w:val="Outline"/>
              <w:spacing w:before="0" w:after="120"/>
              <w:ind w:left="1152" w:hanging="540"/>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(f)</w:t>
            </w:r>
            <w:r w:rsidRPr="007C0575">
              <w:rPr>
                <w:rFonts w:asciiTheme="minorHAnsi" w:hAnsiTheme="minorHAnsi" w:cstheme="minorHAnsi"/>
                <w:kern w:val="0"/>
                <w:sz w:val="22"/>
                <w:szCs w:val="22"/>
                <w:lang w:val="es-ES_tradnl"/>
              </w:rPr>
              <w:tab/>
            </w:r>
            <w:r w:rsidR="00167840" w:rsidRPr="007C0575">
              <w:rPr>
                <w:rFonts w:asciiTheme="minorHAnsi" w:hAnsiTheme="minorHAnsi" w:cstheme="minorHAnsi"/>
                <w:kern w:val="0"/>
                <w:sz w:val="22"/>
                <w:szCs w:val="22"/>
                <w:lang w:val="es-ES_tradnl"/>
              </w:rPr>
              <w:t>E</w:t>
            </w:r>
            <w:r w:rsidRPr="007C0575">
              <w:rPr>
                <w:rFonts w:asciiTheme="minorHAnsi" w:hAnsiTheme="minorHAnsi" w:cstheme="minorHAnsi"/>
                <w:kern w:val="0"/>
                <w:sz w:val="22"/>
                <w:szCs w:val="22"/>
                <w:lang w:val="es-ES_tradnl"/>
              </w:rPr>
              <w:t xml:space="preserve">l Contratista no mantiene una garantía que sea exigida en el Contrato; </w:t>
            </w:r>
          </w:p>
          <w:p w14:paraId="212B10D6" w14:textId="36D944B9" w:rsidR="003F79AA" w:rsidRPr="007C0575" w:rsidRDefault="003F79AA" w:rsidP="00A1003A">
            <w:pPr>
              <w:pStyle w:val="Outline"/>
              <w:spacing w:before="0" w:after="120"/>
              <w:ind w:left="1152" w:hanging="540"/>
              <w:jc w:val="both"/>
              <w:rPr>
                <w:rFonts w:asciiTheme="minorHAnsi" w:hAnsiTheme="minorHAnsi" w:cstheme="minorHAnsi"/>
                <w:b/>
                <w:bCs/>
                <w:spacing w:val="-3"/>
                <w:sz w:val="22"/>
                <w:szCs w:val="22"/>
                <w:lang w:val="es-ES_tradnl"/>
              </w:rPr>
            </w:pPr>
            <w:r w:rsidRPr="007C0575">
              <w:rPr>
                <w:rFonts w:asciiTheme="minorHAnsi" w:hAnsiTheme="minorHAnsi" w:cstheme="minorHAnsi"/>
                <w:kern w:val="0"/>
                <w:sz w:val="22"/>
                <w:szCs w:val="22"/>
                <w:lang w:val="es-ES_tradnl"/>
              </w:rPr>
              <w:t>(g)</w:t>
            </w:r>
            <w:r w:rsidRPr="007C0575">
              <w:rPr>
                <w:rFonts w:asciiTheme="minorHAnsi" w:hAnsiTheme="minorHAnsi" w:cstheme="minorHAnsi"/>
                <w:kern w:val="0"/>
                <w:sz w:val="22"/>
                <w:szCs w:val="22"/>
                <w:lang w:val="es-ES_tradnl"/>
              </w:rPr>
              <w:tab/>
            </w:r>
            <w:r w:rsidR="00167840" w:rsidRPr="007C0575">
              <w:rPr>
                <w:rFonts w:asciiTheme="minorHAnsi" w:hAnsiTheme="minorHAnsi" w:cstheme="minorHAnsi"/>
                <w:kern w:val="0"/>
                <w:sz w:val="22"/>
                <w:szCs w:val="22"/>
                <w:lang w:val="es-ES_tradnl"/>
              </w:rPr>
              <w:t>E</w:t>
            </w:r>
            <w:r w:rsidRPr="007C0575">
              <w:rPr>
                <w:rFonts w:asciiTheme="minorHAnsi" w:hAnsiTheme="minorHAnsi" w:cstheme="minorHAnsi"/>
                <w:spacing w:val="-3"/>
                <w:sz w:val="22"/>
                <w:szCs w:val="22"/>
                <w:lang w:val="es-ES_tradnl"/>
              </w:rPr>
              <w:t xml:space="preserve">l Contratista ha demorado la terminación de las Obras por el número de días para el cual se puede pagar el monto máximo por concepto de daños y perjuicios, según lo </w:t>
            </w:r>
            <w:r w:rsidRPr="007C0575">
              <w:rPr>
                <w:rFonts w:asciiTheme="minorHAnsi" w:hAnsiTheme="minorHAnsi" w:cstheme="minorHAnsi"/>
                <w:b/>
                <w:bCs/>
                <w:spacing w:val="-3"/>
                <w:sz w:val="22"/>
                <w:szCs w:val="22"/>
                <w:lang w:val="es-ES_tradnl"/>
              </w:rPr>
              <w:t>estipulado en las CEC.</w:t>
            </w:r>
          </w:p>
          <w:p w14:paraId="0C31B25E" w14:textId="323A6B1A" w:rsidR="003F79AA" w:rsidRPr="007C0575" w:rsidRDefault="003F79AA" w:rsidP="00A1003A">
            <w:pPr>
              <w:pStyle w:val="Outline"/>
              <w:spacing w:before="0" w:after="120"/>
              <w:ind w:left="1152" w:hanging="540"/>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(h)</w:t>
            </w:r>
            <w:r w:rsidRPr="007C0575">
              <w:rPr>
                <w:rFonts w:asciiTheme="minorHAnsi" w:hAnsiTheme="minorHAnsi" w:cstheme="minorHAnsi"/>
                <w:kern w:val="0"/>
                <w:sz w:val="22"/>
                <w:szCs w:val="22"/>
                <w:lang w:val="es-ES_tradnl"/>
              </w:rPr>
              <w:tab/>
            </w:r>
            <w:r w:rsidR="00167840" w:rsidRPr="007C0575">
              <w:rPr>
                <w:rFonts w:asciiTheme="minorHAnsi" w:hAnsiTheme="minorHAnsi" w:cstheme="minorHAnsi"/>
                <w:kern w:val="0"/>
                <w:sz w:val="22"/>
                <w:szCs w:val="22"/>
                <w:lang w:val="es-ES_tradnl"/>
              </w:rPr>
              <w:t>S</w:t>
            </w:r>
            <w:r w:rsidRPr="007C0575">
              <w:rPr>
                <w:rFonts w:asciiTheme="minorHAnsi" w:hAnsiTheme="minorHAnsi" w:cstheme="minorHAnsi"/>
                <w:kern w:val="0"/>
                <w:sz w:val="22"/>
                <w:szCs w:val="22"/>
                <w:lang w:val="es-ES_tradnl"/>
              </w:rPr>
              <w:t xml:space="preserve">i </w:t>
            </w:r>
            <w:r w:rsidRPr="007C0575">
              <w:rPr>
                <w:rFonts w:asciiTheme="minorHAnsi" w:hAnsiTheme="minorHAnsi" w:cstheme="minorHAnsi"/>
                <w:spacing w:val="-3"/>
                <w:sz w:val="22"/>
                <w:szCs w:val="22"/>
                <w:lang w:val="es-ES_tradnl"/>
              </w:rPr>
              <w:t xml:space="preserve">el Contratista, a juicio del Contratante, ha incurrido en fraude o corrupción al competir por el Contrato o en su ejecución, conforme a lo establecido en las políticas </w:t>
            </w:r>
            <w:r w:rsidR="0026582C" w:rsidRPr="007C0575">
              <w:rPr>
                <w:rFonts w:asciiTheme="minorHAnsi" w:hAnsiTheme="minorHAnsi" w:cstheme="minorHAnsi"/>
                <w:spacing w:val="-3"/>
                <w:sz w:val="22"/>
                <w:szCs w:val="22"/>
                <w:lang w:val="es-ES_tradnl"/>
              </w:rPr>
              <w:t>del Banco sobre Prácticas Prohibidas</w:t>
            </w:r>
            <w:r w:rsidRPr="007C0575">
              <w:rPr>
                <w:rFonts w:asciiTheme="minorHAnsi" w:hAnsiTheme="minorHAnsi" w:cstheme="minorHAnsi"/>
                <w:spacing w:val="-3"/>
                <w:sz w:val="22"/>
                <w:szCs w:val="22"/>
                <w:lang w:val="es-ES_tradnl"/>
              </w:rPr>
              <w:t xml:space="preserve">, que se indican en la Cláusula 60 de estas CGC. </w:t>
            </w:r>
          </w:p>
          <w:p w14:paraId="699484B5" w14:textId="77777777" w:rsidR="003F79AA" w:rsidRPr="007C0575" w:rsidRDefault="003F79AA" w:rsidP="00A1003A">
            <w:pPr>
              <w:spacing w:after="120"/>
              <w:ind w:left="612" w:hanging="540"/>
              <w:jc w:val="both"/>
              <w:rPr>
                <w:rFonts w:asciiTheme="minorHAnsi" w:hAnsiTheme="minorHAnsi" w:cstheme="minorHAnsi"/>
                <w:spacing w:val="-3"/>
                <w:sz w:val="22"/>
                <w:szCs w:val="22"/>
              </w:rPr>
            </w:pPr>
            <w:r w:rsidRPr="007C0575">
              <w:rPr>
                <w:rFonts w:asciiTheme="minorHAnsi" w:hAnsiTheme="minorHAnsi" w:cstheme="minorHAnsi"/>
                <w:sz w:val="22"/>
                <w:szCs w:val="22"/>
              </w:rPr>
              <w:t>59.3</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 xml:space="preserve">Cuando cualquiera de las partes del Contrato notifique al Gerente de Obras de un incumplimiento del Contrato, por una causa diferente a las indicadas en la </w:t>
            </w:r>
            <w:proofErr w:type="spellStart"/>
            <w:r w:rsidRPr="007C0575">
              <w:rPr>
                <w:rFonts w:asciiTheme="minorHAnsi" w:hAnsiTheme="minorHAnsi" w:cstheme="minorHAnsi"/>
                <w:spacing w:val="-3"/>
                <w:sz w:val="22"/>
                <w:szCs w:val="22"/>
              </w:rPr>
              <w:t>Subcláusula</w:t>
            </w:r>
            <w:proofErr w:type="spellEnd"/>
            <w:r w:rsidRPr="007C0575">
              <w:rPr>
                <w:rFonts w:asciiTheme="minorHAnsi" w:hAnsiTheme="minorHAnsi" w:cstheme="minorHAnsi"/>
                <w:spacing w:val="-3"/>
                <w:sz w:val="22"/>
                <w:szCs w:val="22"/>
              </w:rPr>
              <w:t xml:space="preserve"> 59.2 de las CGC, el Gerente de Obras deberá decidir si el incumplimiento es o no fundamental.</w:t>
            </w:r>
          </w:p>
          <w:p w14:paraId="01B3F551" w14:textId="77777777" w:rsidR="003F79AA" w:rsidRPr="007C0575" w:rsidRDefault="003F79AA" w:rsidP="00A1003A">
            <w:pPr>
              <w:spacing w:after="120"/>
              <w:ind w:left="612" w:hanging="540"/>
              <w:jc w:val="both"/>
              <w:rPr>
                <w:rFonts w:asciiTheme="minorHAnsi" w:hAnsiTheme="minorHAnsi" w:cstheme="minorHAnsi"/>
                <w:sz w:val="22"/>
                <w:szCs w:val="22"/>
              </w:rPr>
            </w:pPr>
            <w:r w:rsidRPr="007C0575">
              <w:rPr>
                <w:rFonts w:asciiTheme="minorHAnsi" w:hAnsiTheme="minorHAnsi" w:cstheme="minorHAnsi"/>
                <w:sz w:val="22"/>
                <w:szCs w:val="22"/>
              </w:rPr>
              <w:t>59.4</w:t>
            </w:r>
            <w:r w:rsidRPr="007C0575">
              <w:rPr>
                <w:rFonts w:asciiTheme="minorHAnsi" w:hAnsiTheme="minorHAnsi" w:cstheme="minorHAnsi"/>
                <w:sz w:val="22"/>
                <w:szCs w:val="22"/>
              </w:rPr>
              <w:tab/>
              <w:t xml:space="preserve">No obstante lo anterior, el Contratante podrá terminar el Contrato por conveniencia en cualquier momento. </w:t>
            </w:r>
          </w:p>
          <w:p w14:paraId="32FB4118" w14:textId="77777777" w:rsidR="003F79AA" w:rsidRDefault="003F79AA" w:rsidP="00A1003A">
            <w:pPr>
              <w:spacing w:after="120"/>
              <w:ind w:left="612" w:hanging="540"/>
              <w:jc w:val="both"/>
              <w:rPr>
                <w:rFonts w:asciiTheme="minorHAnsi" w:hAnsiTheme="minorHAnsi" w:cstheme="minorHAnsi"/>
                <w:sz w:val="22"/>
                <w:szCs w:val="22"/>
              </w:rPr>
            </w:pPr>
            <w:r w:rsidRPr="007C0575">
              <w:rPr>
                <w:rFonts w:asciiTheme="minorHAnsi" w:hAnsiTheme="minorHAnsi" w:cstheme="minorHAnsi"/>
                <w:sz w:val="22"/>
                <w:szCs w:val="22"/>
              </w:rPr>
              <w:t>59.5</w:t>
            </w:r>
            <w:r w:rsidRPr="007C0575">
              <w:rPr>
                <w:rFonts w:asciiTheme="minorHAnsi" w:hAnsiTheme="minorHAnsi" w:cstheme="minorHAnsi"/>
                <w:sz w:val="22"/>
                <w:szCs w:val="22"/>
              </w:rPr>
              <w:tab/>
              <w:t xml:space="preserve">Si el Contrato fuere terminado, el Contratista deberá suspender los trabajos inmediatamente, disponer las medidas de seguridad </w:t>
            </w:r>
            <w:r w:rsidRPr="007C0575">
              <w:rPr>
                <w:rFonts w:asciiTheme="minorHAnsi" w:hAnsiTheme="minorHAnsi" w:cstheme="minorHAnsi"/>
                <w:sz w:val="22"/>
                <w:szCs w:val="22"/>
              </w:rPr>
              <w:lastRenderedPageBreak/>
              <w:t>necesarias en el Sitio de las Obras y retirarse del lugar tan pronto como sea razonablemente posible.</w:t>
            </w:r>
          </w:p>
          <w:p w14:paraId="6FD6C491" w14:textId="1CF30B0A" w:rsidR="00A53798" w:rsidRPr="007C0575" w:rsidRDefault="00A53798" w:rsidP="00A1003A">
            <w:pPr>
              <w:spacing w:after="120"/>
              <w:ind w:left="612" w:hanging="540"/>
              <w:jc w:val="both"/>
              <w:rPr>
                <w:rFonts w:asciiTheme="minorHAnsi" w:hAnsiTheme="minorHAnsi" w:cstheme="minorHAnsi"/>
                <w:sz w:val="22"/>
                <w:szCs w:val="22"/>
              </w:rPr>
            </w:pPr>
          </w:p>
        </w:tc>
      </w:tr>
      <w:tr w:rsidR="00F123B2" w:rsidRPr="007C0575" w14:paraId="5C83B94C" w14:textId="77777777" w:rsidTr="009C1CEE">
        <w:trPr>
          <w:gridBefore w:val="1"/>
          <w:gridAfter w:val="1"/>
          <w:wBefore w:w="97" w:type="dxa"/>
          <w:wAfter w:w="116" w:type="dxa"/>
        </w:trPr>
        <w:tc>
          <w:tcPr>
            <w:tcW w:w="2294" w:type="dxa"/>
          </w:tcPr>
          <w:p w14:paraId="384BFB88" w14:textId="7E14E807" w:rsidR="00F123B2" w:rsidRPr="007C0575" w:rsidRDefault="00F123B2" w:rsidP="000B22ED">
            <w:pPr>
              <w:pStyle w:val="Heading1-Clausename"/>
              <w:tabs>
                <w:tab w:val="clear" w:pos="360"/>
              </w:tabs>
              <w:spacing w:after="120"/>
              <w:ind w:left="432" w:hanging="432"/>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60. </w:t>
            </w:r>
            <w:r w:rsidRPr="007C0575">
              <w:rPr>
                <w:rFonts w:asciiTheme="minorHAnsi" w:hAnsiTheme="minorHAnsi" w:cstheme="minorHAnsi"/>
                <w:bCs/>
                <w:sz w:val="22"/>
                <w:szCs w:val="22"/>
                <w:lang w:val="es-ES"/>
              </w:rPr>
              <w:tab/>
              <w:t>Prácticas prohibidas</w:t>
            </w:r>
            <w:r w:rsidR="00DC2B0C">
              <w:rPr>
                <w:rFonts w:asciiTheme="minorHAnsi" w:hAnsiTheme="minorHAnsi" w:cstheme="minorHAnsi"/>
                <w:bCs/>
                <w:sz w:val="22"/>
                <w:szCs w:val="22"/>
                <w:lang w:val="es-ES"/>
              </w:rPr>
              <w:t>.</w:t>
            </w:r>
          </w:p>
        </w:tc>
        <w:tc>
          <w:tcPr>
            <w:tcW w:w="6965" w:type="dxa"/>
          </w:tcPr>
          <w:p w14:paraId="01000CCD" w14:textId="77777777" w:rsidR="00BB4B90" w:rsidRPr="007C0575" w:rsidRDefault="00BB4B90" w:rsidP="009C1CEE">
            <w:pPr>
              <w:tabs>
                <w:tab w:val="num" w:pos="1872"/>
              </w:tabs>
              <w:spacing w:after="120"/>
              <w:ind w:left="432" w:right="-101" w:hanging="432"/>
              <w:jc w:val="both"/>
              <w:rPr>
                <w:rFonts w:asciiTheme="minorHAnsi" w:hAnsiTheme="minorHAnsi" w:cstheme="minorHAnsi"/>
                <w:sz w:val="22"/>
                <w:szCs w:val="22"/>
              </w:rPr>
            </w:pPr>
            <w:r w:rsidRPr="007C0575">
              <w:rPr>
                <w:rFonts w:asciiTheme="minorHAnsi" w:hAnsiTheme="minorHAnsi" w:cstheme="minorHAnsi"/>
                <w:sz w:val="22"/>
                <w:szCs w:val="22"/>
              </w:rPr>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7C0575">
              <w:rPr>
                <w:rFonts w:asciiTheme="minorHAnsi" w:hAnsiTheme="minorHAnsi" w:cstheme="minorHAnsi"/>
                <w:sz w:val="22"/>
                <w:szCs w:val="22"/>
              </w:rPr>
              <w:t>subconsultores</w:t>
            </w:r>
            <w:proofErr w:type="spellEnd"/>
            <w:r w:rsidRPr="007C0575">
              <w:rPr>
                <w:rFonts w:asciiTheme="minorHAnsi" w:hAnsiTheme="minorHAnsi" w:cstheme="minorHAnsi"/>
                <w:sz w:val="22"/>
                <w:szCs w:val="22"/>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7C0575">
              <w:rPr>
                <w:rFonts w:asciiTheme="minorHAnsi" w:hAnsiTheme="minorHAnsi" w:cstheme="minorHAnsi"/>
                <w:sz w:val="22"/>
                <w:szCs w:val="22"/>
              </w:rPr>
              <w:t>ii</w:t>
            </w:r>
            <w:proofErr w:type="spellEnd"/>
            <w:r w:rsidRPr="007C0575">
              <w:rPr>
                <w:rFonts w:asciiTheme="minorHAnsi" w:hAnsiTheme="minorHAnsi" w:cstheme="minorHAnsi"/>
                <w:sz w:val="22"/>
                <w:szCs w:val="22"/>
              </w:rPr>
              <w:t>) prácticas fraudulentas; (</w:t>
            </w:r>
            <w:proofErr w:type="spellStart"/>
            <w:r w:rsidRPr="007C0575">
              <w:rPr>
                <w:rFonts w:asciiTheme="minorHAnsi" w:hAnsiTheme="minorHAnsi" w:cstheme="minorHAnsi"/>
                <w:sz w:val="22"/>
                <w:szCs w:val="22"/>
              </w:rPr>
              <w:t>iii</w:t>
            </w:r>
            <w:proofErr w:type="spellEnd"/>
            <w:r w:rsidRPr="007C0575">
              <w:rPr>
                <w:rFonts w:asciiTheme="minorHAnsi" w:hAnsiTheme="minorHAnsi" w:cstheme="minorHAnsi"/>
                <w:sz w:val="22"/>
                <w:szCs w:val="22"/>
              </w:rPr>
              <w:t>) prácticas coercitivas; (</w:t>
            </w:r>
            <w:proofErr w:type="spellStart"/>
            <w:r w:rsidRPr="007C0575">
              <w:rPr>
                <w:rFonts w:asciiTheme="minorHAnsi" w:hAnsiTheme="minorHAnsi" w:cstheme="minorHAnsi"/>
                <w:sz w:val="22"/>
                <w:szCs w:val="22"/>
              </w:rPr>
              <w:t>iv</w:t>
            </w:r>
            <w:proofErr w:type="spellEnd"/>
            <w:r w:rsidRPr="007C0575">
              <w:rPr>
                <w:rFonts w:asciiTheme="minorHAnsi" w:hAnsiTheme="minorHAnsi" w:cstheme="minorHAnsi"/>
                <w:sz w:val="22"/>
                <w:szCs w:val="22"/>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7C0575" w:rsidRDefault="00BB4B90" w:rsidP="009C1CEE">
            <w:pPr>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(a) A efectos del cumplimiento de esta Política, el Banco define las expresiones que se indican a continuación: </w:t>
            </w:r>
          </w:p>
          <w:p w14:paraId="3259BFF8" w14:textId="71816AC6" w:rsidR="00BB4B90" w:rsidRPr="007C0575" w:rsidRDefault="00BB4B90" w:rsidP="009C1CEE">
            <w:pPr>
              <w:pStyle w:val="Sangra3detindependiente"/>
              <w:tabs>
                <w:tab w:val="clear" w:pos="972"/>
                <w:tab w:val="left" w:pos="1323"/>
              </w:tabs>
              <w:spacing w:after="120"/>
              <w:ind w:left="1242" w:right="-101" w:hanging="345"/>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(i) </w:t>
            </w:r>
            <w:r w:rsidR="00A53798">
              <w:rPr>
                <w:rFonts w:asciiTheme="minorHAnsi" w:hAnsiTheme="minorHAnsi" w:cstheme="minorHAnsi"/>
                <w:bCs/>
                <w:sz w:val="22"/>
                <w:szCs w:val="22"/>
                <w:lang w:val="es-ES"/>
              </w:rPr>
              <w:tab/>
            </w:r>
            <w:r w:rsidRPr="007C0575">
              <w:rPr>
                <w:rFonts w:asciiTheme="minorHAnsi" w:hAnsiTheme="minorHAnsi" w:cstheme="minorHAnsi"/>
                <w:bCs/>
                <w:sz w:val="22"/>
                <w:szCs w:val="22"/>
                <w:lang w:val="es-ES"/>
              </w:rPr>
              <w:t>Una práctica corrupta consiste en ofrecer, dar, recibir, o solicitar, directa o indirectamente, cualquier cosa de valor para influenciar indebidamente las acciones de otra parte;</w:t>
            </w:r>
          </w:p>
          <w:p w14:paraId="3826534D" w14:textId="5C3C25DF" w:rsidR="00BB4B90" w:rsidRPr="007C0575" w:rsidRDefault="00BB4B90" w:rsidP="009C1CEE">
            <w:pPr>
              <w:pStyle w:val="Sangra3detindependiente"/>
              <w:tabs>
                <w:tab w:val="clear" w:pos="972"/>
                <w:tab w:val="left" w:pos="1323"/>
              </w:tabs>
              <w:spacing w:after="120"/>
              <w:ind w:left="124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proofErr w:type="spellStart"/>
            <w:r w:rsidRPr="007C0575">
              <w:rPr>
                <w:rFonts w:asciiTheme="minorHAnsi" w:hAnsiTheme="minorHAnsi" w:cstheme="minorHAnsi"/>
                <w:bCs/>
                <w:sz w:val="22"/>
                <w:szCs w:val="22"/>
                <w:lang w:val="es-ES"/>
              </w:rPr>
              <w:t>ii</w:t>
            </w:r>
            <w:proofErr w:type="spellEnd"/>
            <w:r w:rsidRPr="007C0575">
              <w:rPr>
                <w:rFonts w:asciiTheme="minorHAnsi" w:hAnsiTheme="minorHAnsi" w:cstheme="minorHAnsi"/>
                <w:bCs/>
                <w:sz w:val="22"/>
                <w:szCs w:val="22"/>
                <w:lang w:val="es-ES"/>
              </w:rPr>
              <w:t xml:space="preserve">) </w:t>
            </w:r>
            <w:r w:rsidR="00A53798">
              <w:rPr>
                <w:rFonts w:asciiTheme="minorHAnsi" w:hAnsiTheme="minorHAnsi" w:cstheme="minorHAnsi"/>
                <w:bCs/>
                <w:sz w:val="22"/>
                <w:szCs w:val="22"/>
                <w:lang w:val="es-ES"/>
              </w:rPr>
              <w:tab/>
            </w:r>
            <w:r w:rsidRPr="007C0575">
              <w:rPr>
                <w:rFonts w:asciiTheme="minorHAnsi" w:hAnsiTheme="minorHAnsi" w:cstheme="minorHAnsi"/>
                <w:bCs/>
                <w:sz w:val="22"/>
                <w:szCs w:val="22"/>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7C0575" w:rsidRDefault="00BB4B90" w:rsidP="009C1CEE">
            <w:pPr>
              <w:pStyle w:val="Sangra3detindependiente"/>
              <w:spacing w:after="120"/>
              <w:ind w:left="124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proofErr w:type="spellStart"/>
            <w:r w:rsidRPr="007C0575">
              <w:rPr>
                <w:rFonts w:asciiTheme="minorHAnsi" w:hAnsiTheme="minorHAnsi" w:cstheme="minorHAnsi"/>
                <w:bCs/>
                <w:sz w:val="22"/>
                <w:szCs w:val="22"/>
                <w:lang w:val="es-ES"/>
              </w:rPr>
              <w:t>iii</w:t>
            </w:r>
            <w:proofErr w:type="spellEnd"/>
            <w:r w:rsidRPr="007C0575">
              <w:rPr>
                <w:rFonts w:asciiTheme="minorHAnsi" w:hAnsiTheme="minorHAnsi" w:cstheme="minorHAnsi"/>
                <w:bCs/>
                <w:sz w:val="22"/>
                <w:szCs w:val="22"/>
                <w:lang w:val="es-ES"/>
              </w:rPr>
              <w:t>)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7C0575" w:rsidRDefault="00BB4B90" w:rsidP="009C1CEE">
            <w:pPr>
              <w:pStyle w:val="Sangra3detindependiente"/>
              <w:tabs>
                <w:tab w:val="num" w:pos="792"/>
              </w:tabs>
              <w:spacing w:after="120"/>
              <w:ind w:left="124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proofErr w:type="spellStart"/>
            <w:r w:rsidRPr="007C0575">
              <w:rPr>
                <w:rFonts w:asciiTheme="minorHAnsi" w:hAnsiTheme="minorHAnsi" w:cstheme="minorHAnsi"/>
                <w:bCs/>
                <w:sz w:val="22"/>
                <w:szCs w:val="22"/>
                <w:lang w:val="es-ES"/>
              </w:rPr>
              <w:t>iv</w:t>
            </w:r>
            <w:proofErr w:type="spellEnd"/>
            <w:r w:rsidRPr="007C0575">
              <w:rPr>
                <w:rFonts w:asciiTheme="minorHAnsi" w:hAnsiTheme="minorHAnsi" w:cstheme="minorHAnsi"/>
                <w:bCs/>
                <w:sz w:val="22"/>
                <w:szCs w:val="22"/>
                <w:lang w:val="es-ES"/>
              </w:rPr>
              <w:t>)</w:t>
            </w:r>
            <w:r w:rsidRPr="007C0575">
              <w:rPr>
                <w:rFonts w:asciiTheme="minorHAnsi" w:hAnsiTheme="minorHAnsi" w:cstheme="minorHAnsi"/>
                <w:sz w:val="22"/>
                <w:szCs w:val="22"/>
              </w:rPr>
              <w:t xml:space="preserve"> </w:t>
            </w:r>
            <w:r w:rsidRPr="007C0575">
              <w:rPr>
                <w:rFonts w:asciiTheme="minorHAnsi" w:hAnsiTheme="minorHAnsi" w:cstheme="minorHAnsi"/>
                <w:bCs/>
                <w:sz w:val="22"/>
                <w:szCs w:val="22"/>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7C0575" w:rsidRDefault="00BB4B90" w:rsidP="009C1CEE">
            <w:pPr>
              <w:pStyle w:val="Sangra3detindependiente"/>
              <w:tabs>
                <w:tab w:val="num" w:pos="792"/>
              </w:tabs>
              <w:spacing w:after="120"/>
              <w:ind w:left="124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lastRenderedPageBreak/>
              <w:t>(v) Una práctica obstructiva consiste en</w:t>
            </w:r>
          </w:p>
          <w:p w14:paraId="5FDC1624" w14:textId="225F7F39" w:rsidR="00BB4B90" w:rsidRPr="007C0575" w:rsidRDefault="00BB4B90" w:rsidP="00A53798">
            <w:pPr>
              <w:pStyle w:val="Sangra3detindependiente"/>
              <w:spacing w:after="120"/>
              <w:ind w:left="1748" w:right="-101" w:hanging="857"/>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           i. </w:t>
            </w:r>
            <w:r w:rsidR="00A53798">
              <w:rPr>
                <w:rFonts w:asciiTheme="minorHAnsi" w:hAnsiTheme="minorHAnsi" w:cstheme="minorHAnsi"/>
                <w:bCs/>
                <w:sz w:val="22"/>
                <w:szCs w:val="22"/>
                <w:lang w:val="es-ES"/>
              </w:rPr>
              <w:tab/>
            </w:r>
            <w:r w:rsidR="00167840" w:rsidRPr="007C0575">
              <w:rPr>
                <w:rFonts w:asciiTheme="minorHAnsi" w:hAnsiTheme="minorHAnsi" w:cstheme="minorHAnsi"/>
                <w:bCs/>
                <w:sz w:val="22"/>
                <w:szCs w:val="22"/>
                <w:lang w:val="es-ES"/>
              </w:rPr>
              <w:t>D</w:t>
            </w:r>
            <w:r w:rsidRPr="007C0575">
              <w:rPr>
                <w:rFonts w:asciiTheme="minorHAnsi" w:hAnsiTheme="minorHAnsi" w:cstheme="minorHAnsi"/>
                <w:bCs/>
                <w:sz w:val="22"/>
                <w:szCs w:val="22"/>
                <w:lang w:val="es-ES"/>
              </w:rPr>
              <w:t>estruir, falsificar, alterar u ocultar evidencia significativa para una investigación del Grupo BID, o realizar declaraciones falsas ante los investigadores con la intención de impedir una investigación del Grupo BID;</w:t>
            </w:r>
          </w:p>
          <w:p w14:paraId="194A4AC8" w14:textId="69590962" w:rsidR="00BB4B90" w:rsidRPr="007C0575" w:rsidRDefault="00BB4B90" w:rsidP="00A53798">
            <w:pPr>
              <w:pStyle w:val="Sangra3detindependiente"/>
              <w:spacing w:after="120"/>
              <w:ind w:left="1748" w:right="-101" w:hanging="857"/>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           </w:t>
            </w:r>
            <w:proofErr w:type="spellStart"/>
            <w:r w:rsidRPr="007C0575">
              <w:rPr>
                <w:rFonts w:asciiTheme="minorHAnsi" w:hAnsiTheme="minorHAnsi" w:cstheme="minorHAnsi"/>
                <w:bCs/>
                <w:sz w:val="22"/>
                <w:szCs w:val="22"/>
                <w:lang w:val="es-ES"/>
              </w:rPr>
              <w:t>ii</w:t>
            </w:r>
            <w:proofErr w:type="spellEnd"/>
            <w:r w:rsidRPr="007C0575">
              <w:rPr>
                <w:rFonts w:asciiTheme="minorHAnsi" w:hAnsiTheme="minorHAnsi" w:cstheme="minorHAnsi"/>
                <w:bCs/>
                <w:sz w:val="22"/>
                <w:szCs w:val="22"/>
                <w:lang w:val="es-ES"/>
              </w:rPr>
              <w:t xml:space="preserve">. </w:t>
            </w:r>
            <w:r w:rsidR="00A53798">
              <w:rPr>
                <w:rFonts w:asciiTheme="minorHAnsi" w:hAnsiTheme="minorHAnsi" w:cstheme="minorHAnsi"/>
                <w:bCs/>
                <w:sz w:val="22"/>
                <w:szCs w:val="22"/>
                <w:lang w:val="es-ES"/>
              </w:rPr>
              <w:tab/>
            </w:r>
            <w:r w:rsidR="00167840" w:rsidRPr="007C0575">
              <w:rPr>
                <w:rFonts w:asciiTheme="minorHAnsi" w:hAnsiTheme="minorHAnsi" w:cstheme="minorHAnsi"/>
                <w:bCs/>
                <w:sz w:val="22"/>
                <w:szCs w:val="22"/>
                <w:lang w:val="es-ES"/>
              </w:rPr>
              <w:t>A</w:t>
            </w:r>
            <w:r w:rsidRPr="007C0575">
              <w:rPr>
                <w:rFonts w:asciiTheme="minorHAnsi" w:hAnsiTheme="minorHAnsi" w:cstheme="minorHAnsi"/>
                <w:bCs/>
                <w:sz w:val="22"/>
                <w:szCs w:val="22"/>
                <w:lang w:val="es-ES"/>
              </w:rPr>
              <w:t>menazar, hostigar o intimidar a cualquier parte para impedir que divulgue su conocimiento de asuntos que son importantes para una investigación del Grupo BID o que prosiga con la investigación; o</w:t>
            </w:r>
          </w:p>
          <w:p w14:paraId="52239D1E" w14:textId="442E7380" w:rsidR="00BB4B90" w:rsidRPr="007C0575" w:rsidRDefault="00BB4B90" w:rsidP="00A53798">
            <w:pPr>
              <w:pStyle w:val="Sangra3detindependiente"/>
              <w:spacing w:after="120"/>
              <w:ind w:left="1748" w:right="-101" w:hanging="857"/>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           </w:t>
            </w:r>
            <w:proofErr w:type="spellStart"/>
            <w:r w:rsidRPr="007C0575">
              <w:rPr>
                <w:rFonts w:asciiTheme="minorHAnsi" w:hAnsiTheme="minorHAnsi" w:cstheme="minorHAnsi"/>
                <w:bCs/>
                <w:sz w:val="22"/>
                <w:szCs w:val="22"/>
                <w:lang w:val="es-ES"/>
              </w:rPr>
              <w:t>iii</w:t>
            </w:r>
            <w:proofErr w:type="spellEnd"/>
            <w:r w:rsidRPr="007C0575">
              <w:rPr>
                <w:rFonts w:asciiTheme="minorHAnsi" w:hAnsiTheme="minorHAnsi" w:cstheme="minorHAnsi"/>
                <w:bCs/>
                <w:sz w:val="22"/>
                <w:szCs w:val="22"/>
                <w:lang w:val="es-ES"/>
              </w:rPr>
              <w:t>)</w:t>
            </w:r>
            <w:r w:rsidR="00A53798">
              <w:rPr>
                <w:rFonts w:asciiTheme="minorHAnsi" w:hAnsiTheme="minorHAnsi" w:cstheme="minorHAnsi"/>
                <w:bCs/>
                <w:sz w:val="22"/>
                <w:szCs w:val="22"/>
                <w:lang w:val="es-ES"/>
              </w:rPr>
              <w:tab/>
            </w:r>
            <w:r w:rsidR="00167840" w:rsidRPr="007C0575">
              <w:rPr>
                <w:rFonts w:asciiTheme="minorHAnsi" w:hAnsiTheme="minorHAnsi" w:cstheme="minorHAnsi"/>
                <w:bCs/>
                <w:sz w:val="22"/>
                <w:szCs w:val="22"/>
                <w:lang w:val="es-ES"/>
              </w:rPr>
              <w:t>A</w:t>
            </w:r>
            <w:r w:rsidRPr="007C0575">
              <w:rPr>
                <w:rFonts w:asciiTheme="minorHAnsi" w:hAnsiTheme="minorHAnsi" w:cstheme="minorHAnsi"/>
                <w:bCs/>
                <w:sz w:val="22"/>
                <w:szCs w:val="22"/>
                <w:lang w:val="es-ES"/>
              </w:rPr>
              <w:t xml:space="preserve">ctos realizados con la intención de impedir el ejercicio de los derechos contractuales de auditoría e inspección del Grupo BID previstos en el párrafo </w:t>
            </w:r>
            <w:r w:rsidR="00AE10E3" w:rsidRPr="007C0575">
              <w:rPr>
                <w:rFonts w:asciiTheme="minorHAnsi" w:hAnsiTheme="minorHAnsi" w:cstheme="minorHAnsi"/>
                <w:bCs/>
                <w:sz w:val="22"/>
                <w:szCs w:val="22"/>
                <w:lang w:val="es-ES"/>
              </w:rPr>
              <w:t>60.1</w:t>
            </w:r>
            <w:r w:rsidRPr="007C0575">
              <w:rPr>
                <w:rFonts w:asciiTheme="minorHAnsi" w:hAnsiTheme="minorHAnsi" w:cstheme="minorHAnsi"/>
                <w:bCs/>
                <w:sz w:val="22"/>
                <w:szCs w:val="22"/>
                <w:lang w:val="es-ES"/>
              </w:rPr>
              <w:t xml:space="preserve"> (f) de abajo, o sus derechos de acceso a la información; y</w:t>
            </w:r>
          </w:p>
          <w:p w14:paraId="3B4F6629" w14:textId="6D626A34" w:rsidR="00BB4B90" w:rsidRPr="007C0575" w:rsidRDefault="00BB4B90" w:rsidP="009C1CEE">
            <w:pPr>
              <w:pStyle w:val="Sangra3detindependiente"/>
              <w:spacing w:after="120"/>
              <w:ind w:left="1413" w:right="-101" w:hanging="522"/>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(vi) </w:t>
            </w:r>
            <w:r w:rsidR="00A53798">
              <w:rPr>
                <w:rFonts w:asciiTheme="minorHAnsi" w:hAnsiTheme="minorHAnsi" w:cstheme="minorHAnsi"/>
                <w:bCs/>
                <w:sz w:val="22"/>
                <w:szCs w:val="22"/>
                <w:lang w:val="es-ES"/>
              </w:rPr>
              <w:tab/>
            </w:r>
            <w:r w:rsidRPr="007C0575">
              <w:rPr>
                <w:rFonts w:asciiTheme="minorHAnsi" w:hAnsiTheme="minorHAnsi" w:cstheme="minorHAnsi"/>
                <w:bCs/>
                <w:sz w:val="22"/>
                <w:szCs w:val="22"/>
                <w:lang w:val="es-ES"/>
              </w:rPr>
              <w:t>La apropiación indebida consiste en el uso de fondos o recursos del Grupo BID para un propósito indebido o para un propósito no autorizado, cometido de forma intencional o por negligencia grave.</w:t>
            </w:r>
          </w:p>
          <w:p w14:paraId="700EF9B3" w14:textId="77777777" w:rsidR="00BB4B90" w:rsidRPr="007C0575" w:rsidRDefault="00BB4B90" w:rsidP="009C1CEE">
            <w:pPr>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7C0575">
              <w:rPr>
                <w:rFonts w:asciiTheme="minorHAnsi" w:hAnsiTheme="minorHAnsi" w:cstheme="minorHAnsi"/>
                <w:bCs/>
                <w:sz w:val="22"/>
                <w:szCs w:val="22"/>
                <w:lang w:val="es-ES"/>
              </w:rPr>
              <w:t>subconsultores</w:t>
            </w:r>
            <w:proofErr w:type="spellEnd"/>
            <w:r w:rsidRPr="007C0575">
              <w:rPr>
                <w:rFonts w:asciiTheme="minorHAnsi" w:hAnsiTheme="minorHAnsi" w:cstheme="minorHAnsi"/>
                <w:bCs/>
                <w:sz w:val="22"/>
                <w:szCs w:val="22"/>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11990A34" w:rsidR="00BB4B90" w:rsidRPr="007C0575" w:rsidRDefault="00BB4B90" w:rsidP="009C1CEE">
            <w:pPr>
              <w:pStyle w:val="Sangra3detindependiente"/>
              <w:spacing w:after="120"/>
              <w:ind w:left="124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(i) </w:t>
            </w:r>
            <w:r w:rsidR="00A53798">
              <w:rPr>
                <w:rFonts w:asciiTheme="minorHAnsi" w:hAnsiTheme="minorHAnsi" w:cstheme="minorHAnsi"/>
                <w:bCs/>
                <w:sz w:val="22"/>
                <w:szCs w:val="22"/>
                <w:lang w:val="es-ES"/>
              </w:rPr>
              <w:tab/>
            </w:r>
            <w:r w:rsidRPr="007C0575">
              <w:rPr>
                <w:rFonts w:asciiTheme="minorHAnsi" w:hAnsiTheme="minorHAnsi" w:cstheme="minorHAnsi"/>
                <w:bCs/>
                <w:sz w:val="22"/>
                <w:szCs w:val="22"/>
                <w:lang w:val="es-ES"/>
              </w:rPr>
              <w:t>No financiar ninguna propuesta de adjudicación de un contrato para la adquisición de bienes o la contratación de obras financiadas por el Banco;</w:t>
            </w:r>
          </w:p>
          <w:p w14:paraId="30734842" w14:textId="03F343C6" w:rsidR="00BB4B90" w:rsidRPr="007C0575" w:rsidRDefault="00BB4B90" w:rsidP="009C1CEE">
            <w:pPr>
              <w:pStyle w:val="Sangra3detindependiente"/>
              <w:spacing w:after="120"/>
              <w:ind w:left="124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proofErr w:type="spellStart"/>
            <w:r w:rsidRPr="007C0575">
              <w:rPr>
                <w:rFonts w:asciiTheme="minorHAnsi" w:hAnsiTheme="minorHAnsi" w:cstheme="minorHAnsi"/>
                <w:bCs/>
                <w:sz w:val="22"/>
                <w:szCs w:val="22"/>
                <w:lang w:val="es-ES"/>
              </w:rPr>
              <w:t>ii</w:t>
            </w:r>
            <w:proofErr w:type="spellEnd"/>
            <w:r w:rsidRPr="007C0575">
              <w:rPr>
                <w:rFonts w:asciiTheme="minorHAnsi" w:hAnsiTheme="minorHAnsi" w:cstheme="minorHAnsi"/>
                <w:bCs/>
                <w:sz w:val="22"/>
                <w:szCs w:val="22"/>
                <w:lang w:val="es-ES"/>
              </w:rPr>
              <w:t xml:space="preserve">) </w:t>
            </w:r>
            <w:r w:rsidR="00A53798">
              <w:rPr>
                <w:rFonts w:asciiTheme="minorHAnsi" w:hAnsiTheme="minorHAnsi" w:cstheme="minorHAnsi"/>
                <w:bCs/>
                <w:sz w:val="22"/>
                <w:szCs w:val="22"/>
                <w:lang w:val="es-ES"/>
              </w:rPr>
              <w:tab/>
            </w:r>
            <w:r w:rsidRPr="007C0575">
              <w:rPr>
                <w:rFonts w:asciiTheme="minorHAnsi" w:hAnsiTheme="minorHAnsi" w:cstheme="minorHAnsi"/>
                <w:bCs/>
                <w:sz w:val="22"/>
                <w:szCs w:val="22"/>
                <w:lang w:val="es-ES"/>
              </w:rPr>
              <w:t>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7C0575" w:rsidRDefault="00BB4B90" w:rsidP="009C1CEE">
            <w:pPr>
              <w:pStyle w:val="Sangra3detindependiente"/>
              <w:spacing w:after="120"/>
              <w:ind w:left="124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proofErr w:type="spellStart"/>
            <w:r w:rsidRPr="007C0575">
              <w:rPr>
                <w:rFonts w:asciiTheme="minorHAnsi" w:hAnsiTheme="minorHAnsi" w:cstheme="minorHAnsi"/>
                <w:bCs/>
                <w:sz w:val="22"/>
                <w:szCs w:val="22"/>
                <w:lang w:val="es-ES"/>
              </w:rPr>
              <w:t>iii</w:t>
            </w:r>
            <w:proofErr w:type="spellEnd"/>
            <w:r w:rsidRPr="007C0575">
              <w:rPr>
                <w:rFonts w:asciiTheme="minorHAnsi" w:hAnsiTheme="minorHAnsi" w:cstheme="minorHAnsi"/>
                <w:bCs/>
                <w:sz w:val="22"/>
                <w:szCs w:val="22"/>
                <w:lang w:val="es-ES"/>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7C0575" w:rsidRDefault="00BB4B90" w:rsidP="009C1CEE">
            <w:pPr>
              <w:pStyle w:val="Sangra3detindependiente"/>
              <w:spacing w:after="120"/>
              <w:ind w:left="124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lastRenderedPageBreak/>
              <w:t>(</w:t>
            </w:r>
            <w:proofErr w:type="spellStart"/>
            <w:r w:rsidRPr="007C0575">
              <w:rPr>
                <w:rFonts w:asciiTheme="minorHAnsi" w:hAnsiTheme="minorHAnsi" w:cstheme="minorHAnsi"/>
                <w:bCs/>
                <w:sz w:val="22"/>
                <w:szCs w:val="22"/>
                <w:lang w:val="es-ES"/>
              </w:rPr>
              <w:t>iv</w:t>
            </w:r>
            <w:proofErr w:type="spellEnd"/>
            <w:r w:rsidRPr="007C0575">
              <w:rPr>
                <w:rFonts w:asciiTheme="minorHAnsi" w:hAnsiTheme="minorHAnsi" w:cstheme="minorHAnsi"/>
                <w:bCs/>
                <w:sz w:val="22"/>
                <w:szCs w:val="22"/>
                <w:lang w:val="es-ES"/>
              </w:rPr>
              <w:t>) Emitir una amonestación a la firma, entidad o individuo en el formato de una carta formal de censura por su conducta;</w:t>
            </w:r>
          </w:p>
          <w:p w14:paraId="36F66CD1" w14:textId="77777777" w:rsidR="00BB4B90" w:rsidRPr="007C0575" w:rsidRDefault="00BB4B90" w:rsidP="009C1CEE">
            <w:pPr>
              <w:pStyle w:val="Sangra3detindependiente"/>
              <w:spacing w:after="120"/>
              <w:ind w:left="124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(v) Declarar a una firma, entidad o individuo inelegible, en forma permanente o por determinado período de tiempo, para que (i) se le adjudiquen o participe en actividades financiadas por el Banco, y (</w:t>
            </w:r>
            <w:proofErr w:type="spellStart"/>
            <w:r w:rsidRPr="007C0575">
              <w:rPr>
                <w:rFonts w:asciiTheme="minorHAnsi" w:hAnsiTheme="minorHAnsi" w:cstheme="minorHAnsi"/>
                <w:bCs/>
                <w:sz w:val="22"/>
                <w:szCs w:val="22"/>
                <w:lang w:val="es-ES"/>
              </w:rPr>
              <w:t>ii</w:t>
            </w:r>
            <w:proofErr w:type="spellEnd"/>
            <w:r w:rsidRPr="007C0575">
              <w:rPr>
                <w:rFonts w:asciiTheme="minorHAnsi" w:hAnsiTheme="minorHAnsi" w:cstheme="minorHAnsi"/>
                <w:bCs/>
                <w:sz w:val="22"/>
                <w:szCs w:val="22"/>
                <w:lang w:val="es-ES"/>
              </w:rPr>
              <w:t xml:space="preserve">) sea designado13 </w:t>
            </w:r>
            <w:proofErr w:type="spellStart"/>
            <w:r w:rsidRPr="007C0575">
              <w:rPr>
                <w:rFonts w:asciiTheme="minorHAnsi" w:hAnsiTheme="minorHAnsi" w:cstheme="minorHAnsi"/>
                <w:bCs/>
                <w:sz w:val="22"/>
                <w:szCs w:val="22"/>
                <w:lang w:val="es-ES"/>
              </w:rPr>
              <w:t>subconsultor</w:t>
            </w:r>
            <w:proofErr w:type="spellEnd"/>
            <w:r w:rsidRPr="007C0575">
              <w:rPr>
                <w:rFonts w:asciiTheme="minorHAnsi" w:hAnsiTheme="minorHAnsi" w:cstheme="minorHAnsi"/>
                <w:bCs/>
                <w:sz w:val="22"/>
                <w:szCs w:val="22"/>
                <w:lang w:val="es-ES"/>
              </w:rPr>
              <w:t xml:space="preserve">, subcontratista o proveedor de bienes o servicios por otra firma elegible a la que se adjudique un contrato para ejecutar actividades financiadas por el Banco; </w:t>
            </w:r>
          </w:p>
          <w:p w14:paraId="26B95F60" w14:textId="77777777" w:rsidR="00BB4B90" w:rsidRPr="007C0575" w:rsidRDefault="00BB4B90" w:rsidP="009C1CEE">
            <w:pPr>
              <w:pStyle w:val="Sangra3detindependiente"/>
              <w:spacing w:after="120"/>
              <w:ind w:left="124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(vi) Remitir el tema a las autoridades pertinentes encargadas de hacer cumplir las leyes; o</w:t>
            </w:r>
          </w:p>
          <w:p w14:paraId="308CAA5C" w14:textId="77777777" w:rsidR="00BB4B90" w:rsidRPr="007C0575" w:rsidRDefault="00BB4B90" w:rsidP="009C1CEE">
            <w:pPr>
              <w:pStyle w:val="Sangra3detindependiente"/>
              <w:spacing w:after="120"/>
              <w:ind w:left="124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w:t>
            </w:r>
            <w:proofErr w:type="spellStart"/>
            <w:r w:rsidRPr="007C0575">
              <w:rPr>
                <w:rFonts w:asciiTheme="minorHAnsi" w:hAnsiTheme="minorHAnsi" w:cstheme="minorHAnsi"/>
                <w:bCs/>
                <w:sz w:val="22"/>
                <w:szCs w:val="22"/>
                <w:lang w:val="es-ES"/>
              </w:rPr>
              <w:t>vii</w:t>
            </w:r>
            <w:proofErr w:type="spellEnd"/>
            <w:r w:rsidRPr="007C0575">
              <w:rPr>
                <w:rFonts w:asciiTheme="minorHAnsi" w:hAnsiTheme="minorHAnsi" w:cstheme="minorHAnsi"/>
                <w:bCs/>
                <w:sz w:val="22"/>
                <w:szCs w:val="22"/>
                <w:lang w:val="es-ES"/>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1476A10C" w:rsidR="00BB4B90" w:rsidRPr="007C0575" w:rsidRDefault="00BB4B90" w:rsidP="009C1CEE">
            <w:pPr>
              <w:tabs>
                <w:tab w:val="left" w:pos="4825"/>
              </w:tabs>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(c) </w:t>
            </w:r>
            <w:r w:rsidR="00A53798">
              <w:rPr>
                <w:rFonts w:asciiTheme="minorHAnsi" w:hAnsiTheme="minorHAnsi" w:cstheme="minorHAnsi"/>
                <w:bCs/>
                <w:sz w:val="22"/>
                <w:szCs w:val="22"/>
                <w:lang w:val="es-ES"/>
              </w:rPr>
              <w:tab/>
            </w:r>
            <w:r w:rsidRPr="007C0575">
              <w:rPr>
                <w:rFonts w:asciiTheme="minorHAnsi" w:hAnsiTheme="minorHAnsi" w:cstheme="minorHAnsi"/>
                <w:bCs/>
                <w:sz w:val="22"/>
                <w:szCs w:val="22"/>
                <w:lang w:val="es-ES"/>
              </w:rPr>
              <w:t>Lo dispuesto en los incisos (i) y (</w:t>
            </w:r>
            <w:proofErr w:type="spellStart"/>
            <w:r w:rsidRPr="007C0575">
              <w:rPr>
                <w:rFonts w:asciiTheme="minorHAnsi" w:hAnsiTheme="minorHAnsi" w:cstheme="minorHAnsi"/>
                <w:bCs/>
                <w:sz w:val="22"/>
                <w:szCs w:val="22"/>
                <w:lang w:val="es-ES"/>
              </w:rPr>
              <w:t>ii</w:t>
            </w:r>
            <w:proofErr w:type="spellEnd"/>
            <w:r w:rsidRPr="007C0575">
              <w:rPr>
                <w:rFonts w:asciiTheme="minorHAnsi" w:hAnsiTheme="minorHAnsi" w:cstheme="minorHAnsi"/>
                <w:bCs/>
                <w:sz w:val="22"/>
                <w:szCs w:val="22"/>
                <w:lang w:val="es-ES"/>
              </w:rPr>
              <w:t xml:space="preserve">) del párrafo </w:t>
            </w:r>
            <w:r w:rsidR="00AE10E3" w:rsidRPr="007C0575">
              <w:rPr>
                <w:rFonts w:asciiTheme="minorHAnsi" w:hAnsiTheme="minorHAnsi" w:cstheme="minorHAnsi"/>
                <w:bCs/>
                <w:sz w:val="22"/>
                <w:szCs w:val="22"/>
                <w:lang w:val="es-ES"/>
              </w:rPr>
              <w:t>60</w:t>
            </w:r>
            <w:r w:rsidRPr="007C0575">
              <w:rPr>
                <w:rFonts w:asciiTheme="minorHAnsi" w:hAnsiTheme="minorHAnsi" w:cstheme="minorHAnsi"/>
                <w:bCs/>
                <w:sz w:val="22"/>
                <w:szCs w:val="22"/>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08D6FC37" w:rsidR="00BB4B90" w:rsidRPr="007C0575" w:rsidRDefault="00BB4B90" w:rsidP="009C1CEE">
            <w:pPr>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(d) </w:t>
            </w:r>
            <w:r w:rsidR="00A53798">
              <w:rPr>
                <w:rFonts w:asciiTheme="minorHAnsi" w:hAnsiTheme="minorHAnsi" w:cstheme="minorHAnsi"/>
                <w:bCs/>
                <w:sz w:val="22"/>
                <w:szCs w:val="22"/>
                <w:lang w:val="es-ES"/>
              </w:rPr>
              <w:tab/>
            </w:r>
            <w:r w:rsidRPr="007C0575">
              <w:rPr>
                <w:rFonts w:asciiTheme="minorHAnsi" w:hAnsiTheme="minorHAnsi" w:cstheme="minorHAnsi"/>
                <w:bCs/>
                <w:sz w:val="22"/>
                <w:szCs w:val="22"/>
                <w:lang w:val="es-ES"/>
              </w:rPr>
              <w:t>La imposición de cualquier medida que sea tomada por el Banco de conformidad con las provisiones referidas anteriormente será de carácter público.</w:t>
            </w:r>
          </w:p>
          <w:p w14:paraId="2A93A863" w14:textId="77777777" w:rsidR="00BB4B90" w:rsidRPr="007C0575" w:rsidRDefault="00BB4B90" w:rsidP="009C1CEE">
            <w:pPr>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7C0575">
              <w:rPr>
                <w:rFonts w:asciiTheme="minorHAnsi" w:hAnsiTheme="minorHAnsi" w:cstheme="minorHAnsi"/>
                <w:bCs/>
                <w:sz w:val="22"/>
                <w:szCs w:val="22"/>
                <w:lang w:val="es-ES"/>
              </w:rPr>
              <w:t>subconsultores</w:t>
            </w:r>
            <w:proofErr w:type="spellEnd"/>
            <w:r w:rsidRPr="007C0575">
              <w:rPr>
                <w:rFonts w:asciiTheme="minorHAnsi" w:hAnsiTheme="minorHAnsi" w:cstheme="minorHAnsi"/>
                <w:bCs/>
                <w:sz w:val="22"/>
                <w:szCs w:val="22"/>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2A580F93" w:rsidR="00BB4B90" w:rsidRPr="007C0575" w:rsidRDefault="00BB4B90" w:rsidP="009C1CEE">
            <w:pPr>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(f)</w:t>
            </w:r>
            <w:r w:rsidR="00A53798">
              <w:rPr>
                <w:rFonts w:asciiTheme="minorHAnsi" w:hAnsiTheme="minorHAnsi" w:cstheme="minorHAnsi"/>
                <w:bCs/>
                <w:sz w:val="22"/>
                <w:szCs w:val="22"/>
                <w:lang w:val="es-ES"/>
              </w:rPr>
              <w:tab/>
            </w:r>
            <w:r w:rsidRPr="007C0575">
              <w:rPr>
                <w:rFonts w:asciiTheme="minorHAnsi" w:hAnsiTheme="minorHAnsi" w:cstheme="minorHAnsi"/>
                <w:bCs/>
                <w:sz w:val="22"/>
                <w:szCs w:val="22"/>
                <w:lang w:val="es-ES"/>
              </w:rPr>
              <w:t xml:space="preserve">El Banco requiere que en los documentos de licitación y los contratos financiados con un préstamo o donación del Banco se </w:t>
            </w:r>
            <w:r w:rsidRPr="007C0575">
              <w:rPr>
                <w:rFonts w:asciiTheme="minorHAnsi" w:hAnsiTheme="minorHAnsi" w:cstheme="minorHAnsi"/>
                <w:bCs/>
                <w:sz w:val="22"/>
                <w:szCs w:val="22"/>
                <w:lang w:val="es-ES"/>
              </w:rPr>
              <w:lastRenderedPageBreak/>
              <w:t xml:space="preserve">incluya una disposición que exija que los solicitantes, oferentes, proveedores de bienes y sus representantes, contratistas, consultores, miembros del personal, subcontratistas </w:t>
            </w:r>
            <w:proofErr w:type="spellStart"/>
            <w:r w:rsidRPr="007C0575">
              <w:rPr>
                <w:rFonts w:asciiTheme="minorHAnsi" w:hAnsiTheme="minorHAnsi" w:cstheme="minorHAnsi"/>
                <w:bCs/>
                <w:sz w:val="22"/>
                <w:szCs w:val="22"/>
                <w:lang w:val="es-ES"/>
              </w:rPr>
              <w:t>subconsultores</w:t>
            </w:r>
            <w:proofErr w:type="spellEnd"/>
            <w:r w:rsidRPr="007C0575">
              <w:rPr>
                <w:rFonts w:asciiTheme="minorHAnsi" w:hAnsiTheme="minorHAnsi" w:cstheme="minorHAnsi"/>
                <w:bCs/>
                <w:sz w:val="22"/>
                <w:szCs w:val="22"/>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7C0575">
              <w:rPr>
                <w:rFonts w:asciiTheme="minorHAnsi" w:hAnsiTheme="minorHAnsi" w:cstheme="minorHAnsi"/>
                <w:bCs/>
                <w:sz w:val="22"/>
                <w:szCs w:val="22"/>
                <w:lang w:val="es-ES"/>
              </w:rPr>
              <w:t>subconsultor</w:t>
            </w:r>
            <w:proofErr w:type="spellEnd"/>
            <w:r w:rsidRPr="007C0575">
              <w:rPr>
                <w:rFonts w:asciiTheme="minorHAnsi" w:hAnsiTheme="minorHAnsi" w:cstheme="minorHAnsi"/>
                <w:bCs/>
                <w:sz w:val="22"/>
                <w:szCs w:val="22"/>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7C0575">
              <w:rPr>
                <w:rFonts w:asciiTheme="minorHAnsi" w:hAnsiTheme="minorHAnsi" w:cstheme="minorHAnsi"/>
                <w:bCs/>
                <w:sz w:val="22"/>
                <w:szCs w:val="22"/>
                <w:lang w:val="es-ES"/>
              </w:rPr>
              <w:t>subconsultores</w:t>
            </w:r>
            <w:proofErr w:type="spellEnd"/>
            <w:r w:rsidRPr="007C0575">
              <w:rPr>
                <w:rFonts w:asciiTheme="minorHAnsi" w:hAnsiTheme="minorHAnsi" w:cstheme="minorHAnsi"/>
                <w:bCs/>
                <w:sz w:val="22"/>
                <w:szCs w:val="22"/>
                <w:lang w:val="es-ES"/>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7C0575">
              <w:rPr>
                <w:rFonts w:asciiTheme="minorHAnsi" w:hAnsiTheme="minorHAnsi" w:cstheme="minorHAnsi"/>
                <w:bCs/>
                <w:sz w:val="22"/>
                <w:szCs w:val="22"/>
                <w:lang w:val="es-ES"/>
              </w:rPr>
              <w:t>ii</w:t>
            </w:r>
            <w:proofErr w:type="spellEnd"/>
            <w:r w:rsidRPr="007C0575">
              <w:rPr>
                <w:rFonts w:asciiTheme="minorHAnsi" w:hAnsiTheme="minorHAnsi" w:cstheme="minorHAnsi"/>
                <w:bCs/>
                <w:sz w:val="22"/>
                <w:szCs w:val="22"/>
                <w:lang w:val="es-ES"/>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7C0575">
              <w:rPr>
                <w:rFonts w:asciiTheme="minorHAnsi" w:hAnsiTheme="minorHAnsi" w:cstheme="minorHAnsi"/>
                <w:bCs/>
                <w:sz w:val="22"/>
                <w:szCs w:val="22"/>
                <w:lang w:val="es-ES"/>
              </w:rPr>
              <w:t>subconsultores</w:t>
            </w:r>
            <w:proofErr w:type="spellEnd"/>
            <w:r w:rsidRPr="007C0575">
              <w:rPr>
                <w:rFonts w:asciiTheme="minorHAnsi" w:hAnsiTheme="minorHAnsi" w:cstheme="minorHAnsi"/>
                <w:bCs/>
                <w:sz w:val="22"/>
                <w:szCs w:val="22"/>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7C0575">
              <w:rPr>
                <w:rFonts w:asciiTheme="minorHAnsi" w:hAnsiTheme="minorHAnsi" w:cstheme="minorHAnsi"/>
                <w:bCs/>
                <w:sz w:val="22"/>
                <w:szCs w:val="22"/>
                <w:lang w:val="es-ES"/>
              </w:rPr>
              <w:t>subconsultor</w:t>
            </w:r>
            <w:proofErr w:type="spellEnd"/>
            <w:r w:rsidRPr="007C0575">
              <w:rPr>
                <w:rFonts w:asciiTheme="minorHAnsi" w:hAnsiTheme="minorHAnsi" w:cstheme="minorHAnsi"/>
                <w:bCs/>
                <w:sz w:val="22"/>
                <w:szCs w:val="22"/>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7C0575">
              <w:rPr>
                <w:rFonts w:asciiTheme="minorHAnsi" w:hAnsiTheme="minorHAnsi" w:cstheme="minorHAnsi"/>
                <w:bCs/>
                <w:sz w:val="22"/>
                <w:szCs w:val="22"/>
                <w:lang w:val="es-ES"/>
              </w:rPr>
              <w:t>subconsultor</w:t>
            </w:r>
            <w:proofErr w:type="spellEnd"/>
            <w:r w:rsidRPr="007C0575">
              <w:rPr>
                <w:rFonts w:asciiTheme="minorHAnsi" w:hAnsiTheme="minorHAnsi" w:cstheme="minorHAnsi"/>
                <w:bCs/>
                <w:sz w:val="22"/>
                <w:szCs w:val="22"/>
                <w:lang w:val="es-ES"/>
              </w:rPr>
              <w:t>, proveedor de servicios o concesionario.</w:t>
            </w:r>
          </w:p>
          <w:p w14:paraId="57FD5916" w14:textId="510495CD" w:rsidR="00BB4B90" w:rsidRPr="007C0575" w:rsidRDefault="00BB4B90" w:rsidP="009C1CEE">
            <w:pPr>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(g) </w:t>
            </w:r>
            <w:r w:rsidR="00A53798">
              <w:rPr>
                <w:rFonts w:asciiTheme="minorHAnsi" w:hAnsiTheme="minorHAnsi" w:cstheme="minorHAnsi"/>
                <w:bCs/>
                <w:sz w:val="22"/>
                <w:szCs w:val="22"/>
                <w:lang w:val="es-ES"/>
              </w:rPr>
              <w:tab/>
            </w:r>
            <w:r w:rsidRPr="007C0575">
              <w:rPr>
                <w:rFonts w:asciiTheme="minorHAnsi" w:hAnsiTheme="minorHAnsi" w:cstheme="minorHAnsi"/>
                <w:bCs/>
                <w:sz w:val="22"/>
                <w:szCs w:val="22"/>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w:t>
            </w:r>
            <w:r w:rsidRPr="007C0575">
              <w:rPr>
                <w:rFonts w:asciiTheme="minorHAnsi" w:hAnsiTheme="minorHAnsi" w:cstheme="minorHAnsi"/>
                <w:bCs/>
                <w:sz w:val="22"/>
                <w:szCs w:val="22"/>
                <w:lang w:val="es-ES"/>
              </w:rPr>
              <w:lastRenderedPageBreak/>
              <w:t xml:space="preserve">bienes y sus representantes, contratistas, consultores, miembros del personal, subcontratistas, </w:t>
            </w:r>
            <w:proofErr w:type="spellStart"/>
            <w:r w:rsidRPr="007C0575">
              <w:rPr>
                <w:rFonts w:asciiTheme="minorHAnsi" w:hAnsiTheme="minorHAnsi" w:cstheme="minorHAnsi"/>
                <w:bCs/>
                <w:sz w:val="22"/>
                <w:szCs w:val="22"/>
                <w:lang w:val="es-ES"/>
              </w:rPr>
              <w:t>subconsultores</w:t>
            </w:r>
            <w:proofErr w:type="spellEnd"/>
            <w:r w:rsidRPr="007C0575">
              <w:rPr>
                <w:rFonts w:asciiTheme="minorHAnsi" w:hAnsiTheme="minorHAnsi" w:cstheme="minorHAnsi"/>
                <w:bCs/>
                <w:sz w:val="22"/>
                <w:szCs w:val="22"/>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Pr="007C0575" w:rsidRDefault="00BB4B90" w:rsidP="009C1CEE">
            <w:pPr>
              <w:tabs>
                <w:tab w:val="num" w:pos="1872"/>
              </w:tabs>
              <w:spacing w:after="120"/>
              <w:ind w:left="432" w:right="-101" w:hanging="432"/>
              <w:jc w:val="both"/>
              <w:rPr>
                <w:rFonts w:asciiTheme="minorHAnsi" w:hAnsiTheme="minorHAnsi" w:cstheme="minorHAnsi"/>
                <w:bCs/>
                <w:sz w:val="22"/>
                <w:szCs w:val="22"/>
                <w:lang w:val="es-ES"/>
              </w:rPr>
            </w:pPr>
          </w:p>
          <w:p w14:paraId="1BACFF4B" w14:textId="0ED74DA5" w:rsidR="00F123B2" w:rsidRPr="007C0575" w:rsidRDefault="00F123B2" w:rsidP="009C1CEE">
            <w:pPr>
              <w:spacing w:after="120"/>
              <w:ind w:right="-101"/>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60.2 </w:t>
            </w:r>
            <w:r w:rsidR="00A53798">
              <w:rPr>
                <w:rFonts w:asciiTheme="minorHAnsi" w:hAnsiTheme="minorHAnsi" w:cstheme="minorHAnsi"/>
                <w:bCs/>
                <w:sz w:val="22"/>
                <w:szCs w:val="22"/>
                <w:lang w:val="es-ES"/>
              </w:rPr>
              <w:tab/>
            </w:r>
            <w:r w:rsidRPr="007C0575">
              <w:rPr>
                <w:rFonts w:asciiTheme="minorHAnsi" w:hAnsiTheme="minorHAnsi" w:cstheme="minorHAnsi"/>
                <w:bCs/>
                <w:sz w:val="22"/>
                <w:szCs w:val="22"/>
                <w:lang w:val="es-ES"/>
              </w:rPr>
              <w:t>Los Oferentes, al presentar sus ofertas, declaran y garantizan:</w:t>
            </w:r>
          </w:p>
          <w:p w14:paraId="56CA9BBD" w14:textId="0B5A5F43" w:rsidR="00F123B2" w:rsidRPr="007C0575" w:rsidRDefault="00F123B2" w:rsidP="009C1CEE">
            <w:pPr>
              <w:tabs>
                <w:tab w:val="num" w:pos="792"/>
              </w:tabs>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(a) </w:t>
            </w:r>
            <w:r w:rsidR="00A53798">
              <w:rPr>
                <w:rFonts w:asciiTheme="minorHAnsi" w:hAnsiTheme="minorHAnsi" w:cstheme="minorHAnsi"/>
                <w:bCs/>
                <w:sz w:val="22"/>
                <w:szCs w:val="22"/>
                <w:lang w:val="es-ES"/>
              </w:rPr>
              <w:tab/>
            </w:r>
            <w:r w:rsidR="00167840" w:rsidRPr="007C0575">
              <w:rPr>
                <w:rFonts w:asciiTheme="minorHAnsi" w:hAnsiTheme="minorHAnsi" w:cstheme="minorHAnsi"/>
                <w:bCs/>
                <w:sz w:val="22"/>
                <w:szCs w:val="22"/>
                <w:lang w:val="es-ES"/>
              </w:rPr>
              <w:t>Q</w:t>
            </w:r>
            <w:r w:rsidRPr="007C0575">
              <w:rPr>
                <w:rFonts w:asciiTheme="minorHAnsi" w:hAnsiTheme="minorHAnsi" w:cstheme="minorHAnsi"/>
                <w:bCs/>
                <w:sz w:val="22"/>
                <w:szCs w:val="22"/>
                <w:lang w:val="es-ES"/>
              </w:rPr>
              <w:t xml:space="preserve">ue han leído y entendido las definiciones de Prácticas Prohibidas del Banco y las sanciones aplicables a la comisión de </w:t>
            </w:r>
            <w:proofErr w:type="gramStart"/>
            <w:r w:rsidRPr="007C0575">
              <w:rPr>
                <w:rFonts w:asciiTheme="minorHAnsi" w:hAnsiTheme="minorHAnsi" w:cstheme="minorHAnsi"/>
                <w:bCs/>
                <w:sz w:val="22"/>
                <w:szCs w:val="22"/>
                <w:lang w:val="es-ES"/>
              </w:rPr>
              <w:t>las mismas</w:t>
            </w:r>
            <w:proofErr w:type="gramEnd"/>
            <w:r w:rsidRPr="007C0575">
              <w:rPr>
                <w:rFonts w:asciiTheme="minorHAnsi" w:hAnsiTheme="minorHAnsi" w:cstheme="minorHAnsi"/>
                <w:bCs/>
                <w:sz w:val="22"/>
                <w:szCs w:val="22"/>
                <w:lang w:val="es-ES"/>
              </w:rPr>
              <w:t xml:space="preserve"> que constan de este documento y se obligan a observar las normas pertinentes sobre las mismas;</w:t>
            </w:r>
          </w:p>
          <w:p w14:paraId="35C5840B" w14:textId="57877277" w:rsidR="00F123B2" w:rsidRPr="007C0575" w:rsidRDefault="00F123B2" w:rsidP="009C1CEE">
            <w:pPr>
              <w:tabs>
                <w:tab w:val="num" w:pos="792"/>
              </w:tabs>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(b) </w:t>
            </w:r>
            <w:r w:rsidR="00A53798">
              <w:rPr>
                <w:rFonts w:asciiTheme="minorHAnsi" w:hAnsiTheme="minorHAnsi" w:cstheme="minorHAnsi"/>
                <w:bCs/>
                <w:sz w:val="22"/>
                <w:szCs w:val="22"/>
                <w:lang w:val="es-ES"/>
              </w:rPr>
              <w:tab/>
            </w:r>
            <w:r w:rsidR="00167840" w:rsidRPr="007C0575">
              <w:rPr>
                <w:rFonts w:asciiTheme="minorHAnsi" w:hAnsiTheme="minorHAnsi" w:cstheme="minorHAnsi"/>
                <w:bCs/>
                <w:sz w:val="22"/>
                <w:szCs w:val="22"/>
                <w:lang w:val="es-ES"/>
              </w:rPr>
              <w:t>Q</w:t>
            </w:r>
            <w:r w:rsidRPr="007C0575">
              <w:rPr>
                <w:rFonts w:asciiTheme="minorHAnsi" w:hAnsiTheme="minorHAnsi" w:cstheme="minorHAnsi"/>
                <w:bCs/>
                <w:sz w:val="22"/>
                <w:szCs w:val="22"/>
                <w:lang w:val="es-ES"/>
              </w:rPr>
              <w:t>ue no han incurrido en ninguna Práctica Prohibida descrita en este documento;</w:t>
            </w:r>
          </w:p>
          <w:p w14:paraId="7567606D" w14:textId="3BE1179E" w:rsidR="00F123B2" w:rsidRPr="007C0575" w:rsidRDefault="00F123B2" w:rsidP="009C1CEE">
            <w:pPr>
              <w:tabs>
                <w:tab w:val="num" w:pos="792"/>
              </w:tabs>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(c) </w:t>
            </w:r>
            <w:r w:rsidR="00167840" w:rsidRPr="007C0575">
              <w:rPr>
                <w:rFonts w:asciiTheme="minorHAnsi" w:hAnsiTheme="minorHAnsi" w:cstheme="minorHAnsi"/>
                <w:bCs/>
                <w:sz w:val="22"/>
                <w:szCs w:val="22"/>
                <w:lang w:val="es-ES"/>
              </w:rPr>
              <w:t>Q</w:t>
            </w:r>
            <w:r w:rsidRPr="007C0575">
              <w:rPr>
                <w:rFonts w:asciiTheme="minorHAnsi" w:hAnsiTheme="minorHAnsi" w:cstheme="minorHAnsi"/>
                <w:bCs/>
                <w:sz w:val="22"/>
                <w:szCs w:val="22"/>
                <w:lang w:val="es-ES"/>
              </w:rPr>
              <w:t>ue no han tergiversado ni ocultado ningún hecho sustancial durante los procesos de selección, negociación, adjudicación o ejecución de un contrato;</w:t>
            </w:r>
          </w:p>
          <w:p w14:paraId="19EB2BE9" w14:textId="011F94DC" w:rsidR="00F123B2" w:rsidRPr="007C0575" w:rsidRDefault="00F123B2" w:rsidP="009C1CEE">
            <w:pPr>
              <w:tabs>
                <w:tab w:val="num" w:pos="792"/>
                <w:tab w:val="left" w:pos="1014"/>
              </w:tabs>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(d)</w:t>
            </w:r>
            <w:r w:rsidR="00A53798">
              <w:rPr>
                <w:rFonts w:asciiTheme="minorHAnsi" w:hAnsiTheme="minorHAnsi" w:cstheme="minorHAnsi"/>
                <w:bCs/>
                <w:sz w:val="22"/>
                <w:szCs w:val="22"/>
                <w:lang w:val="es-ES"/>
              </w:rPr>
              <w:tab/>
            </w:r>
            <w:r w:rsidR="00A53798">
              <w:rPr>
                <w:rFonts w:asciiTheme="minorHAnsi" w:hAnsiTheme="minorHAnsi" w:cstheme="minorHAnsi"/>
                <w:bCs/>
                <w:sz w:val="22"/>
                <w:szCs w:val="22"/>
                <w:lang w:val="es-ES"/>
              </w:rPr>
              <w:tab/>
            </w:r>
            <w:r w:rsidR="00167840" w:rsidRPr="007C0575">
              <w:rPr>
                <w:rFonts w:asciiTheme="minorHAnsi" w:hAnsiTheme="minorHAnsi" w:cstheme="minorHAnsi"/>
                <w:bCs/>
                <w:sz w:val="22"/>
                <w:szCs w:val="22"/>
                <w:lang w:val="es-ES"/>
              </w:rPr>
              <w:t>Q</w:t>
            </w:r>
            <w:r w:rsidRPr="007C0575">
              <w:rPr>
                <w:rFonts w:asciiTheme="minorHAnsi" w:hAnsiTheme="minorHAnsi" w:cstheme="minorHAnsi"/>
                <w:bCs/>
                <w:sz w:val="22"/>
                <w:szCs w:val="22"/>
                <w:lang w:val="es-ES"/>
              </w:rPr>
              <w:t xml:space="preserve">ue ni ellos ni sus agentes, personal, subcontratistas, </w:t>
            </w:r>
            <w:proofErr w:type="spellStart"/>
            <w:r w:rsidRPr="007C0575">
              <w:rPr>
                <w:rFonts w:asciiTheme="minorHAnsi" w:hAnsiTheme="minorHAnsi" w:cstheme="minorHAnsi"/>
                <w:bCs/>
                <w:sz w:val="22"/>
                <w:szCs w:val="22"/>
                <w:lang w:val="es-ES"/>
              </w:rPr>
              <w:t>subconsultores</w:t>
            </w:r>
            <w:proofErr w:type="spellEnd"/>
            <w:r w:rsidRPr="007C0575">
              <w:rPr>
                <w:rFonts w:asciiTheme="minorHAnsi" w:hAnsiTheme="minorHAnsi" w:cstheme="minorHAnsi"/>
                <w:bCs/>
                <w:sz w:val="22"/>
                <w:szCs w:val="22"/>
                <w:lang w:val="es-ES"/>
              </w:rPr>
              <w:t xml:space="preserve">, directores, funcionarios o accionistas principales han sido declarados por el Banco o por otra Institución Financiera Internacional (IFI) con la cual el Banco haya suscrito un acuerdo para el reconocimiento recíproco de </w:t>
            </w:r>
            <w:proofErr w:type="gramStart"/>
            <w:r w:rsidRPr="007C0575">
              <w:rPr>
                <w:rFonts w:asciiTheme="minorHAnsi" w:hAnsiTheme="minorHAnsi" w:cstheme="minorHAnsi"/>
                <w:bCs/>
                <w:sz w:val="22"/>
                <w:szCs w:val="22"/>
                <w:lang w:val="es-ES"/>
              </w:rPr>
              <w:t>sanciones,  inelegibles</w:t>
            </w:r>
            <w:proofErr w:type="gramEnd"/>
            <w:r w:rsidRPr="007C0575">
              <w:rPr>
                <w:rFonts w:asciiTheme="minorHAnsi" w:hAnsiTheme="minorHAnsi" w:cstheme="minorHAnsi"/>
                <w:bCs/>
                <w:sz w:val="22"/>
                <w:szCs w:val="22"/>
                <w:lang w:val="es-ES"/>
              </w:rPr>
              <w:t xml:space="preserve"> para que se les adjudiquen contratos financiados por el Banco o por dicha IFI, o culpables de delitos vinculados con la comisión de Prácticas Prohibidas;</w:t>
            </w:r>
          </w:p>
          <w:p w14:paraId="6E005C4A" w14:textId="21C6EDB6" w:rsidR="00F123B2" w:rsidRPr="007C0575" w:rsidRDefault="00F123B2" w:rsidP="009C1CEE">
            <w:pPr>
              <w:tabs>
                <w:tab w:val="num" w:pos="792"/>
              </w:tabs>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(e) </w:t>
            </w:r>
            <w:r w:rsidR="00A53798">
              <w:rPr>
                <w:rFonts w:asciiTheme="minorHAnsi" w:hAnsiTheme="minorHAnsi" w:cstheme="minorHAnsi"/>
                <w:bCs/>
                <w:sz w:val="22"/>
                <w:szCs w:val="22"/>
                <w:lang w:val="es-ES"/>
              </w:rPr>
              <w:tab/>
            </w:r>
            <w:r w:rsidR="00167840" w:rsidRPr="007C0575">
              <w:rPr>
                <w:rFonts w:asciiTheme="minorHAnsi" w:hAnsiTheme="minorHAnsi" w:cstheme="minorHAnsi"/>
                <w:bCs/>
                <w:sz w:val="22"/>
                <w:szCs w:val="22"/>
                <w:lang w:val="es-ES"/>
              </w:rPr>
              <w:t>Q</w:t>
            </w:r>
            <w:r w:rsidRPr="007C0575">
              <w:rPr>
                <w:rFonts w:asciiTheme="minorHAnsi" w:hAnsiTheme="minorHAnsi" w:cstheme="minorHAnsi"/>
                <w:bCs/>
                <w:sz w:val="22"/>
                <w:szCs w:val="22"/>
                <w:lang w:val="es-ES"/>
              </w:rPr>
              <w:t>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39EDFC68" w:rsidR="00F123B2" w:rsidRPr="007C0575" w:rsidRDefault="00F123B2" w:rsidP="009C1CEE">
            <w:pPr>
              <w:tabs>
                <w:tab w:val="num" w:pos="792"/>
              </w:tabs>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lastRenderedPageBreak/>
              <w:t xml:space="preserve">(f) </w:t>
            </w:r>
            <w:r w:rsidR="00167840" w:rsidRPr="007C0575">
              <w:rPr>
                <w:rFonts w:asciiTheme="minorHAnsi" w:hAnsiTheme="minorHAnsi" w:cstheme="minorHAnsi"/>
                <w:bCs/>
                <w:sz w:val="22"/>
                <w:szCs w:val="22"/>
                <w:lang w:val="es-ES"/>
              </w:rPr>
              <w:t>Q</w:t>
            </w:r>
            <w:r w:rsidRPr="007C0575">
              <w:rPr>
                <w:rFonts w:asciiTheme="minorHAnsi" w:hAnsiTheme="minorHAnsi" w:cstheme="minorHAnsi"/>
                <w:bCs/>
                <w:sz w:val="22"/>
                <w:szCs w:val="22"/>
                <w:lang w:val="es-ES"/>
              </w:rPr>
              <w:t>ue han declarado todas las comisiones, honorarios de representantes, pagos por servicios de facilitación o acuerdos para compartir ingresos relacionados con actividades financiadas por el Banco;</w:t>
            </w:r>
          </w:p>
          <w:p w14:paraId="43FEF731" w14:textId="77777777" w:rsidR="00F123B2" w:rsidRDefault="00F123B2" w:rsidP="009C1CEE">
            <w:pPr>
              <w:tabs>
                <w:tab w:val="num" w:pos="792"/>
              </w:tabs>
              <w:spacing w:after="120"/>
              <w:ind w:left="882" w:right="-101" w:hanging="360"/>
              <w:jc w:val="both"/>
              <w:rPr>
                <w:rFonts w:asciiTheme="minorHAnsi" w:hAnsiTheme="minorHAnsi" w:cstheme="minorHAnsi"/>
                <w:bCs/>
                <w:sz w:val="22"/>
                <w:szCs w:val="22"/>
                <w:lang w:val="es-ES"/>
              </w:rPr>
            </w:pPr>
            <w:r w:rsidRPr="007C0575">
              <w:rPr>
                <w:rFonts w:asciiTheme="minorHAnsi" w:hAnsiTheme="minorHAnsi" w:cstheme="minorHAnsi"/>
                <w:bCs/>
                <w:sz w:val="22"/>
                <w:szCs w:val="22"/>
                <w:lang w:val="es-ES"/>
              </w:rPr>
              <w:t xml:space="preserve">(g) </w:t>
            </w:r>
            <w:r w:rsidR="00167840" w:rsidRPr="007C0575">
              <w:rPr>
                <w:rFonts w:asciiTheme="minorHAnsi" w:hAnsiTheme="minorHAnsi" w:cstheme="minorHAnsi"/>
                <w:bCs/>
                <w:sz w:val="22"/>
                <w:szCs w:val="22"/>
                <w:lang w:val="es-ES"/>
              </w:rPr>
              <w:t>Q</w:t>
            </w:r>
            <w:r w:rsidRPr="007C0575">
              <w:rPr>
                <w:rFonts w:asciiTheme="minorHAnsi" w:hAnsiTheme="minorHAnsi" w:cstheme="minorHAnsi"/>
                <w:bCs/>
                <w:sz w:val="22"/>
                <w:szCs w:val="22"/>
                <w:lang w:val="es-ES"/>
              </w:rPr>
              <w:t xml:space="preserve">ue reconocen que </w:t>
            </w:r>
            <w:r w:rsidR="00292B95" w:rsidRPr="007C0575">
              <w:rPr>
                <w:rFonts w:asciiTheme="minorHAnsi" w:hAnsiTheme="minorHAnsi" w:cstheme="minorHAnsi"/>
                <w:bCs/>
                <w:sz w:val="22"/>
                <w:szCs w:val="22"/>
                <w:lang w:val="es-ES"/>
              </w:rPr>
              <w:t>el incumplimiento</w:t>
            </w:r>
            <w:r w:rsidRPr="007C0575">
              <w:rPr>
                <w:rFonts w:asciiTheme="minorHAnsi" w:hAnsiTheme="minorHAnsi" w:cstheme="minorHAnsi"/>
                <w:bCs/>
                <w:sz w:val="22"/>
                <w:szCs w:val="22"/>
                <w:lang w:val="es-ES"/>
              </w:rPr>
              <w:t xml:space="preserve"> de cualquiera de estas garantías constituye el fundamento para la imposición por el Banco de una o más de las medidas que se describen en la Cláusula 60.1 (b).</w:t>
            </w:r>
          </w:p>
          <w:p w14:paraId="48B17FE1" w14:textId="77D1BAFA" w:rsidR="00A53798" w:rsidRPr="007C0575" w:rsidRDefault="00A53798" w:rsidP="009C1CEE">
            <w:pPr>
              <w:tabs>
                <w:tab w:val="num" w:pos="792"/>
              </w:tabs>
              <w:spacing w:after="120"/>
              <w:ind w:left="882" w:right="-101" w:hanging="360"/>
              <w:jc w:val="both"/>
              <w:rPr>
                <w:rFonts w:asciiTheme="minorHAnsi" w:hAnsiTheme="minorHAnsi" w:cstheme="minorHAnsi"/>
                <w:bCs/>
                <w:sz w:val="22"/>
                <w:szCs w:val="22"/>
                <w:lang w:val="es-ES"/>
              </w:rPr>
            </w:pPr>
          </w:p>
        </w:tc>
      </w:tr>
      <w:tr w:rsidR="003F79AA" w:rsidRPr="007C0575" w14:paraId="039747DA" w14:textId="77777777" w:rsidTr="009C1CEE">
        <w:tc>
          <w:tcPr>
            <w:tcW w:w="2391" w:type="dxa"/>
            <w:gridSpan w:val="2"/>
          </w:tcPr>
          <w:p w14:paraId="44687B4A" w14:textId="2625BD07" w:rsidR="003F79AA" w:rsidRPr="007C0575" w:rsidRDefault="003F79AA" w:rsidP="00A1003A">
            <w:pPr>
              <w:pStyle w:val="SectionVHeading3"/>
              <w:spacing w:after="120"/>
              <w:rPr>
                <w:rFonts w:asciiTheme="minorHAnsi" w:hAnsiTheme="minorHAnsi" w:cstheme="minorHAnsi"/>
                <w:sz w:val="22"/>
                <w:szCs w:val="22"/>
              </w:rPr>
            </w:pPr>
            <w:bookmarkStart w:id="120" w:name="_Toc115774709"/>
            <w:r w:rsidRPr="007C0575">
              <w:rPr>
                <w:rFonts w:asciiTheme="minorHAnsi" w:hAnsiTheme="minorHAnsi" w:cstheme="minorHAnsi"/>
                <w:sz w:val="22"/>
                <w:szCs w:val="22"/>
              </w:rPr>
              <w:lastRenderedPageBreak/>
              <w:t>61.</w:t>
            </w:r>
            <w:r w:rsidRPr="007C0575">
              <w:rPr>
                <w:rFonts w:asciiTheme="minorHAnsi" w:hAnsiTheme="minorHAnsi" w:cstheme="minorHAnsi"/>
                <w:sz w:val="22"/>
                <w:szCs w:val="22"/>
              </w:rPr>
              <w:tab/>
              <w:t>Pagos posteriores a la terminación del Contrato</w:t>
            </w:r>
            <w:bookmarkEnd w:id="120"/>
            <w:r w:rsidR="00DC2B0C">
              <w:rPr>
                <w:rFonts w:asciiTheme="minorHAnsi" w:hAnsiTheme="minorHAnsi" w:cstheme="minorHAnsi"/>
                <w:sz w:val="22"/>
                <w:szCs w:val="22"/>
              </w:rPr>
              <w:t>.</w:t>
            </w:r>
          </w:p>
        </w:tc>
        <w:tc>
          <w:tcPr>
            <w:tcW w:w="7081" w:type="dxa"/>
            <w:gridSpan w:val="2"/>
          </w:tcPr>
          <w:p w14:paraId="774EA830" w14:textId="77777777" w:rsidR="003F79AA" w:rsidRPr="007C0575" w:rsidRDefault="003F79AA" w:rsidP="00A1003A">
            <w:pPr>
              <w:pStyle w:val="Outline"/>
              <w:spacing w:before="0" w:after="120"/>
              <w:ind w:left="612" w:hanging="612"/>
              <w:jc w:val="both"/>
              <w:rPr>
                <w:rFonts w:asciiTheme="minorHAnsi" w:hAnsiTheme="minorHAnsi" w:cstheme="minorHAnsi"/>
                <w:spacing w:val="-3"/>
                <w:sz w:val="22"/>
                <w:szCs w:val="22"/>
                <w:lang w:val="es-ES_tradnl"/>
              </w:rPr>
            </w:pPr>
            <w:r w:rsidRPr="007C0575">
              <w:rPr>
                <w:rFonts w:asciiTheme="minorHAnsi" w:hAnsiTheme="minorHAnsi" w:cstheme="minorHAnsi"/>
                <w:kern w:val="0"/>
                <w:sz w:val="22"/>
                <w:szCs w:val="22"/>
                <w:lang w:val="es-ES_tradnl"/>
              </w:rPr>
              <w:t>61.1</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7C0575">
              <w:rPr>
                <w:rFonts w:asciiTheme="minorHAnsi" w:hAnsiTheme="minorHAnsi" w:cstheme="minorHAnsi"/>
                <w:b/>
                <w:bCs/>
                <w:spacing w:val="-3"/>
                <w:sz w:val="22"/>
                <w:szCs w:val="22"/>
                <w:lang w:val="es-ES_tradnl"/>
              </w:rPr>
              <w:t>estipulado en las CEC</w:t>
            </w:r>
            <w:r w:rsidRPr="007C0575">
              <w:rPr>
                <w:rFonts w:asciiTheme="minorHAnsi" w:hAnsiTheme="minorHAnsi" w:cstheme="minorHAnsi"/>
                <w:spacing w:val="-3"/>
                <w:sz w:val="22"/>
                <w:szCs w:val="22"/>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61.2</w:t>
            </w:r>
            <w:r w:rsidRPr="007C0575">
              <w:rPr>
                <w:rFonts w:asciiTheme="minorHAnsi" w:hAnsiTheme="minorHAnsi" w:cstheme="minorHAnsi"/>
                <w:kern w:val="0"/>
                <w:sz w:val="22"/>
                <w:szCs w:val="22"/>
                <w:lang w:val="es-ES_tradnl"/>
              </w:rPr>
              <w:tab/>
            </w:r>
            <w:r w:rsidRPr="007C0575">
              <w:rPr>
                <w:rFonts w:asciiTheme="minorHAnsi" w:hAnsiTheme="minorHAnsi" w:cstheme="minorHAnsi"/>
                <w:spacing w:val="-3"/>
                <w:sz w:val="22"/>
                <w:szCs w:val="22"/>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7C0575" w14:paraId="0F9F87E8" w14:textId="77777777" w:rsidTr="009C1CEE">
        <w:tc>
          <w:tcPr>
            <w:tcW w:w="2391" w:type="dxa"/>
            <w:gridSpan w:val="2"/>
          </w:tcPr>
          <w:p w14:paraId="5DAC28FF" w14:textId="6A25A903" w:rsidR="003F79AA" w:rsidRPr="007C0575" w:rsidRDefault="003F79AA" w:rsidP="00A1003A">
            <w:pPr>
              <w:pStyle w:val="SectionVHeading3"/>
              <w:spacing w:after="120"/>
              <w:rPr>
                <w:rFonts w:asciiTheme="minorHAnsi" w:hAnsiTheme="minorHAnsi" w:cstheme="minorHAnsi"/>
                <w:sz w:val="22"/>
                <w:szCs w:val="22"/>
              </w:rPr>
            </w:pPr>
            <w:bookmarkStart w:id="121" w:name="_Toc115774710"/>
            <w:r w:rsidRPr="007C0575">
              <w:rPr>
                <w:rFonts w:asciiTheme="minorHAnsi" w:hAnsiTheme="minorHAnsi" w:cstheme="minorHAnsi"/>
                <w:sz w:val="22"/>
                <w:szCs w:val="22"/>
              </w:rPr>
              <w:t>62.</w:t>
            </w:r>
            <w:r w:rsidRPr="007C0575">
              <w:rPr>
                <w:rFonts w:asciiTheme="minorHAnsi" w:hAnsiTheme="minorHAnsi" w:cstheme="minorHAnsi"/>
                <w:sz w:val="22"/>
                <w:szCs w:val="22"/>
              </w:rPr>
              <w:tab/>
              <w:t>Derechos de propiedad</w:t>
            </w:r>
            <w:bookmarkEnd w:id="121"/>
            <w:r w:rsidR="00DC2B0C">
              <w:rPr>
                <w:rFonts w:asciiTheme="minorHAnsi" w:hAnsiTheme="minorHAnsi" w:cstheme="minorHAnsi"/>
                <w:sz w:val="22"/>
                <w:szCs w:val="22"/>
              </w:rPr>
              <w:t>.</w:t>
            </w:r>
          </w:p>
        </w:tc>
        <w:tc>
          <w:tcPr>
            <w:tcW w:w="7081" w:type="dxa"/>
            <w:gridSpan w:val="2"/>
          </w:tcPr>
          <w:p w14:paraId="30AD9E52" w14:textId="77777777" w:rsidR="003F79AA" w:rsidRPr="007C0575" w:rsidRDefault="003F79AA" w:rsidP="00A1003A">
            <w:pPr>
              <w:pStyle w:val="Outline"/>
              <w:spacing w:before="0" w:after="120"/>
              <w:ind w:left="612" w:hanging="612"/>
              <w:jc w:val="both"/>
              <w:rPr>
                <w:rFonts w:asciiTheme="minorHAnsi" w:hAnsiTheme="minorHAnsi" w:cstheme="minorHAnsi"/>
                <w:kern w:val="0"/>
                <w:sz w:val="22"/>
                <w:szCs w:val="22"/>
                <w:lang w:val="es-ES_tradnl"/>
              </w:rPr>
            </w:pPr>
            <w:r w:rsidRPr="007C0575">
              <w:rPr>
                <w:rFonts w:asciiTheme="minorHAnsi" w:hAnsiTheme="minorHAnsi" w:cstheme="minorHAnsi"/>
                <w:kern w:val="0"/>
                <w:sz w:val="22"/>
                <w:szCs w:val="22"/>
                <w:lang w:val="es-ES_tradnl"/>
              </w:rPr>
              <w:t>62.1</w:t>
            </w:r>
            <w:r w:rsidRPr="007C0575">
              <w:rPr>
                <w:rFonts w:asciiTheme="minorHAnsi" w:hAnsiTheme="minorHAnsi" w:cstheme="minorHAnsi"/>
                <w:kern w:val="0"/>
                <w:sz w:val="22"/>
                <w:szCs w:val="22"/>
                <w:lang w:val="es-ES_tradnl"/>
              </w:rPr>
              <w:tab/>
              <w:t>S</w:t>
            </w:r>
            <w:r w:rsidRPr="007C0575">
              <w:rPr>
                <w:rFonts w:asciiTheme="minorHAnsi" w:hAnsiTheme="minorHAnsi" w:cstheme="minorHAnsi"/>
                <w:spacing w:val="-3"/>
                <w:sz w:val="22"/>
                <w:szCs w:val="22"/>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7C0575" w14:paraId="77A87F3A" w14:textId="77777777" w:rsidTr="009C1CEE">
        <w:tc>
          <w:tcPr>
            <w:tcW w:w="2391" w:type="dxa"/>
            <w:gridSpan w:val="2"/>
          </w:tcPr>
          <w:p w14:paraId="762D9A22" w14:textId="3DBE8EA9" w:rsidR="003F79AA" w:rsidRPr="007C0575" w:rsidRDefault="003F79AA" w:rsidP="00A1003A">
            <w:pPr>
              <w:pStyle w:val="SectionVHeading3"/>
              <w:spacing w:after="120"/>
              <w:rPr>
                <w:rFonts w:asciiTheme="minorHAnsi" w:hAnsiTheme="minorHAnsi" w:cstheme="minorHAnsi"/>
                <w:sz w:val="22"/>
                <w:szCs w:val="22"/>
              </w:rPr>
            </w:pPr>
            <w:bookmarkStart w:id="122" w:name="_Toc115774711"/>
            <w:r w:rsidRPr="007C0575">
              <w:rPr>
                <w:rFonts w:asciiTheme="minorHAnsi" w:hAnsiTheme="minorHAnsi" w:cstheme="minorHAnsi"/>
                <w:sz w:val="22"/>
                <w:szCs w:val="22"/>
              </w:rPr>
              <w:t>63.</w:t>
            </w:r>
            <w:r w:rsidRPr="007C0575">
              <w:rPr>
                <w:rFonts w:asciiTheme="minorHAnsi" w:hAnsiTheme="minorHAnsi" w:cstheme="minorHAnsi"/>
                <w:sz w:val="22"/>
                <w:szCs w:val="22"/>
              </w:rPr>
              <w:tab/>
              <w:t>Liberación de cumplimiento</w:t>
            </w:r>
            <w:bookmarkEnd w:id="122"/>
            <w:r w:rsidR="00DC2B0C">
              <w:rPr>
                <w:rFonts w:asciiTheme="minorHAnsi" w:hAnsiTheme="minorHAnsi" w:cstheme="minorHAnsi"/>
                <w:sz w:val="22"/>
                <w:szCs w:val="22"/>
              </w:rPr>
              <w:t>.</w:t>
            </w:r>
            <w:r w:rsidRPr="007C0575">
              <w:rPr>
                <w:rFonts w:asciiTheme="minorHAnsi" w:hAnsiTheme="minorHAnsi" w:cstheme="minorHAnsi"/>
                <w:sz w:val="22"/>
                <w:szCs w:val="22"/>
              </w:rPr>
              <w:t xml:space="preserve"> </w:t>
            </w:r>
          </w:p>
        </w:tc>
        <w:tc>
          <w:tcPr>
            <w:tcW w:w="7081" w:type="dxa"/>
            <w:gridSpan w:val="2"/>
          </w:tcPr>
          <w:p w14:paraId="4E7EF5CC" w14:textId="77777777" w:rsidR="003F79AA" w:rsidRPr="007C0575" w:rsidRDefault="003F79AA" w:rsidP="00A1003A">
            <w:pPr>
              <w:suppressAutoHyphens/>
              <w:spacing w:after="120"/>
              <w:ind w:left="612" w:hanging="54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63.1</w:t>
            </w:r>
            <w:r w:rsidRPr="007C0575">
              <w:rPr>
                <w:rFonts w:asciiTheme="minorHAnsi" w:hAnsiTheme="minorHAnsi" w:cstheme="minorHAnsi"/>
                <w:spacing w:val="-3"/>
                <w:sz w:val="22"/>
                <w:szCs w:val="22"/>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7C0575" w14:paraId="1C85AB8D" w14:textId="77777777" w:rsidTr="009C1CEE">
        <w:tc>
          <w:tcPr>
            <w:tcW w:w="2391" w:type="dxa"/>
            <w:gridSpan w:val="2"/>
          </w:tcPr>
          <w:p w14:paraId="1625D866" w14:textId="3C01D4CF" w:rsidR="003F79AA" w:rsidRPr="007C0575" w:rsidRDefault="003F79AA" w:rsidP="00A1003A">
            <w:pPr>
              <w:pStyle w:val="SectionVHeading3"/>
              <w:spacing w:after="120"/>
              <w:rPr>
                <w:rFonts w:asciiTheme="minorHAnsi" w:hAnsiTheme="minorHAnsi" w:cstheme="minorHAnsi"/>
                <w:sz w:val="22"/>
                <w:szCs w:val="22"/>
              </w:rPr>
            </w:pPr>
            <w:bookmarkStart w:id="123" w:name="_Toc115774712"/>
            <w:r w:rsidRPr="007C0575">
              <w:rPr>
                <w:rFonts w:asciiTheme="minorHAnsi" w:hAnsiTheme="minorHAnsi" w:cstheme="minorHAnsi"/>
                <w:sz w:val="22"/>
                <w:szCs w:val="22"/>
              </w:rPr>
              <w:lastRenderedPageBreak/>
              <w:t>64.</w:t>
            </w:r>
            <w:r w:rsidRPr="007C0575">
              <w:rPr>
                <w:rFonts w:asciiTheme="minorHAnsi" w:hAnsiTheme="minorHAnsi" w:cstheme="minorHAnsi"/>
                <w:sz w:val="22"/>
                <w:szCs w:val="22"/>
              </w:rPr>
              <w:tab/>
              <w:t xml:space="preserve">Suspensión de Desembolsos del Préstamo del </w:t>
            </w:r>
            <w:proofErr w:type="gramStart"/>
            <w:r w:rsidRPr="007C0575">
              <w:rPr>
                <w:rFonts w:asciiTheme="minorHAnsi" w:hAnsiTheme="minorHAnsi" w:cstheme="minorHAnsi"/>
                <w:sz w:val="22"/>
                <w:szCs w:val="22"/>
              </w:rPr>
              <w:t>Banco</w:t>
            </w:r>
            <w:bookmarkEnd w:id="123"/>
            <w:r w:rsidRPr="007C0575">
              <w:rPr>
                <w:rFonts w:asciiTheme="minorHAnsi" w:hAnsiTheme="minorHAnsi" w:cstheme="minorHAnsi"/>
                <w:sz w:val="22"/>
                <w:szCs w:val="22"/>
              </w:rPr>
              <w:t xml:space="preserve"> </w:t>
            </w:r>
            <w:r w:rsidR="00DC2B0C">
              <w:rPr>
                <w:rFonts w:asciiTheme="minorHAnsi" w:hAnsiTheme="minorHAnsi" w:cstheme="minorHAnsi"/>
                <w:sz w:val="22"/>
                <w:szCs w:val="22"/>
              </w:rPr>
              <w:t>.</w:t>
            </w:r>
            <w:proofErr w:type="gramEnd"/>
          </w:p>
        </w:tc>
        <w:tc>
          <w:tcPr>
            <w:tcW w:w="7081" w:type="dxa"/>
            <w:gridSpan w:val="2"/>
          </w:tcPr>
          <w:p w14:paraId="44EB6C23" w14:textId="77777777" w:rsidR="003F79AA" w:rsidRPr="007C0575" w:rsidRDefault="003F79AA" w:rsidP="00A1003A">
            <w:pPr>
              <w:suppressAutoHyphens/>
              <w:spacing w:after="120"/>
              <w:ind w:left="612" w:hanging="612"/>
              <w:jc w:val="both"/>
              <w:rPr>
                <w:rFonts w:asciiTheme="minorHAnsi" w:hAnsiTheme="minorHAnsi" w:cstheme="minorHAnsi"/>
                <w:spacing w:val="-3"/>
                <w:sz w:val="22"/>
                <w:szCs w:val="22"/>
              </w:rPr>
            </w:pPr>
            <w:r w:rsidRPr="007C0575">
              <w:rPr>
                <w:rFonts w:asciiTheme="minorHAnsi" w:hAnsiTheme="minorHAnsi" w:cstheme="minorHAnsi"/>
                <w:sz w:val="22"/>
                <w:szCs w:val="22"/>
              </w:rPr>
              <w:t>64.1</w:t>
            </w:r>
            <w:r w:rsidRPr="007C0575">
              <w:rPr>
                <w:rFonts w:asciiTheme="minorHAnsi" w:hAnsiTheme="minorHAnsi" w:cstheme="minorHAnsi"/>
                <w:sz w:val="22"/>
                <w:szCs w:val="22"/>
              </w:rPr>
              <w:tab/>
            </w:r>
            <w:r w:rsidRPr="007C0575">
              <w:rPr>
                <w:rFonts w:asciiTheme="minorHAnsi" w:hAnsiTheme="minorHAnsi" w:cstheme="minorHAnsi"/>
                <w:spacing w:val="-3"/>
                <w:sz w:val="22"/>
                <w:szCs w:val="22"/>
              </w:rPr>
              <w:t>En caso de que el Banco suspendiera los desembolsos al Contratante bajo el Préstamo, parte del cual se destinaba a pagar al Contratista:</w:t>
            </w:r>
          </w:p>
          <w:p w14:paraId="16A06591" w14:textId="78D9147F" w:rsidR="003F79AA" w:rsidRPr="007C0575" w:rsidRDefault="003F79AA" w:rsidP="00936CE1">
            <w:pPr>
              <w:numPr>
                <w:ilvl w:val="2"/>
                <w:numId w:val="21"/>
              </w:numPr>
              <w:suppressAutoHyphens/>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El Contratante est</w:t>
            </w:r>
            <w:r w:rsidR="004114F7" w:rsidRPr="007C0575">
              <w:rPr>
                <w:rFonts w:asciiTheme="minorHAnsi" w:hAnsiTheme="minorHAnsi" w:cstheme="minorHAnsi"/>
                <w:spacing w:val="-3"/>
                <w:sz w:val="22"/>
                <w:szCs w:val="22"/>
              </w:rPr>
              <w:t>á</w:t>
            </w:r>
            <w:r w:rsidRPr="007C0575">
              <w:rPr>
                <w:rFonts w:asciiTheme="minorHAnsi" w:hAnsiTheme="minorHAnsi" w:cstheme="minorHAnsi"/>
                <w:spacing w:val="-3"/>
                <w:sz w:val="22"/>
                <w:szCs w:val="22"/>
              </w:rPr>
              <w:t xml:space="preserve"> obligado a notificar al Contratista sobre dicha suspensión en un plazo no mayor a 7 días contados a partir de la fecha de la recepción por parte del Contratante de la notificación de suspensión del Banco</w:t>
            </w:r>
            <w:r w:rsidR="00B25C12">
              <w:rPr>
                <w:rFonts w:asciiTheme="minorHAnsi" w:hAnsiTheme="minorHAnsi" w:cstheme="minorHAnsi"/>
                <w:spacing w:val="-3"/>
                <w:sz w:val="22"/>
                <w:szCs w:val="22"/>
              </w:rPr>
              <w:t>.</w:t>
            </w:r>
            <w:r w:rsidRPr="007C0575">
              <w:rPr>
                <w:rFonts w:asciiTheme="minorHAnsi" w:hAnsiTheme="minorHAnsi" w:cstheme="minorHAnsi"/>
                <w:spacing w:val="-3"/>
                <w:sz w:val="22"/>
                <w:szCs w:val="22"/>
              </w:rPr>
              <w:t xml:space="preserve"> </w:t>
            </w:r>
          </w:p>
          <w:p w14:paraId="22651FE7" w14:textId="77777777" w:rsidR="003F79AA" w:rsidRPr="007C0575" w:rsidRDefault="003F79AA" w:rsidP="00A1003A">
            <w:pPr>
              <w:pStyle w:val="Outline"/>
              <w:spacing w:before="0" w:after="120"/>
              <w:ind w:left="1152" w:hanging="612"/>
              <w:jc w:val="both"/>
              <w:rPr>
                <w:rFonts w:asciiTheme="minorHAnsi" w:hAnsiTheme="minorHAnsi" w:cstheme="minorHAnsi"/>
                <w:kern w:val="0"/>
                <w:sz w:val="22"/>
                <w:szCs w:val="22"/>
                <w:lang w:val="es-ES_tradnl"/>
              </w:rPr>
            </w:pPr>
            <w:r w:rsidRPr="007C0575">
              <w:rPr>
                <w:rFonts w:asciiTheme="minorHAnsi" w:hAnsiTheme="minorHAnsi" w:cstheme="minorHAnsi"/>
                <w:spacing w:val="-3"/>
                <w:sz w:val="22"/>
                <w:szCs w:val="22"/>
                <w:lang w:val="es-ES_tradnl"/>
              </w:rPr>
              <w:t>(b)</w:t>
            </w:r>
            <w:r w:rsidRPr="007C0575">
              <w:rPr>
                <w:rFonts w:asciiTheme="minorHAnsi" w:hAnsiTheme="minorHAnsi" w:cstheme="minorHAnsi"/>
                <w:spacing w:val="-3"/>
                <w:sz w:val="22"/>
                <w:szCs w:val="22"/>
                <w:lang w:val="es-ES_tradnl"/>
              </w:rPr>
              <w:tab/>
              <w:t xml:space="preserve">Si el Contratista no ha recibido algunas sumas que se le adeudan dentro del periodo de 28 días para efectuar los pagos, establecido en la </w:t>
            </w:r>
            <w:proofErr w:type="spellStart"/>
            <w:r w:rsidRPr="007C0575">
              <w:rPr>
                <w:rFonts w:asciiTheme="minorHAnsi" w:hAnsiTheme="minorHAnsi" w:cstheme="minorHAnsi"/>
                <w:spacing w:val="-3"/>
                <w:sz w:val="22"/>
                <w:szCs w:val="22"/>
                <w:lang w:val="es-ES_tradnl"/>
              </w:rPr>
              <w:t>Subcláusula</w:t>
            </w:r>
            <w:proofErr w:type="spellEnd"/>
            <w:r w:rsidRPr="007C0575">
              <w:rPr>
                <w:rFonts w:asciiTheme="minorHAnsi" w:hAnsiTheme="minorHAnsi" w:cstheme="minorHAnsi"/>
                <w:spacing w:val="-3"/>
                <w:sz w:val="22"/>
                <w:szCs w:val="22"/>
                <w:lang w:val="es-ES_tradnl"/>
              </w:rPr>
              <w:t xml:space="preserve"> 43.1, el Contratista podrá emitir inmediatamente una notificación para terminar el Contrato en el plazo de 14 días.</w:t>
            </w:r>
          </w:p>
        </w:tc>
      </w:tr>
      <w:tr w:rsidR="003F79AA" w:rsidRPr="007C0575" w14:paraId="27AF6573" w14:textId="77777777" w:rsidTr="009C1CEE">
        <w:tc>
          <w:tcPr>
            <w:tcW w:w="2391" w:type="dxa"/>
            <w:gridSpan w:val="2"/>
          </w:tcPr>
          <w:p w14:paraId="4F12F067" w14:textId="1BCC457F" w:rsidR="003F79AA" w:rsidRPr="007C0575" w:rsidRDefault="003F79AA" w:rsidP="00A1003A">
            <w:pPr>
              <w:pStyle w:val="SectionVHeading3"/>
              <w:spacing w:after="120"/>
              <w:rPr>
                <w:rFonts w:asciiTheme="minorHAnsi" w:hAnsiTheme="minorHAnsi" w:cstheme="minorHAnsi"/>
                <w:sz w:val="22"/>
                <w:szCs w:val="22"/>
              </w:rPr>
            </w:pPr>
            <w:bookmarkStart w:id="124" w:name="_Toc115774713"/>
            <w:r w:rsidRPr="007C0575">
              <w:rPr>
                <w:rFonts w:asciiTheme="minorHAnsi" w:hAnsiTheme="minorHAnsi" w:cstheme="minorHAnsi"/>
                <w:sz w:val="22"/>
                <w:szCs w:val="22"/>
              </w:rPr>
              <w:t>65. Elegibilidad</w:t>
            </w:r>
            <w:bookmarkEnd w:id="124"/>
          </w:p>
        </w:tc>
        <w:tc>
          <w:tcPr>
            <w:tcW w:w="7081" w:type="dxa"/>
            <w:gridSpan w:val="2"/>
          </w:tcPr>
          <w:p w14:paraId="249D7164" w14:textId="77777777" w:rsidR="003F79AA" w:rsidRPr="007C0575" w:rsidRDefault="003F79AA" w:rsidP="00A1003A">
            <w:pPr>
              <w:spacing w:after="120"/>
              <w:ind w:left="612" w:hanging="576"/>
              <w:jc w:val="both"/>
              <w:rPr>
                <w:rFonts w:asciiTheme="minorHAnsi" w:hAnsiTheme="minorHAnsi" w:cstheme="minorHAnsi"/>
                <w:sz w:val="22"/>
                <w:szCs w:val="22"/>
                <w:lang w:val="es-ES"/>
              </w:rPr>
            </w:pPr>
            <w:r w:rsidRPr="007C0575">
              <w:rPr>
                <w:rFonts w:asciiTheme="minorHAnsi" w:hAnsiTheme="minorHAnsi" w:cstheme="minorHAnsi"/>
                <w:sz w:val="22"/>
                <w:szCs w:val="22"/>
              </w:rPr>
              <w:t xml:space="preserve">65.1 </w:t>
            </w:r>
            <w:r w:rsidRPr="007C0575">
              <w:rPr>
                <w:rFonts w:asciiTheme="minorHAnsi" w:hAnsiTheme="minorHAnsi" w:cstheme="minorHAnsi"/>
                <w:sz w:val="22"/>
                <w:szCs w:val="22"/>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7C0575" w:rsidRDefault="003F79AA" w:rsidP="00936CE1">
            <w:pPr>
              <w:numPr>
                <w:ilvl w:val="2"/>
                <w:numId w:val="18"/>
              </w:numPr>
              <w:tabs>
                <w:tab w:val="left" w:pos="1152"/>
              </w:tabs>
              <w:spacing w:after="120"/>
              <w:ind w:left="1152" w:hanging="540"/>
              <w:jc w:val="both"/>
              <w:rPr>
                <w:rFonts w:asciiTheme="minorHAnsi" w:hAnsiTheme="minorHAnsi" w:cstheme="minorHAnsi"/>
                <w:sz w:val="22"/>
                <w:szCs w:val="22"/>
                <w:lang w:val="es-ES"/>
              </w:rPr>
            </w:pPr>
            <w:r w:rsidRPr="007C0575">
              <w:rPr>
                <w:rFonts w:asciiTheme="minorHAnsi" w:hAnsiTheme="minorHAnsi" w:cstheme="minorHAnsi"/>
                <w:b/>
                <w:sz w:val="22"/>
                <w:szCs w:val="22"/>
                <w:lang w:val="es-ES"/>
              </w:rPr>
              <w:t xml:space="preserve">Un individuo </w:t>
            </w:r>
            <w:r w:rsidRPr="007C0575">
              <w:rPr>
                <w:rFonts w:asciiTheme="minorHAnsi" w:hAnsiTheme="minorHAnsi" w:cstheme="minorHAnsi"/>
                <w:bCs/>
                <w:sz w:val="22"/>
                <w:szCs w:val="22"/>
                <w:lang w:val="es-ES"/>
              </w:rPr>
              <w:t>tiene la nacionalidad</w:t>
            </w:r>
            <w:r w:rsidRPr="007C0575">
              <w:rPr>
                <w:rFonts w:asciiTheme="minorHAnsi" w:hAnsiTheme="minorHAnsi" w:cstheme="minorHAnsi"/>
                <w:sz w:val="22"/>
                <w:szCs w:val="22"/>
                <w:lang w:val="es-ES"/>
              </w:rPr>
              <w:t xml:space="preserve"> de un país miembro del Banco si </w:t>
            </w:r>
            <w:r w:rsidR="004114F7" w:rsidRPr="007C0575">
              <w:rPr>
                <w:rFonts w:asciiTheme="minorHAnsi" w:hAnsiTheme="minorHAnsi" w:cstheme="minorHAnsi"/>
                <w:sz w:val="22"/>
                <w:szCs w:val="22"/>
                <w:lang w:val="es-ES"/>
              </w:rPr>
              <w:t>é</w:t>
            </w:r>
            <w:r w:rsidRPr="007C0575">
              <w:rPr>
                <w:rFonts w:asciiTheme="minorHAnsi" w:hAnsiTheme="minorHAnsi" w:cstheme="minorHAnsi"/>
                <w:sz w:val="22"/>
                <w:szCs w:val="22"/>
                <w:lang w:val="es-ES"/>
              </w:rPr>
              <w:t>l o ella satisface uno de los siguientes requisitos:</w:t>
            </w:r>
          </w:p>
          <w:p w14:paraId="5F5B0D2C" w14:textId="73E13414" w:rsidR="003F79AA" w:rsidRPr="007C0575" w:rsidRDefault="00167840" w:rsidP="00936CE1">
            <w:pPr>
              <w:numPr>
                <w:ilvl w:val="0"/>
                <w:numId w:val="20"/>
              </w:numPr>
              <w:tabs>
                <w:tab w:val="left" w:pos="2052"/>
              </w:tabs>
              <w:spacing w:after="120"/>
              <w:ind w:left="2052" w:hanging="54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E</w:t>
            </w:r>
            <w:r w:rsidR="003F79AA" w:rsidRPr="007C0575">
              <w:rPr>
                <w:rFonts w:asciiTheme="minorHAnsi" w:hAnsiTheme="minorHAnsi" w:cstheme="minorHAnsi"/>
                <w:sz w:val="22"/>
                <w:szCs w:val="22"/>
                <w:lang w:val="es-ES"/>
              </w:rPr>
              <w:t>s ciudadano de un país miembro; o</w:t>
            </w:r>
          </w:p>
          <w:p w14:paraId="43154499" w14:textId="5BD2FAC5" w:rsidR="003F79AA" w:rsidRPr="007C0575" w:rsidRDefault="00167840" w:rsidP="00936CE1">
            <w:pPr>
              <w:numPr>
                <w:ilvl w:val="0"/>
                <w:numId w:val="20"/>
              </w:numPr>
              <w:tabs>
                <w:tab w:val="left" w:pos="2052"/>
              </w:tabs>
              <w:spacing w:after="120"/>
              <w:ind w:left="2052" w:hanging="54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H</w:t>
            </w:r>
            <w:r w:rsidR="003F79AA" w:rsidRPr="007C0575">
              <w:rPr>
                <w:rFonts w:asciiTheme="minorHAnsi" w:hAnsiTheme="minorHAnsi" w:cstheme="minorHAnsi"/>
                <w:sz w:val="22"/>
                <w:szCs w:val="22"/>
                <w:lang w:val="es-ES"/>
              </w:rPr>
              <w:t>a establecido su domicilio en un país miembro como residente “bona fide” y está legalmente autorizado para trabajar en dicho país.</w:t>
            </w:r>
          </w:p>
          <w:p w14:paraId="21F585D7" w14:textId="77777777" w:rsidR="003F79AA" w:rsidRPr="007C0575" w:rsidRDefault="003F79AA" w:rsidP="00936CE1">
            <w:pPr>
              <w:numPr>
                <w:ilvl w:val="2"/>
                <w:numId w:val="18"/>
              </w:numPr>
              <w:tabs>
                <w:tab w:val="left" w:pos="1152"/>
              </w:tabs>
              <w:spacing w:after="120"/>
              <w:ind w:left="1152" w:hanging="540"/>
              <w:jc w:val="both"/>
              <w:rPr>
                <w:rFonts w:asciiTheme="minorHAnsi" w:hAnsiTheme="minorHAnsi" w:cstheme="minorHAnsi"/>
                <w:sz w:val="22"/>
                <w:szCs w:val="22"/>
                <w:lang w:val="es-ES"/>
              </w:rPr>
            </w:pPr>
            <w:r w:rsidRPr="007C0575">
              <w:rPr>
                <w:rFonts w:asciiTheme="minorHAnsi" w:hAnsiTheme="minorHAnsi" w:cstheme="minorHAnsi"/>
                <w:b/>
                <w:sz w:val="22"/>
                <w:szCs w:val="22"/>
                <w:lang w:val="es-ES"/>
              </w:rPr>
              <w:t xml:space="preserve">Una firma </w:t>
            </w:r>
            <w:r w:rsidRPr="007C0575">
              <w:rPr>
                <w:rFonts w:asciiTheme="minorHAnsi" w:hAnsiTheme="minorHAnsi" w:cstheme="minorHAnsi"/>
                <w:sz w:val="22"/>
                <w:szCs w:val="22"/>
                <w:lang w:val="es-ES"/>
              </w:rPr>
              <w:t>tiene la nacionalidad de un país miembro si satisface los dos siguientes requisitos:</w:t>
            </w:r>
          </w:p>
          <w:p w14:paraId="631C3DEE" w14:textId="261805D7" w:rsidR="003F79AA" w:rsidRPr="007C0575" w:rsidRDefault="00167840" w:rsidP="00936CE1">
            <w:pPr>
              <w:numPr>
                <w:ilvl w:val="2"/>
                <w:numId w:val="19"/>
              </w:numPr>
              <w:tabs>
                <w:tab w:val="num" w:pos="2052"/>
              </w:tabs>
              <w:spacing w:after="120"/>
              <w:ind w:left="2052" w:hanging="54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E</w:t>
            </w:r>
            <w:r w:rsidR="003F79AA" w:rsidRPr="007C0575">
              <w:rPr>
                <w:rFonts w:asciiTheme="minorHAnsi" w:hAnsiTheme="minorHAnsi" w:cstheme="minorHAnsi"/>
                <w:sz w:val="22"/>
                <w:szCs w:val="22"/>
                <w:lang w:val="es-ES"/>
              </w:rPr>
              <w:t>sta legalmente constituida o incorporada conforme a las leyes de un país miembro del Banco; y</w:t>
            </w:r>
          </w:p>
          <w:p w14:paraId="4D80AF79" w14:textId="09C5D98C" w:rsidR="003F79AA" w:rsidRPr="007C0575" w:rsidRDefault="00167840" w:rsidP="00936CE1">
            <w:pPr>
              <w:numPr>
                <w:ilvl w:val="2"/>
                <w:numId w:val="19"/>
              </w:numPr>
              <w:tabs>
                <w:tab w:val="num" w:pos="2052"/>
              </w:tabs>
              <w:spacing w:after="120"/>
              <w:ind w:left="2052" w:hanging="540"/>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M</w:t>
            </w:r>
            <w:r w:rsidR="003F79AA" w:rsidRPr="007C0575">
              <w:rPr>
                <w:rFonts w:asciiTheme="minorHAnsi" w:hAnsiTheme="minorHAnsi" w:cstheme="minorHAnsi"/>
                <w:sz w:val="22"/>
                <w:szCs w:val="22"/>
                <w:lang w:val="es-ES"/>
              </w:rPr>
              <w:t>ás del cincuenta por ciento (50%) del capital de la firma es de propiedad de individuos o firmas de países miembros del Banco.</w:t>
            </w:r>
          </w:p>
          <w:p w14:paraId="5CD890E5" w14:textId="77777777" w:rsidR="003F79AA" w:rsidRPr="007C0575" w:rsidRDefault="003F79AA" w:rsidP="00A1003A">
            <w:pPr>
              <w:spacing w:after="120"/>
              <w:jc w:val="both"/>
              <w:rPr>
                <w:rFonts w:asciiTheme="minorHAnsi" w:hAnsiTheme="minorHAnsi" w:cstheme="minorHAnsi"/>
                <w:sz w:val="22"/>
                <w:szCs w:val="22"/>
                <w:lang w:val="es-ES"/>
              </w:rPr>
            </w:pPr>
          </w:p>
          <w:p w14:paraId="7B3B7628" w14:textId="3A7BFBE4" w:rsidR="003F79AA" w:rsidRPr="007C0575" w:rsidRDefault="00292B95" w:rsidP="00A1003A">
            <w:pPr>
              <w:spacing w:after="120"/>
              <w:ind w:left="612" w:hanging="576"/>
              <w:jc w:val="both"/>
              <w:rPr>
                <w:rFonts w:asciiTheme="minorHAnsi" w:hAnsiTheme="minorHAnsi" w:cstheme="minorHAnsi"/>
                <w:sz w:val="22"/>
                <w:szCs w:val="22"/>
                <w:lang w:val="es-ES"/>
              </w:rPr>
            </w:pPr>
            <w:r w:rsidRPr="007C0575">
              <w:rPr>
                <w:rFonts w:asciiTheme="minorHAnsi" w:hAnsiTheme="minorHAnsi" w:cstheme="minorHAnsi"/>
                <w:sz w:val="22"/>
                <w:szCs w:val="22"/>
                <w:lang w:val="es-ES"/>
              </w:rPr>
              <w:t>65.2 Todos</w:t>
            </w:r>
            <w:r w:rsidR="003F79AA" w:rsidRPr="007C0575">
              <w:rPr>
                <w:rFonts w:asciiTheme="minorHAnsi" w:hAnsiTheme="minorHAnsi" w:cstheme="minorHAnsi"/>
                <w:sz w:val="22"/>
                <w:szCs w:val="22"/>
                <w:lang w:val="es-ES"/>
              </w:rPr>
              <w:t xml:space="preserve"> los socios de una asociación en participación, consorcio o asociación (APCA) con responsabilidad mancomunada y solidaria y todos los subcontratistas deben cumplir con los requisitos arriba establecidos.</w:t>
            </w:r>
          </w:p>
          <w:p w14:paraId="74742B56" w14:textId="2A0CBF9B" w:rsidR="003F79AA" w:rsidRPr="007C0575" w:rsidRDefault="003F79AA" w:rsidP="00A53798">
            <w:pPr>
              <w:spacing w:after="120"/>
              <w:ind w:left="612" w:hanging="576"/>
              <w:jc w:val="both"/>
              <w:rPr>
                <w:rFonts w:asciiTheme="minorHAnsi" w:hAnsiTheme="minorHAnsi" w:cstheme="minorHAnsi"/>
                <w:sz w:val="22"/>
                <w:szCs w:val="22"/>
              </w:rPr>
            </w:pPr>
            <w:r w:rsidRPr="007C0575">
              <w:rPr>
                <w:rFonts w:asciiTheme="minorHAnsi" w:hAnsiTheme="minorHAnsi" w:cstheme="minorHAnsi"/>
                <w:sz w:val="22"/>
                <w:szCs w:val="22"/>
                <w:lang w:val="es-ES"/>
              </w:rPr>
              <w:t>65.3</w:t>
            </w:r>
            <w:r w:rsidRPr="007C0575">
              <w:rPr>
                <w:rFonts w:asciiTheme="minorHAnsi" w:hAnsiTheme="minorHAnsi" w:cstheme="minorHAnsi"/>
                <w:sz w:val="22"/>
                <w:szCs w:val="22"/>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tc>
      </w:tr>
    </w:tbl>
    <w:p w14:paraId="1A1C995C" w14:textId="48AC1E8E" w:rsidR="003F79AA" w:rsidRPr="007C0575" w:rsidRDefault="003F79AA" w:rsidP="00A1003A">
      <w:pPr>
        <w:pStyle w:val="Ttulo1"/>
        <w:spacing w:before="0" w:after="120"/>
        <w:rPr>
          <w:rFonts w:asciiTheme="minorHAnsi" w:hAnsiTheme="minorHAnsi" w:cstheme="minorHAnsi"/>
          <w:sz w:val="22"/>
          <w:szCs w:val="22"/>
        </w:rPr>
      </w:pPr>
      <w:bookmarkStart w:id="125" w:name="_Toc112839696"/>
      <w:r w:rsidRPr="007C0575">
        <w:rPr>
          <w:rFonts w:asciiTheme="minorHAnsi" w:hAnsiTheme="minorHAnsi" w:cstheme="minorHAnsi"/>
          <w:sz w:val="22"/>
          <w:szCs w:val="22"/>
        </w:rPr>
        <w:lastRenderedPageBreak/>
        <w:t>Sección VI. Condiciones Especiales del Contrato</w:t>
      </w:r>
      <w:bookmarkEnd w:id="125"/>
      <w:r w:rsidR="00DC2B0C">
        <w:rPr>
          <w:rFonts w:asciiTheme="minorHAnsi" w:hAnsiTheme="minorHAnsi" w:cstheme="minorHAnsi"/>
          <w:sz w:val="22"/>
          <w:szCs w:val="22"/>
        </w:rPr>
        <w:t>.</w:t>
      </w:r>
    </w:p>
    <w:p w14:paraId="563417F7" w14:textId="77777777" w:rsidR="003F79AA" w:rsidRPr="007C0575" w:rsidRDefault="003F79AA" w:rsidP="00A1003A">
      <w:pPr>
        <w:spacing w:after="120"/>
        <w:jc w:val="both"/>
        <w:rPr>
          <w:rFonts w:asciiTheme="minorHAnsi" w:hAnsiTheme="minorHAnsi" w:cstheme="minorHAnsi"/>
          <w:color w:val="548DD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8144"/>
      </w:tblGrid>
      <w:tr w:rsidR="003F79AA" w:rsidRPr="007C0575" w14:paraId="4CAE9A5C" w14:textId="77777777" w:rsidTr="005C6DDD">
        <w:trPr>
          <w:cantSplit/>
        </w:trPr>
        <w:tc>
          <w:tcPr>
            <w:tcW w:w="9016" w:type="dxa"/>
            <w:gridSpan w:val="2"/>
          </w:tcPr>
          <w:p w14:paraId="46E4A584" w14:textId="4F8F5C7F" w:rsidR="003F79AA" w:rsidRPr="007C0575" w:rsidRDefault="003F79AA" w:rsidP="00B35234">
            <w:pPr>
              <w:pStyle w:val="Ttulo4"/>
              <w:numPr>
                <w:ilvl w:val="0"/>
                <w:numId w:val="12"/>
              </w:numPr>
              <w:spacing w:after="120"/>
              <w:rPr>
                <w:rFonts w:asciiTheme="minorHAnsi" w:hAnsiTheme="minorHAnsi" w:cstheme="minorHAnsi"/>
                <w:b w:val="0"/>
                <w:bCs w:val="0"/>
                <w:sz w:val="22"/>
                <w:szCs w:val="22"/>
              </w:rPr>
            </w:pPr>
            <w:r w:rsidRPr="007C0575">
              <w:rPr>
                <w:rFonts w:asciiTheme="minorHAnsi" w:hAnsiTheme="minorHAnsi" w:cstheme="minorHAnsi"/>
                <w:sz w:val="22"/>
                <w:szCs w:val="22"/>
              </w:rPr>
              <w:t>Disposiciones Generales</w:t>
            </w:r>
            <w:r w:rsidR="00DC2B0C">
              <w:rPr>
                <w:rFonts w:asciiTheme="minorHAnsi" w:hAnsiTheme="minorHAnsi" w:cstheme="minorHAnsi"/>
                <w:sz w:val="22"/>
                <w:szCs w:val="22"/>
              </w:rPr>
              <w:t>.</w:t>
            </w:r>
          </w:p>
        </w:tc>
      </w:tr>
      <w:tr w:rsidR="003F79AA" w:rsidRPr="007C0575" w14:paraId="05118791" w14:textId="77777777" w:rsidTr="005C6DDD">
        <w:tc>
          <w:tcPr>
            <w:tcW w:w="872" w:type="dxa"/>
          </w:tcPr>
          <w:p w14:paraId="5C3ECBC5" w14:textId="18B86151"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1.1 (o)</w:t>
            </w:r>
          </w:p>
        </w:tc>
        <w:tc>
          <w:tcPr>
            <w:tcW w:w="8144" w:type="dxa"/>
          </w:tcPr>
          <w:p w14:paraId="5638689B" w14:textId="10B67917" w:rsidR="003F79AA" w:rsidRPr="007C0575" w:rsidRDefault="003F79AA" w:rsidP="00AB028D">
            <w:pPr>
              <w:spacing w:after="120"/>
              <w:jc w:val="both"/>
              <w:rPr>
                <w:rFonts w:asciiTheme="minorHAnsi" w:hAnsiTheme="minorHAnsi" w:cstheme="minorHAnsi"/>
                <w:i/>
                <w:iCs/>
                <w:sz w:val="22"/>
                <w:szCs w:val="22"/>
              </w:rPr>
            </w:pPr>
            <w:r w:rsidRPr="007C0575">
              <w:rPr>
                <w:rFonts w:asciiTheme="minorHAnsi" w:hAnsiTheme="minorHAnsi" w:cstheme="minorHAnsi"/>
                <w:sz w:val="22"/>
                <w:szCs w:val="22"/>
              </w:rPr>
              <w:t xml:space="preserve">El Contratante es </w:t>
            </w:r>
            <w:r w:rsidR="00756380" w:rsidRPr="007C0575">
              <w:rPr>
                <w:rFonts w:asciiTheme="minorHAnsi" w:hAnsiTheme="minorHAnsi" w:cstheme="minorHAnsi"/>
                <w:sz w:val="22"/>
                <w:szCs w:val="22"/>
              </w:rPr>
              <w:t>MINISTERIO DE EDUCACI</w:t>
            </w:r>
            <w:r w:rsidR="003B1B64">
              <w:rPr>
                <w:rFonts w:asciiTheme="minorHAnsi" w:hAnsiTheme="minorHAnsi" w:cstheme="minorHAnsi"/>
                <w:sz w:val="22"/>
                <w:szCs w:val="22"/>
              </w:rPr>
              <w:t>Ó</w:t>
            </w:r>
            <w:r w:rsidR="00756380" w:rsidRPr="007C0575">
              <w:rPr>
                <w:rFonts w:asciiTheme="minorHAnsi" w:hAnsiTheme="minorHAnsi" w:cstheme="minorHAnsi"/>
                <w:sz w:val="22"/>
                <w:szCs w:val="22"/>
              </w:rPr>
              <w:t>N, CIENCIA Y TECNOLOG</w:t>
            </w:r>
            <w:r w:rsidR="003B1B64">
              <w:rPr>
                <w:rFonts w:asciiTheme="minorHAnsi" w:hAnsiTheme="minorHAnsi" w:cstheme="minorHAnsi"/>
                <w:sz w:val="22"/>
                <w:szCs w:val="22"/>
              </w:rPr>
              <w:t>Í</w:t>
            </w:r>
            <w:r w:rsidR="00756380" w:rsidRPr="007C0575">
              <w:rPr>
                <w:rFonts w:asciiTheme="minorHAnsi" w:hAnsiTheme="minorHAnsi" w:cstheme="minorHAnsi"/>
                <w:sz w:val="22"/>
                <w:szCs w:val="22"/>
              </w:rPr>
              <w:t>A</w:t>
            </w:r>
            <w:r w:rsidR="00FF0470" w:rsidRPr="007C0575">
              <w:rPr>
                <w:rFonts w:asciiTheme="minorHAnsi" w:hAnsiTheme="minorHAnsi" w:cstheme="minorHAnsi"/>
                <w:sz w:val="22"/>
                <w:szCs w:val="22"/>
              </w:rPr>
              <w:t>.</w:t>
            </w:r>
            <w:r w:rsidR="007F2BA8" w:rsidRPr="007C0575">
              <w:rPr>
                <w:rFonts w:asciiTheme="minorHAnsi" w:hAnsiTheme="minorHAnsi" w:cstheme="minorHAnsi"/>
                <w:i/>
                <w:iCs/>
                <w:sz w:val="22"/>
                <w:szCs w:val="22"/>
              </w:rPr>
              <w:t xml:space="preserve"> </w:t>
            </w:r>
          </w:p>
          <w:p w14:paraId="701C345B" w14:textId="517130F4" w:rsidR="009B1C59" w:rsidRPr="007C0575" w:rsidRDefault="009B1C59" w:rsidP="00FF0470">
            <w:pPr>
              <w:spacing w:after="120"/>
              <w:jc w:val="both"/>
              <w:rPr>
                <w:rFonts w:asciiTheme="minorHAnsi" w:hAnsiTheme="minorHAnsi" w:cstheme="minorHAnsi"/>
                <w:i/>
                <w:iCs/>
                <w:sz w:val="22"/>
                <w:szCs w:val="22"/>
              </w:rPr>
            </w:pPr>
            <w:r w:rsidRPr="007C0575">
              <w:rPr>
                <w:rFonts w:asciiTheme="minorHAnsi" w:hAnsiTheme="minorHAnsi" w:cstheme="minorHAnsi"/>
                <w:sz w:val="22"/>
                <w:szCs w:val="22"/>
              </w:rPr>
              <w:t>Dirección: Alameda Juan Pablo II y Calle Guadalupe, Plan Maestro, Centro de Gobierno, Edificio A-1, Segundo Nivel, San Salvador, El Salvador. Tel: (503) 2592-3031</w:t>
            </w:r>
            <w:r w:rsidR="00FF0470" w:rsidRPr="007C0575">
              <w:rPr>
                <w:rFonts w:asciiTheme="minorHAnsi" w:hAnsiTheme="minorHAnsi" w:cstheme="minorHAnsi"/>
                <w:sz w:val="22"/>
                <w:szCs w:val="22"/>
              </w:rPr>
              <w:t>.</w:t>
            </w:r>
          </w:p>
        </w:tc>
      </w:tr>
      <w:tr w:rsidR="003F79AA" w:rsidRPr="007C0575" w14:paraId="40BF5F13" w14:textId="77777777" w:rsidTr="005C6DDD">
        <w:tc>
          <w:tcPr>
            <w:tcW w:w="872" w:type="dxa"/>
          </w:tcPr>
          <w:p w14:paraId="0C8A6693" w14:textId="0A885486"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1.1 (r)</w:t>
            </w:r>
          </w:p>
        </w:tc>
        <w:tc>
          <w:tcPr>
            <w:tcW w:w="8144" w:type="dxa"/>
          </w:tcPr>
          <w:p w14:paraId="3CE1E29C" w14:textId="5B7C036B" w:rsidR="003F79AA" w:rsidRPr="007C0575" w:rsidRDefault="003F79AA" w:rsidP="009A3900">
            <w:pPr>
              <w:spacing w:after="120"/>
              <w:jc w:val="both"/>
              <w:rPr>
                <w:rFonts w:asciiTheme="minorHAnsi" w:hAnsiTheme="minorHAnsi" w:cstheme="minorHAnsi"/>
                <w:i/>
                <w:iCs/>
                <w:sz w:val="22"/>
                <w:szCs w:val="22"/>
              </w:rPr>
            </w:pPr>
            <w:r w:rsidRPr="007C0575">
              <w:rPr>
                <w:rFonts w:asciiTheme="minorHAnsi" w:hAnsiTheme="minorHAnsi" w:cstheme="minorHAnsi"/>
                <w:spacing w:val="-3"/>
                <w:sz w:val="22"/>
                <w:szCs w:val="22"/>
              </w:rPr>
              <w:t xml:space="preserve">La Fecha Prevista de Terminación de la totalidad de las Obras </w:t>
            </w:r>
            <w:proofErr w:type="gramStart"/>
            <w:r w:rsidRPr="007C0575">
              <w:rPr>
                <w:rFonts w:asciiTheme="minorHAnsi" w:hAnsiTheme="minorHAnsi" w:cstheme="minorHAnsi"/>
                <w:spacing w:val="-3"/>
                <w:sz w:val="22"/>
                <w:szCs w:val="22"/>
              </w:rPr>
              <w:t xml:space="preserve">es </w:t>
            </w:r>
            <w:r w:rsidR="001D3CCB" w:rsidRPr="007C0575">
              <w:rPr>
                <w:rFonts w:asciiTheme="minorHAnsi" w:hAnsiTheme="minorHAnsi" w:cstheme="minorHAnsi"/>
                <w:spacing w:val="-3"/>
                <w:sz w:val="22"/>
                <w:szCs w:val="22"/>
              </w:rPr>
              <w:t>:</w:t>
            </w:r>
            <w:proofErr w:type="gramEnd"/>
            <w:r w:rsidR="001D3CCB" w:rsidRPr="007C0575">
              <w:rPr>
                <w:rFonts w:asciiTheme="minorHAnsi" w:hAnsiTheme="minorHAnsi" w:cstheme="minorHAnsi"/>
                <w:spacing w:val="-3"/>
                <w:sz w:val="22"/>
                <w:szCs w:val="22"/>
              </w:rPr>
              <w:t xml:space="preserve"> hasta un plazo no mayor a 1</w:t>
            </w:r>
            <w:r w:rsidR="009A3900" w:rsidRPr="007C0575">
              <w:rPr>
                <w:rFonts w:asciiTheme="minorHAnsi" w:hAnsiTheme="minorHAnsi" w:cstheme="minorHAnsi"/>
                <w:spacing w:val="-3"/>
                <w:sz w:val="22"/>
                <w:szCs w:val="22"/>
              </w:rPr>
              <w:t>2</w:t>
            </w:r>
            <w:r w:rsidR="001D3CCB" w:rsidRPr="007C0575">
              <w:rPr>
                <w:rFonts w:asciiTheme="minorHAnsi" w:hAnsiTheme="minorHAnsi" w:cstheme="minorHAnsi"/>
                <w:spacing w:val="-3"/>
                <w:sz w:val="22"/>
                <w:szCs w:val="22"/>
              </w:rPr>
              <w:t xml:space="preserve"> meses calendario contados a partir de la Orden de  inicio que será emitida por el Supervisor y el Administrador de contrato. </w:t>
            </w:r>
          </w:p>
        </w:tc>
      </w:tr>
      <w:tr w:rsidR="003F79AA" w:rsidRPr="007C0575" w14:paraId="37FFA1AD" w14:textId="77777777" w:rsidTr="005C6DDD">
        <w:tc>
          <w:tcPr>
            <w:tcW w:w="872" w:type="dxa"/>
          </w:tcPr>
          <w:p w14:paraId="08AF4508" w14:textId="6C4BDA18"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1.1 (u)</w:t>
            </w:r>
          </w:p>
        </w:tc>
        <w:tc>
          <w:tcPr>
            <w:tcW w:w="8144" w:type="dxa"/>
          </w:tcPr>
          <w:p w14:paraId="2EF26C3E" w14:textId="77777777" w:rsidR="00DC2B0C" w:rsidRDefault="003F79AA" w:rsidP="00C210ED">
            <w:pPr>
              <w:spacing w:after="120"/>
              <w:jc w:val="both"/>
              <w:rPr>
                <w:rFonts w:asciiTheme="minorHAnsi" w:hAnsiTheme="minorHAnsi" w:cstheme="minorHAnsi"/>
                <w:color w:val="0070C0"/>
                <w:spacing w:val="-3"/>
                <w:sz w:val="22"/>
                <w:szCs w:val="22"/>
              </w:rPr>
            </w:pPr>
            <w:r w:rsidRPr="007C0575">
              <w:rPr>
                <w:rFonts w:asciiTheme="minorHAnsi" w:hAnsiTheme="minorHAnsi" w:cstheme="minorHAnsi"/>
                <w:spacing w:val="-3"/>
                <w:sz w:val="22"/>
                <w:szCs w:val="22"/>
              </w:rPr>
              <w:t>El Gerente de Obras</w:t>
            </w:r>
            <w:r w:rsidR="00F52429" w:rsidRPr="007C0575">
              <w:rPr>
                <w:rFonts w:asciiTheme="minorHAnsi" w:hAnsiTheme="minorHAnsi" w:cstheme="minorHAnsi"/>
                <w:spacing w:val="-3"/>
                <w:sz w:val="22"/>
                <w:szCs w:val="22"/>
              </w:rPr>
              <w:t xml:space="preserve">/Administrador del Contrato </w:t>
            </w:r>
            <w:r w:rsidRPr="007C0575">
              <w:rPr>
                <w:rFonts w:asciiTheme="minorHAnsi" w:hAnsiTheme="minorHAnsi" w:cstheme="minorHAnsi"/>
                <w:color w:val="0070C0"/>
                <w:spacing w:val="-3"/>
                <w:sz w:val="22"/>
                <w:szCs w:val="22"/>
              </w:rPr>
              <w:t>es</w:t>
            </w:r>
            <w:r w:rsidR="00C210ED" w:rsidRPr="007C0575">
              <w:rPr>
                <w:rFonts w:asciiTheme="minorHAnsi" w:hAnsiTheme="minorHAnsi" w:cstheme="minorHAnsi"/>
                <w:color w:val="0070C0"/>
                <w:spacing w:val="-3"/>
                <w:sz w:val="22"/>
                <w:szCs w:val="22"/>
              </w:rPr>
              <w:t xml:space="preserve">: </w:t>
            </w:r>
            <w:r w:rsidRPr="007C0575">
              <w:rPr>
                <w:rFonts w:asciiTheme="minorHAnsi" w:hAnsiTheme="minorHAnsi" w:cstheme="minorHAnsi"/>
                <w:color w:val="0070C0"/>
                <w:spacing w:val="-3"/>
                <w:sz w:val="22"/>
                <w:szCs w:val="22"/>
              </w:rPr>
              <w:t xml:space="preserve"> </w:t>
            </w:r>
          </w:p>
          <w:p w14:paraId="03E95771" w14:textId="3F25F9F1" w:rsidR="0004441C" w:rsidRPr="007C0575" w:rsidRDefault="00DC2B0C" w:rsidP="00C210ED">
            <w:pPr>
              <w:spacing w:after="120"/>
              <w:jc w:val="both"/>
              <w:rPr>
                <w:rFonts w:asciiTheme="minorHAnsi" w:hAnsiTheme="minorHAnsi" w:cstheme="minorHAnsi"/>
                <w:color w:val="0070C0"/>
                <w:spacing w:val="-3"/>
                <w:sz w:val="22"/>
                <w:szCs w:val="22"/>
              </w:rPr>
            </w:pPr>
            <w:r>
              <w:rPr>
                <w:rFonts w:asciiTheme="minorHAnsi" w:hAnsiTheme="minorHAnsi" w:cstheme="minorHAnsi"/>
                <w:color w:val="0070C0"/>
                <w:spacing w:val="-3"/>
                <w:sz w:val="22"/>
                <w:szCs w:val="22"/>
              </w:rPr>
              <w:t>Rene Salvador Cardoza Flores, Especialista de Seguimiento de Proyectos e Infraestructura BCIE-UGP</w:t>
            </w:r>
          </w:p>
          <w:p w14:paraId="75FACC53" w14:textId="151F66C9" w:rsidR="00C210ED" w:rsidRDefault="00C210ED" w:rsidP="00C210ED">
            <w:pPr>
              <w:spacing w:after="120"/>
              <w:jc w:val="both"/>
              <w:rPr>
                <w:rFonts w:asciiTheme="minorHAnsi" w:hAnsiTheme="minorHAnsi" w:cstheme="minorHAnsi"/>
                <w:i/>
                <w:iCs/>
                <w:color w:val="0070C0"/>
                <w:spacing w:val="-3"/>
                <w:sz w:val="22"/>
                <w:szCs w:val="22"/>
              </w:rPr>
            </w:pPr>
            <w:r w:rsidRPr="007C0575">
              <w:rPr>
                <w:rFonts w:asciiTheme="minorHAnsi" w:hAnsiTheme="minorHAnsi" w:cstheme="minorHAnsi"/>
                <w:i/>
                <w:iCs/>
                <w:color w:val="0070C0"/>
                <w:spacing w:val="-3"/>
                <w:sz w:val="22"/>
                <w:szCs w:val="22"/>
              </w:rPr>
              <w:t>Dirección:</w:t>
            </w:r>
            <w:r w:rsidR="00DC2B0C">
              <w:rPr>
                <w:rFonts w:asciiTheme="minorHAnsi" w:hAnsiTheme="minorHAnsi" w:cstheme="minorHAnsi"/>
                <w:i/>
                <w:iCs/>
                <w:color w:val="0070C0"/>
                <w:spacing w:val="-3"/>
                <w:sz w:val="22"/>
                <w:szCs w:val="22"/>
              </w:rPr>
              <w:t xml:space="preserve"> </w:t>
            </w:r>
            <w:hyperlink r:id="rId12" w:history="1">
              <w:r w:rsidR="00DC2B0C" w:rsidRPr="00EA5B8B">
                <w:rPr>
                  <w:rStyle w:val="Hipervnculo"/>
                  <w:rFonts w:asciiTheme="minorHAnsi" w:hAnsiTheme="minorHAnsi" w:cstheme="minorHAnsi"/>
                  <w:i/>
                  <w:iCs/>
                  <w:spacing w:val="-3"/>
                  <w:sz w:val="22"/>
                  <w:szCs w:val="22"/>
                </w:rPr>
                <w:t>rene.cardoza@mined.gob.sv</w:t>
              </w:r>
            </w:hyperlink>
          </w:p>
          <w:p w14:paraId="1FCA7DF5" w14:textId="2D026861" w:rsidR="00DC2B0C" w:rsidRDefault="00DC2B0C" w:rsidP="00C210ED">
            <w:pPr>
              <w:spacing w:after="120"/>
              <w:jc w:val="both"/>
              <w:rPr>
                <w:rFonts w:asciiTheme="minorHAnsi" w:hAnsiTheme="minorHAnsi" w:cstheme="minorHAnsi"/>
                <w:i/>
                <w:iCs/>
                <w:color w:val="0070C0"/>
                <w:spacing w:val="-3"/>
                <w:sz w:val="22"/>
                <w:szCs w:val="22"/>
              </w:rPr>
            </w:pPr>
            <w:proofErr w:type="spellStart"/>
            <w:r>
              <w:rPr>
                <w:rFonts w:asciiTheme="minorHAnsi" w:hAnsiTheme="minorHAnsi" w:cstheme="minorHAnsi"/>
                <w:i/>
                <w:iCs/>
                <w:color w:val="0070C0"/>
                <w:spacing w:val="-3"/>
                <w:sz w:val="22"/>
                <w:szCs w:val="22"/>
              </w:rPr>
              <w:t>Beralice</w:t>
            </w:r>
            <w:proofErr w:type="spellEnd"/>
            <w:r>
              <w:rPr>
                <w:rFonts w:asciiTheme="minorHAnsi" w:hAnsiTheme="minorHAnsi" w:cstheme="minorHAnsi"/>
                <w:i/>
                <w:iCs/>
                <w:color w:val="0070C0"/>
                <w:spacing w:val="-3"/>
                <w:sz w:val="22"/>
                <w:szCs w:val="22"/>
              </w:rPr>
              <w:t xml:space="preserve"> Argentina Berrios Alvarado, </w:t>
            </w:r>
            <w:r w:rsidR="00592B28">
              <w:rPr>
                <w:rFonts w:asciiTheme="minorHAnsi" w:hAnsiTheme="minorHAnsi" w:cstheme="minorHAnsi"/>
                <w:i/>
                <w:iCs/>
                <w:color w:val="0070C0"/>
                <w:spacing w:val="-3"/>
                <w:sz w:val="22"/>
                <w:szCs w:val="22"/>
              </w:rPr>
              <w:t>Especialista</w:t>
            </w:r>
            <w:r>
              <w:rPr>
                <w:rFonts w:asciiTheme="minorHAnsi" w:hAnsiTheme="minorHAnsi" w:cstheme="minorHAnsi"/>
                <w:i/>
                <w:iCs/>
                <w:color w:val="0070C0"/>
                <w:spacing w:val="-3"/>
                <w:sz w:val="22"/>
                <w:szCs w:val="22"/>
              </w:rPr>
              <w:t xml:space="preserve"> en Infraestructura Educativa de la DIAE-Proyecto BID</w:t>
            </w:r>
            <w:r w:rsidR="00592B28">
              <w:rPr>
                <w:rFonts w:asciiTheme="minorHAnsi" w:hAnsiTheme="minorHAnsi" w:cstheme="minorHAnsi"/>
                <w:i/>
                <w:iCs/>
                <w:color w:val="0070C0"/>
                <w:spacing w:val="-3"/>
                <w:sz w:val="22"/>
                <w:szCs w:val="22"/>
              </w:rPr>
              <w:t>.</w:t>
            </w:r>
          </w:p>
          <w:p w14:paraId="30F166C0" w14:textId="1E78DBFA" w:rsidR="00592B28" w:rsidRPr="00592B28" w:rsidRDefault="00592B28" w:rsidP="00592B28">
            <w:pPr>
              <w:spacing w:after="120"/>
              <w:jc w:val="both"/>
              <w:rPr>
                <w:rFonts w:asciiTheme="minorHAnsi" w:hAnsiTheme="minorHAnsi" w:cstheme="minorHAnsi"/>
                <w:i/>
                <w:iCs/>
                <w:color w:val="0070C0"/>
                <w:spacing w:val="-3"/>
                <w:sz w:val="22"/>
                <w:szCs w:val="22"/>
              </w:rPr>
            </w:pPr>
            <w:r>
              <w:rPr>
                <w:rFonts w:asciiTheme="minorHAnsi" w:hAnsiTheme="minorHAnsi" w:cstheme="minorHAnsi"/>
                <w:i/>
                <w:iCs/>
                <w:color w:val="0070C0"/>
                <w:spacing w:val="-3"/>
                <w:sz w:val="22"/>
                <w:szCs w:val="22"/>
              </w:rPr>
              <w:t xml:space="preserve">Dirección: </w:t>
            </w:r>
            <w:hyperlink r:id="rId13" w:history="1">
              <w:r w:rsidRPr="00EA5B8B">
                <w:rPr>
                  <w:rStyle w:val="Hipervnculo"/>
                  <w:rFonts w:asciiTheme="minorHAnsi" w:hAnsiTheme="minorHAnsi" w:cstheme="minorHAnsi"/>
                  <w:i/>
                  <w:iCs/>
                  <w:spacing w:val="-3"/>
                  <w:sz w:val="22"/>
                  <w:szCs w:val="22"/>
                </w:rPr>
                <w:t>beralice.berrios@mined.gob.sv</w:t>
              </w:r>
            </w:hyperlink>
          </w:p>
        </w:tc>
      </w:tr>
      <w:tr w:rsidR="003F79AA" w:rsidRPr="007C0575" w14:paraId="48D8C74F" w14:textId="77777777" w:rsidTr="00737C39">
        <w:trPr>
          <w:trHeight w:val="720"/>
        </w:trPr>
        <w:tc>
          <w:tcPr>
            <w:tcW w:w="872" w:type="dxa"/>
          </w:tcPr>
          <w:p w14:paraId="64EA4017" w14:textId="13FCD4D9"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1.1 (w)</w:t>
            </w:r>
          </w:p>
        </w:tc>
        <w:tc>
          <w:tcPr>
            <w:tcW w:w="8144" w:type="dxa"/>
          </w:tcPr>
          <w:p w14:paraId="09A98ED2" w14:textId="54BEE2A3" w:rsidR="003F79AA" w:rsidRPr="007C0575" w:rsidRDefault="003F79AA" w:rsidP="00737C39">
            <w:pPr>
              <w:spacing w:after="120"/>
              <w:jc w:val="both"/>
              <w:rPr>
                <w:rFonts w:asciiTheme="minorHAnsi" w:hAnsiTheme="minorHAnsi" w:cstheme="minorHAnsi"/>
                <w:i/>
                <w:iCs/>
                <w:spacing w:val="-3"/>
                <w:sz w:val="22"/>
                <w:szCs w:val="22"/>
              </w:rPr>
            </w:pPr>
            <w:r w:rsidRPr="007C0575">
              <w:rPr>
                <w:rFonts w:asciiTheme="minorHAnsi" w:hAnsiTheme="minorHAnsi" w:cstheme="minorHAnsi"/>
                <w:spacing w:val="-3"/>
                <w:sz w:val="22"/>
                <w:szCs w:val="22"/>
              </w:rPr>
              <w:t>El Sitio de las Obras está ubicada en</w:t>
            </w:r>
            <w:r w:rsidR="00C210ED" w:rsidRPr="007C0575">
              <w:rPr>
                <w:rFonts w:asciiTheme="minorHAnsi" w:hAnsiTheme="minorHAnsi" w:cstheme="minorHAnsi"/>
                <w:spacing w:val="-3"/>
                <w:sz w:val="22"/>
                <w:szCs w:val="22"/>
              </w:rPr>
              <w:t>:</w:t>
            </w:r>
            <w:r w:rsidR="0079657B" w:rsidRPr="007C0575">
              <w:rPr>
                <w:rFonts w:asciiTheme="minorHAnsi" w:hAnsiTheme="minorHAnsi" w:cstheme="minorHAnsi"/>
                <w:spacing w:val="-3"/>
                <w:sz w:val="22"/>
                <w:szCs w:val="22"/>
              </w:rPr>
              <w:t xml:space="preserve"> varios, ver detalle en la sección VII</w:t>
            </w:r>
            <w:r w:rsidR="00737C39" w:rsidRPr="007C0575">
              <w:rPr>
                <w:rFonts w:asciiTheme="minorHAnsi" w:hAnsiTheme="minorHAnsi" w:cstheme="minorHAnsi"/>
                <w:spacing w:val="-3"/>
                <w:sz w:val="22"/>
                <w:szCs w:val="22"/>
              </w:rPr>
              <w:t xml:space="preserve">. </w:t>
            </w:r>
            <w:r w:rsidR="0079657B" w:rsidRPr="007C0575">
              <w:rPr>
                <w:rFonts w:asciiTheme="minorHAnsi" w:hAnsiTheme="minorHAnsi" w:cstheme="minorHAnsi"/>
                <w:spacing w:val="-3"/>
                <w:sz w:val="22"/>
                <w:szCs w:val="22"/>
              </w:rPr>
              <w:t>Especificaciones técnicas</w:t>
            </w:r>
            <w:r w:rsidR="00737C39" w:rsidRPr="007C0575">
              <w:rPr>
                <w:rFonts w:asciiTheme="minorHAnsi" w:hAnsiTheme="minorHAnsi" w:cstheme="minorHAnsi"/>
                <w:spacing w:val="-3"/>
                <w:sz w:val="22"/>
                <w:szCs w:val="22"/>
              </w:rPr>
              <w:t>.</w:t>
            </w:r>
          </w:p>
        </w:tc>
      </w:tr>
      <w:tr w:rsidR="003F79AA" w:rsidRPr="007C0575" w14:paraId="7265536E" w14:textId="77777777" w:rsidTr="005C6DDD">
        <w:tc>
          <w:tcPr>
            <w:tcW w:w="872" w:type="dxa"/>
          </w:tcPr>
          <w:p w14:paraId="3F63044E" w14:textId="36A5D6D4"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1.1 (z)</w:t>
            </w:r>
          </w:p>
        </w:tc>
        <w:tc>
          <w:tcPr>
            <w:tcW w:w="8144" w:type="dxa"/>
          </w:tcPr>
          <w:p w14:paraId="54A8FFAC" w14:textId="632DFE7B" w:rsidR="003F79AA" w:rsidRPr="007C0575" w:rsidRDefault="003F79AA" w:rsidP="00A1003A">
            <w:pPr>
              <w:spacing w:after="120"/>
              <w:rPr>
                <w:rFonts w:asciiTheme="minorHAnsi" w:hAnsiTheme="minorHAnsi" w:cstheme="minorHAnsi"/>
                <w:i/>
                <w:iCs/>
                <w:spacing w:val="-3"/>
                <w:sz w:val="22"/>
                <w:szCs w:val="22"/>
              </w:rPr>
            </w:pPr>
            <w:r w:rsidRPr="007C0575">
              <w:rPr>
                <w:rFonts w:asciiTheme="minorHAnsi" w:hAnsiTheme="minorHAnsi" w:cstheme="minorHAnsi"/>
                <w:spacing w:val="-3"/>
                <w:sz w:val="22"/>
                <w:szCs w:val="22"/>
              </w:rPr>
              <w:t xml:space="preserve">La Fecha de Inicio </w:t>
            </w:r>
            <w:r w:rsidR="00044F19" w:rsidRPr="007C0575">
              <w:rPr>
                <w:rFonts w:asciiTheme="minorHAnsi" w:hAnsiTheme="minorHAnsi" w:cstheme="minorHAnsi"/>
                <w:spacing w:val="-3"/>
                <w:sz w:val="22"/>
                <w:szCs w:val="22"/>
              </w:rPr>
              <w:t>es:</w:t>
            </w:r>
            <w:r w:rsidR="00F144A4" w:rsidRPr="007C0575">
              <w:rPr>
                <w:rFonts w:asciiTheme="minorHAnsi" w:hAnsiTheme="minorHAnsi" w:cstheme="minorHAnsi"/>
                <w:spacing w:val="-3"/>
                <w:sz w:val="22"/>
                <w:szCs w:val="22"/>
              </w:rPr>
              <w:t xml:space="preserve"> </w:t>
            </w:r>
            <w:r w:rsidR="001E462D" w:rsidRPr="007C0575">
              <w:rPr>
                <w:rFonts w:asciiTheme="minorHAnsi" w:hAnsiTheme="minorHAnsi" w:cstheme="minorHAnsi"/>
                <w:spacing w:val="-3"/>
                <w:sz w:val="22"/>
                <w:szCs w:val="22"/>
              </w:rPr>
              <w:t xml:space="preserve">Conforme a lo establecido en la Orden de Inicio </w:t>
            </w:r>
            <w:r w:rsidR="00F144A4" w:rsidRPr="007C0575">
              <w:rPr>
                <w:rFonts w:asciiTheme="minorHAnsi" w:hAnsiTheme="minorHAnsi" w:cstheme="minorHAnsi"/>
                <w:spacing w:val="-3"/>
                <w:sz w:val="22"/>
                <w:szCs w:val="22"/>
              </w:rPr>
              <w:t>Segundo semestre del 2023</w:t>
            </w:r>
            <w:r w:rsidR="00F52429" w:rsidRPr="007C0575">
              <w:rPr>
                <w:rFonts w:asciiTheme="minorHAnsi" w:hAnsiTheme="minorHAnsi" w:cstheme="minorHAnsi"/>
                <w:i/>
                <w:iCs/>
                <w:color w:val="0070C0"/>
                <w:spacing w:val="-3"/>
                <w:sz w:val="22"/>
                <w:szCs w:val="22"/>
              </w:rPr>
              <w:t xml:space="preserve"> </w:t>
            </w:r>
          </w:p>
        </w:tc>
      </w:tr>
      <w:tr w:rsidR="003F79AA" w:rsidRPr="007C0575" w14:paraId="55439FB0" w14:textId="77777777" w:rsidTr="005C6DDD">
        <w:tc>
          <w:tcPr>
            <w:tcW w:w="872" w:type="dxa"/>
          </w:tcPr>
          <w:p w14:paraId="343E9D05" w14:textId="1B352D4B"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1.1 (</w:t>
            </w:r>
            <w:proofErr w:type="spellStart"/>
            <w:r w:rsidRPr="007C0575">
              <w:rPr>
                <w:rFonts w:asciiTheme="minorHAnsi" w:hAnsiTheme="minorHAnsi" w:cstheme="minorHAnsi"/>
                <w:b/>
                <w:bCs/>
                <w:sz w:val="22"/>
                <w:szCs w:val="22"/>
              </w:rPr>
              <w:t>dd</w:t>
            </w:r>
            <w:proofErr w:type="spellEnd"/>
            <w:r w:rsidRPr="007C0575">
              <w:rPr>
                <w:rFonts w:asciiTheme="minorHAnsi" w:hAnsiTheme="minorHAnsi" w:cstheme="minorHAnsi"/>
                <w:b/>
                <w:bCs/>
                <w:sz w:val="22"/>
                <w:szCs w:val="22"/>
              </w:rPr>
              <w:t>)</w:t>
            </w:r>
          </w:p>
        </w:tc>
        <w:tc>
          <w:tcPr>
            <w:tcW w:w="8144" w:type="dxa"/>
          </w:tcPr>
          <w:p w14:paraId="3703BD92" w14:textId="77777777" w:rsidR="003F79AA" w:rsidRDefault="003F79AA" w:rsidP="00F451EB">
            <w:pPr>
              <w:spacing w:after="120"/>
              <w:jc w:val="both"/>
              <w:rPr>
                <w:rFonts w:asciiTheme="minorHAnsi" w:hAnsiTheme="minorHAnsi" w:cstheme="minorHAnsi"/>
                <w:b/>
                <w:spacing w:val="-3"/>
                <w:sz w:val="22"/>
                <w:szCs w:val="22"/>
              </w:rPr>
            </w:pPr>
            <w:r w:rsidRPr="007C0575">
              <w:rPr>
                <w:rFonts w:asciiTheme="minorHAnsi" w:hAnsiTheme="minorHAnsi" w:cstheme="minorHAnsi"/>
                <w:spacing w:val="-3"/>
                <w:sz w:val="22"/>
                <w:szCs w:val="22"/>
              </w:rPr>
              <w:t xml:space="preserve">Las Obras consisten </w:t>
            </w:r>
            <w:r w:rsidR="00F1331F" w:rsidRPr="007C0575">
              <w:rPr>
                <w:rFonts w:asciiTheme="minorHAnsi" w:hAnsiTheme="minorHAnsi" w:cstheme="minorHAnsi"/>
                <w:spacing w:val="-3"/>
                <w:sz w:val="22"/>
                <w:szCs w:val="22"/>
              </w:rPr>
              <w:t>en:</w:t>
            </w:r>
            <w:r w:rsidR="00C210ED" w:rsidRPr="007C0575">
              <w:rPr>
                <w:rFonts w:asciiTheme="minorHAnsi" w:hAnsiTheme="minorHAnsi" w:cstheme="minorHAnsi"/>
                <w:spacing w:val="-3"/>
                <w:sz w:val="22"/>
                <w:szCs w:val="22"/>
              </w:rPr>
              <w:t xml:space="preserve"> </w:t>
            </w:r>
            <w:r w:rsidR="00137958" w:rsidRPr="007C0575">
              <w:rPr>
                <w:rFonts w:asciiTheme="minorHAnsi" w:hAnsiTheme="minorHAnsi" w:cstheme="minorHAnsi"/>
                <w:b/>
                <w:spacing w:val="-3"/>
                <w:sz w:val="22"/>
                <w:szCs w:val="22"/>
              </w:rPr>
              <w:t>“</w:t>
            </w:r>
            <w:r w:rsidR="00C210ED" w:rsidRPr="007C0575">
              <w:rPr>
                <w:rFonts w:asciiTheme="minorHAnsi" w:hAnsiTheme="minorHAnsi" w:cstheme="minorHAnsi"/>
                <w:b/>
                <w:spacing w:val="-3"/>
                <w:sz w:val="22"/>
                <w:szCs w:val="22"/>
              </w:rPr>
              <w:t>ADECUACIONES MENORES A LA INFRAESTRUCTURA DE 14 INMUEBLES PARA LA REUBICACIÓN TEMPORAL DE CENTROS EDUCATIVOS (</w:t>
            </w:r>
            <w:r w:rsidR="00F144A4" w:rsidRPr="007C0575">
              <w:rPr>
                <w:rFonts w:asciiTheme="minorHAnsi" w:hAnsiTheme="minorHAnsi" w:cstheme="minorHAnsi"/>
                <w:b/>
                <w:spacing w:val="-3"/>
                <w:sz w:val="22"/>
                <w:szCs w:val="22"/>
              </w:rPr>
              <w:t>14</w:t>
            </w:r>
            <w:r w:rsidR="00C210ED" w:rsidRPr="007C0575">
              <w:rPr>
                <w:rFonts w:asciiTheme="minorHAnsi" w:hAnsiTheme="minorHAnsi" w:cstheme="minorHAnsi"/>
                <w:b/>
                <w:spacing w:val="-3"/>
                <w:sz w:val="22"/>
                <w:szCs w:val="22"/>
              </w:rPr>
              <w:t xml:space="preserve">) Y REUBICACIÓN TEMPORAL DE </w:t>
            </w:r>
            <w:r w:rsidR="00F144A4" w:rsidRPr="007C0575">
              <w:rPr>
                <w:rFonts w:asciiTheme="minorHAnsi" w:hAnsiTheme="minorHAnsi" w:cstheme="minorHAnsi"/>
                <w:b/>
                <w:spacing w:val="-3"/>
                <w:sz w:val="22"/>
                <w:szCs w:val="22"/>
              </w:rPr>
              <w:t xml:space="preserve">(9) </w:t>
            </w:r>
            <w:r w:rsidR="00C210ED" w:rsidRPr="007C0575">
              <w:rPr>
                <w:rFonts w:asciiTheme="minorHAnsi" w:hAnsiTheme="minorHAnsi" w:cstheme="minorHAnsi"/>
                <w:b/>
                <w:spacing w:val="-3"/>
                <w:sz w:val="22"/>
                <w:szCs w:val="22"/>
              </w:rPr>
              <w:t>CENTROS DE DESARROLLO INFANTIL (CDI), EN LOS DEPARTAMENTOS DE SANTA ANA, SONSONATE, AHUACHAPÁN, MORAZÁN, SAN SALVADOR, LA LIBERTAD Y LA PAZ</w:t>
            </w:r>
            <w:r w:rsidR="00137958" w:rsidRPr="007C0575">
              <w:rPr>
                <w:rFonts w:asciiTheme="minorHAnsi" w:hAnsiTheme="minorHAnsi" w:cstheme="minorHAnsi"/>
                <w:b/>
                <w:spacing w:val="-3"/>
                <w:sz w:val="22"/>
                <w:szCs w:val="22"/>
              </w:rPr>
              <w:t>”</w:t>
            </w:r>
            <w:r w:rsidR="00C210ED" w:rsidRPr="007C0575">
              <w:rPr>
                <w:rFonts w:asciiTheme="minorHAnsi" w:hAnsiTheme="minorHAnsi" w:cstheme="minorHAnsi"/>
                <w:b/>
                <w:spacing w:val="-3"/>
                <w:sz w:val="22"/>
                <w:szCs w:val="22"/>
              </w:rPr>
              <w:t>.</w:t>
            </w:r>
          </w:p>
          <w:p w14:paraId="4ADC653C" w14:textId="0F2F2A1A" w:rsidR="003B5A86" w:rsidRDefault="0058219D" w:rsidP="003B5A86">
            <w:pPr>
              <w:spacing w:after="120"/>
              <w:jc w:val="both"/>
              <w:rPr>
                <w:rFonts w:asciiTheme="minorHAnsi" w:hAnsiTheme="minorHAnsi" w:cstheme="minorHAnsi"/>
                <w:sz w:val="22"/>
                <w:szCs w:val="22"/>
              </w:rPr>
            </w:pPr>
            <w:r>
              <w:rPr>
                <w:rFonts w:asciiTheme="minorHAnsi" w:hAnsiTheme="minorHAnsi" w:cstheme="minorHAnsi"/>
                <w:sz w:val="22"/>
                <w:szCs w:val="22"/>
              </w:rPr>
              <w:t xml:space="preserve">El trabajo de </w:t>
            </w:r>
            <w:r w:rsidR="003B5A86" w:rsidRPr="00231B36">
              <w:rPr>
                <w:rFonts w:asciiTheme="minorHAnsi" w:hAnsiTheme="minorHAnsi" w:cstheme="minorHAnsi"/>
                <w:sz w:val="22"/>
                <w:szCs w:val="22"/>
              </w:rPr>
              <w:t xml:space="preserve">adecuación de </w:t>
            </w:r>
            <w:r>
              <w:rPr>
                <w:rFonts w:asciiTheme="minorHAnsi" w:hAnsiTheme="minorHAnsi" w:cstheme="minorHAnsi"/>
                <w:sz w:val="22"/>
                <w:szCs w:val="22"/>
              </w:rPr>
              <w:t>los inmue</w:t>
            </w:r>
            <w:r w:rsidR="003B5A86" w:rsidRPr="00231B36">
              <w:rPr>
                <w:rFonts w:asciiTheme="minorHAnsi" w:hAnsiTheme="minorHAnsi" w:cstheme="minorHAnsi"/>
                <w:sz w:val="22"/>
                <w:szCs w:val="22"/>
              </w:rPr>
              <w:t xml:space="preserve">bles ubicados en zonas aledañas a los Centros de Desarrollo Infantil a intervenir, requieren de adecuaciones menores en su infraestructura para la reubicación temporal de dichos Centros. </w:t>
            </w:r>
          </w:p>
          <w:p w14:paraId="611A9E9C" w14:textId="1E54E0C4" w:rsidR="00A06A64" w:rsidRPr="007C0575" w:rsidRDefault="0058219D" w:rsidP="0042231F">
            <w:pPr>
              <w:jc w:val="both"/>
              <w:rPr>
                <w:rFonts w:asciiTheme="minorHAnsi" w:hAnsiTheme="minorHAnsi" w:cstheme="minorHAnsi"/>
                <w:i/>
                <w:iCs/>
                <w:spacing w:val="-3"/>
                <w:sz w:val="22"/>
                <w:szCs w:val="22"/>
              </w:rPr>
            </w:pPr>
            <w:r>
              <w:rPr>
                <w:rFonts w:asciiTheme="minorHAnsi" w:hAnsiTheme="minorHAnsi" w:cstheme="minorHAnsi"/>
                <w:sz w:val="22"/>
                <w:szCs w:val="22"/>
              </w:rPr>
              <w:t>Entre las r</w:t>
            </w:r>
            <w:r w:rsidR="00CF29D6" w:rsidRPr="00231B36">
              <w:rPr>
                <w:rFonts w:asciiTheme="minorHAnsi" w:hAnsiTheme="minorHAnsi" w:cstheme="minorHAnsi"/>
                <w:sz w:val="22"/>
                <w:szCs w:val="22"/>
              </w:rPr>
              <w:t xml:space="preserve">eparaciones </w:t>
            </w:r>
            <w:r>
              <w:rPr>
                <w:rFonts w:asciiTheme="minorHAnsi" w:hAnsiTheme="minorHAnsi" w:cstheme="minorHAnsi"/>
                <w:sz w:val="22"/>
                <w:szCs w:val="22"/>
              </w:rPr>
              <w:t xml:space="preserve">se tiene la </w:t>
            </w:r>
            <w:r w:rsidR="00CF29D6" w:rsidRPr="00012FBD">
              <w:rPr>
                <w:rFonts w:asciiTheme="minorHAnsi" w:hAnsiTheme="minorHAnsi" w:cstheme="minorHAnsi"/>
                <w:sz w:val="22"/>
                <w:szCs w:val="22"/>
              </w:rPr>
              <w:t xml:space="preserve">rehabilitación de obras gris, de cubierta de techos, capotes, canales, bajadas de aguas lluvias, de cielo falso, </w:t>
            </w:r>
            <w:r w:rsidR="00CF29D6">
              <w:rPr>
                <w:rFonts w:asciiTheme="minorHAnsi" w:hAnsiTheme="minorHAnsi" w:cstheme="minorHAnsi"/>
                <w:sz w:val="22"/>
                <w:szCs w:val="22"/>
              </w:rPr>
              <w:t>r</w:t>
            </w:r>
            <w:r w:rsidR="00CF29D6" w:rsidRPr="00012FBD">
              <w:rPr>
                <w:rFonts w:asciiTheme="minorHAnsi" w:hAnsiTheme="minorHAnsi" w:cstheme="minorHAnsi"/>
                <w:sz w:val="22"/>
                <w:szCs w:val="22"/>
              </w:rPr>
              <w:t xml:space="preserve">ehabilitación y/o sustitución de puertas y portones; de ventanearía; </w:t>
            </w:r>
            <w:r w:rsidR="00CF29D6">
              <w:rPr>
                <w:rFonts w:asciiTheme="minorHAnsi" w:hAnsiTheme="minorHAnsi" w:cstheme="minorHAnsi"/>
                <w:sz w:val="22"/>
                <w:szCs w:val="22"/>
              </w:rPr>
              <w:t>r</w:t>
            </w:r>
            <w:r w:rsidR="00CF29D6" w:rsidRPr="00012FBD">
              <w:rPr>
                <w:rFonts w:asciiTheme="minorHAnsi" w:hAnsiTheme="minorHAnsi" w:cstheme="minorHAnsi"/>
                <w:sz w:val="22"/>
                <w:szCs w:val="22"/>
              </w:rPr>
              <w:t>ehabilitación de servicios sanitarios; rehabilitación de Instalaciones eléctricas; o</w:t>
            </w:r>
            <w:r w:rsidR="00CF29D6" w:rsidRPr="00012FBD">
              <w:rPr>
                <w:rFonts w:asciiTheme="minorHAnsi" w:hAnsiTheme="minorHAnsi" w:cstheme="minorHAnsi"/>
                <w:bCs/>
                <w:sz w:val="22"/>
                <w:szCs w:val="22"/>
              </w:rPr>
              <w:t>bras exteriores; limpieza y desalojo de escombros; r</w:t>
            </w:r>
            <w:r w:rsidR="00CF29D6" w:rsidRPr="00012FBD">
              <w:rPr>
                <w:rFonts w:asciiTheme="minorHAnsi" w:hAnsiTheme="minorHAnsi" w:cstheme="minorHAnsi"/>
                <w:sz w:val="22"/>
                <w:szCs w:val="22"/>
              </w:rPr>
              <w:t>equerimientos de emergencias varias por acontecimientos imprevistos y obras de mitigación, así como otros trabajos que</w:t>
            </w:r>
            <w:r w:rsidR="00CF29D6" w:rsidRPr="00231B36">
              <w:rPr>
                <w:rFonts w:asciiTheme="minorHAnsi" w:hAnsiTheme="minorHAnsi" w:cstheme="minorHAnsi"/>
                <w:b/>
                <w:color w:val="000000"/>
                <w:sz w:val="22"/>
                <w:szCs w:val="22"/>
              </w:rPr>
              <w:t xml:space="preserve"> </w:t>
            </w:r>
            <w:r w:rsidR="00CF29D6" w:rsidRPr="00231B36">
              <w:rPr>
                <w:rFonts w:asciiTheme="minorHAnsi" w:hAnsiTheme="minorHAnsi" w:cstheme="minorHAnsi"/>
                <w:bCs/>
                <w:color w:val="000000"/>
                <w:sz w:val="22"/>
                <w:szCs w:val="22"/>
              </w:rPr>
              <w:t xml:space="preserve">durante la ejecución del contrato </w:t>
            </w:r>
            <w:r w:rsidR="00CF29D6">
              <w:rPr>
                <w:rFonts w:asciiTheme="minorHAnsi" w:hAnsiTheme="minorHAnsi" w:cstheme="minorHAnsi"/>
                <w:bCs/>
                <w:color w:val="000000"/>
                <w:sz w:val="22"/>
                <w:szCs w:val="22"/>
              </w:rPr>
              <w:t xml:space="preserve">y que no estén </w:t>
            </w:r>
            <w:r w:rsidR="00CF29D6" w:rsidRPr="00231B36">
              <w:rPr>
                <w:rFonts w:asciiTheme="minorHAnsi" w:hAnsiTheme="minorHAnsi" w:cstheme="minorHAnsi"/>
                <w:bCs/>
                <w:color w:val="000000"/>
                <w:sz w:val="22"/>
                <w:szCs w:val="22"/>
              </w:rPr>
              <w:t>contempladas pero que s</w:t>
            </w:r>
            <w:r w:rsidR="00CF29D6">
              <w:rPr>
                <w:rFonts w:asciiTheme="minorHAnsi" w:hAnsiTheme="minorHAnsi" w:cstheme="minorHAnsi"/>
                <w:bCs/>
                <w:color w:val="000000"/>
                <w:sz w:val="22"/>
                <w:szCs w:val="22"/>
              </w:rPr>
              <w:t>ean</w:t>
            </w:r>
            <w:r w:rsidR="00CF29D6" w:rsidRPr="00231B36">
              <w:rPr>
                <w:rFonts w:asciiTheme="minorHAnsi" w:hAnsiTheme="minorHAnsi" w:cstheme="minorHAnsi"/>
                <w:bCs/>
                <w:color w:val="000000"/>
                <w:sz w:val="22"/>
                <w:szCs w:val="22"/>
              </w:rPr>
              <w:t xml:space="preserve"> necesarias para dejar en óptimas condiciones los centros educativos</w:t>
            </w:r>
            <w:r w:rsidR="00B25C12">
              <w:rPr>
                <w:rFonts w:asciiTheme="minorHAnsi" w:hAnsiTheme="minorHAnsi" w:cstheme="minorHAnsi"/>
                <w:bCs/>
                <w:color w:val="000000"/>
                <w:sz w:val="22"/>
                <w:szCs w:val="22"/>
              </w:rPr>
              <w:t>.</w:t>
            </w:r>
          </w:p>
        </w:tc>
      </w:tr>
      <w:tr w:rsidR="003F79AA" w:rsidRPr="007C0575" w14:paraId="219743EE" w14:textId="77777777" w:rsidTr="005C6DDD">
        <w:tc>
          <w:tcPr>
            <w:tcW w:w="872" w:type="dxa"/>
          </w:tcPr>
          <w:p w14:paraId="1E51F4B0" w14:textId="349ED6EC"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2.2</w:t>
            </w:r>
          </w:p>
        </w:tc>
        <w:tc>
          <w:tcPr>
            <w:tcW w:w="8144" w:type="dxa"/>
          </w:tcPr>
          <w:p w14:paraId="4924BDEF" w14:textId="2BDEB7FB" w:rsidR="003F79AA" w:rsidRPr="007C0575" w:rsidRDefault="003F79AA" w:rsidP="00F451EB">
            <w:pPr>
              <w:spacing w:after="120"/>
              <w:jc w:val="both"/>
              <w:rPr>
                <w:rFonts w:asciiTheme="minorHAnsi" w:hAnsiTheme="minorHAnsi" w:cstheme="minorHAnsi"/>
                <w:i/>
                <w:iCs/>
                <w:spacing w:val="-3"/>
                <w:sz w:val="22"/>
                <w:szCs w:val="22"/>
              </w:rPr>
            </w:pPr>
            <w:r w:rsidRPr="007C0575">
              <w:rPr>
                <w:rFonts w:asciiTheme="minorHAnsi" w:hAnsiTheme="minorHAnsi" w:cstheme="minorHAnsi"/>
                <w:spacing w:val="-3"/>
                <w:sz w:val="22"/>
                <w:szCs w:val="22"/>
              </w:rPr>
              <w:t xml:space="preserve">Las secciones de las Obras con fechas de terminación distintas a las de la totalidad de las Obras son: </w:t>
            </w:r>
            <w:r w:rsidR="00327799" w:rsidRPr="007C0575">
              <w:rPr>
                <w:rFonts w:asciiTheme="minorHAnsi" w:hAnsiTheme="minorHAnsi" w:cstheme="minorHAnsi"/>
                <w:b/>
                <w:bCs/>
                <w:spacing w:val="-3"/>
                <w:sz w:val="22"/>
                <w:szCs w:val="22"/>
              </w:rPr>
              <w:t>NO APLICA</w:t>
            </w:r>
          </w:p>
        </w:tc>
      </w:tr>
      <w:tr w:rsidR="003F79AA" w:rsidRPr="007C0575" w14:paraId="3CD03A38" w14:textId="77777777" w:rsidTr="005C6DDD">
        <w:tc>
          <w:tcPr>
            <w:tcW w:w="872" w:type="dxa"/>
          </w:tcPr>
          <w:p w14:paraId="4315CD97" w14:textId="5E3DAB59"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2.3 (i)</w:t>
            </w:r>
          </w:p>
        </w:tc>
        <w:tc>
          <w:tcPr>
            <w:tcW w:w="8144" w:type="dxa"/>
          </w:tcPr>
          <w:p w14:paraId="367CE250" w14:textId="77777777" w:rsidR="00B21529" w:rsidRPr="007C0575" w:rsidRDefault="003F79AA" w:rsidP="00A1003A">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Los siguientes documentos también forman parte integral del Contrato: </w:t>
            </w:r>
          </w:p>
          <w:p w14:paraId="608BEA3B" w14:textId="127B3E9A" w:rsidR="00327799" w:rsidRPr="007C0575" w:rsidRDefault="008E1E6A" w:rsidP="00327799">
            <w:pPr>
              <w:spacing w:after="120"/>
              <w:jc w:val="both"/>
              <w:rPr>
                <w:rFonts w:asciiTheme="minorHAnsi" w:hAnsiTheme="minorHAnsi" w:cstheme="minorHAnsi"/>
                <w:sz w:val="22"/>
                <w:szCs w:val="22"/>
              </w:rPr>
            </w:pPr>
            <w:r w:rsidRPr="007C0575">
              <w:rPr>
                <w:rFonts w:asciiTheme="minorHAnsi" w:hAnsiTheme="minorHAnsi" w:cstheme="minorHAnsi"/>
                <w:sz w:val="22"/>
                <w:szCs w:val="22"/>
              </w:rPr>
              <w:lastRenderedPageBreak/>
              <w:t>a</w:t>
            </w:r>
            <w:r w:rsidR="00327799" w:rsidRPr="007C0575">
              <w:rPr>
                <w:rFonts w:asciiTheme="minorHAnsi" w:hAnsiTheme="minorHAnsi" w:cstheme="minorHAnsi"/>
                <w:sz w:val="22"/>
                <w:szCs w:val="22"/>
              </w:rPr>
              <w:t>) Carta de Aceptación</w:t>
            </w:r>
            <w:r w:rsidR="007A33C8" w:rsidRPr="007C0575">
              <w:rPr>
                <w:rFonts w:asciiTheme="minorHAnsi" w:hAnsiTheme="minorHAnsi" w:cstheme="minorHAnsi"/>
                <w:sz w:val="22"/>
                <w:szCs w:val="22"/>
              </w:rPr>
              <w:t>.</w:t>
            </w:r>
          </w:p>
          <w:p w14:paraId="72A5D67C" w14:textId="79B4B5BD" w:rsidR="00327799" w:rsidRPr="007C0575" w:rsidRDefault="008E1E6A" w:rsidP="00327799">
            <w:pPr>
              <w:spacing w:after="120"/>
              <w:jc w:val="both"/>
              <w:rPr>
                <w:rFonts w:asciiTheme="minorHAnsi" w:hAnsiTheme="minorHAnsi" w:cstheme="minorHAnsi"/>
                <w:sz w:val="22"/>
                <w:szCs w:val="22"/>
              </w:rPr>
            </w:pPr>
            <w:r w:rsidRPr="007C0575">
              <w:rPr>
                <w:rFonts w:asciiTheme="minorHAnsi" w:hAnsiTheme="minorHAnsi" w:cstheme="minorHAnsi"/>
                <w:sz w:val="22"/>
                <w:szCs w:val="22"/>
              </w:rPr>
              <w:t>b</w:t>
            </w:r>
            <w:r w:rsidR="00327799" w:rsidRPr="007C0575">
              <w:rPr>
                <w:rFonts w:asciiTheme="minorHAnsi" w:hAnsiTheme="minorHAnsi" w:cstheme="minorHAnsi"/>
                <w:sz w:val="22"/>
                <w:szCs w:val="22"/>
              </w:rPr>
              <w:t>) Documento de Licitación que incluyen las Especificaciones Técnicas, Planos, Enmiendas y notas aclaratorias.</w:t>
            </w:r>
          </w:p>
          <w:p w14:paraId="5DE9912F" w14:textId="1D7B6712" w:rsidR="00327799" w:rsidRPr="007C0575" w:rsidRDefault="008E1E6A" w:rsidP="00327799">
            <w:pPr>
              <w:spacing w:after="120"/>
              <w:jc w:val="both"/>
              <w:rPr>
                <w:rFonts w:asciiTheme="minorHAnsi" w:hAnsiTheme="minorHAnsi" w:cstheme="minorHAnsi"/>
                <w:sz w:val="22"/>
                <w:szCs w:val="22"/>
              </w:rPr>
            </w:pPr>
            <w:r w:rsidRPr="007C0575">
              <w:rPr>
                <w:rFonts w:asciiTheme="minorHAnsi" w:hAnsiTheme="minorHAnsi" w:cstheme="minorHAnsi"/>
                <w:sz w:val="22"/>
                <w:szCs w:val="22"/>
              </w:rPr>
              <w:t>c</w:t>
            </w:r>
            <w:r w:rsidR="00327799" w:rsidRPr="007C0575">
              <w:rPr>
                <w:rFonts w:asciiTheme="minorHAnsi" w:hAnsiTheme="minorHAnsi" w:cstheme="minorHAnsi"/>
                <w:sz w:val="22"/>
                <w:szCs w:val="22"/>
              </w:rPr>
              <w:t>) Oferta presentada por el Contratista,</w:t>
            </w:r>
          </w:p>
          <w:p w14:paraId="632132AD" w14:textId="5589D7AA" w:rsidR="00327799" w:rsidRPr="007C0575" w:rsidRDefault="008E1E6A" w:rsidP="00327799">
            <w:pPr>
              <w:spacing w:after="120"/>
              <w:jc w:val="both"/>
              <w:rPr>
                <w:rFonts w:asciiTheme="minorHAnsi" w:hAnsiTheme="minorHAnsi" w:cstheme="minorHAnsi"/>
                <w:sz w:val="22"/>
                <w:szCs w:val="22"/>
              </w:rPr>
            </w:pPr>
            <w:r w:rsidRPr="007C0575">
              <w:rPr>
                <w:rFonts w:asciiTheme="minorHAnsi" w:hAnsiTheme="minorHAnsi" w:cstheme="minorHAnsi"/>
                <w:sz w:val="22"/>
                <w:szCs w:val="22"/>
              </w:rPr>
              <w:t>d</w:t>
            </w:r>
            <w:r w:rsidR="00327799" w:rsidRPr="007C0575">
              <w:rPr>
                <w:rFonts w:asciiTheme="minorHAnsi" w:hAnsiTheme="minorHAnsi" w:cstheme="minorHAnsi"/>
                <w:sz w:val="22"/>
                <w:szCs w:val="22"/>
              </w:rPr>
              <w:t xml:space="preserve">) Plan de Oferta, </w:t>
            </w:r>
          </w:p>
          <w:p w14:paraId="0BA1F603" w14:textId="7E7C1392" w:rsidR="00327799" w:rsidRPr="007C0575" w:rsidRDefault="008E1E6A" w:rsidP="00327799">
            <w:pPr>
              <w:spacing w:after="120"/>
              <w:jc w:val="both"/>
              <w:rPr>
                <w:rFonts w:asciiTheme="minorHAnsi" w:hAnsiTheme="minorHAnsi" w:cstheme="minorHAnsi"/>
                <w:sz w:val="22"/>
                <w:szCs w:val="22"/>
              </w:rPr>
            </w:pPr>
            <w:r w:rsidRPr="007C0575">
              <w:rPr>
                <w:rFonts w:asciiTheme="minorHAnsi" w:hAnsiTheme="minorHAnsi" w:cstheme="minorHAnsi"/>
                <w:sz w:val="22"/>
                <w:szCs w:val="22"/>
              </w:rPr>
              <w:t>e</w:t>
            </w:r>
            <w:r w:rsidR="00327799" w:rsidRPr="007C0575">
              <w:rPr>
                <w:rFonts w:asciiTheme="minorHAnsi" w:hAnsiTheme="minorHAnsi" w:cstheme="minorHAnsi"/>
                <w:sz w:val="22"/>
                <w:szCs w:val="22"/>
              </w:rPr>
              <w:t xml:space="preserve">) Programa de ejecución del proyecto, </w:t>
            </w:r>
          </w:p>
          <w:p w14:paraId="4271FB81" w14:textId="3840FF60" w:rsidR="00327799" w:rsidRPr="007C0575" w:rsidRDefault="008E1E6A" w:rsidP="00327799">
            <w:pPr>
              <w:spacing w:after="120"/>
              <w:jc w:val="both"/>
              <w:rPr>
                <w:rFonts w:asciiTheme="minorHAnsi" w:hAnsiTheme="minorHAnsi" w:cstheme="minorHAnsi"/>
                <w:sz w:val="22"/>
                <w:szCs w:val="22"/>
              </w:rPr>
            </w:pPr>
            <w:r w:rsidRPr="007C0575">
              <w:rPr>
                <w:rFonts w:asciiTheme="minorHAnsi" w:hAnsiTheme="minorHAnsi" w:cstheme="minorHAnsi"/>
                <w:sz w:val="22"/>
                <w:szCs w:val="22"/>
              </w:rPr>
              <w:t>f</w:t>
            </w:r>
            <w:r w:rsidR="00327799" w:rsidRPr="007C0575">
              <w:rPr>
                <w:rFonts w:asciiTheme="minorHAnsi" w:hAnsiTheme="minorHAnsi" w:cstheme="minorHAnsi"/>
                <w:sz w:val="22"/>
                <w:szCs w:val="22"/>
              </w:rPr>
              <w:t>) La Estrategia de Gestión y el Plan de Implementación del Ambiental y Social (PGAS).</w:t>
            </w:r>
          </w:p>
          <w:p w14:paraId="6B05964C" w14:textId="4E01CF05" w:rsidR="00327799" w:rsidRPr="007C0575" w:rsidRDefault="008E1E6A" w:rsidP="00327799">
            <w:pPr>
              <w:spacing w:after="120"/>
              <w:jc w:val="both"/>
              <w:rPr>
                <w:rFonts w:asciiTheme="minorHAnsi" w:hAnsiTheme="minorHAnsi" w:cstheme="minorHAnsi"/>
                <w:sz w:val="22"/>
                <w:szCs w:val="22"/>
              </w:rPr>
            </w:pPr>
            <w:r w:rsidRPr="007C0575">
              <w:rPr>
                <w:rFonts w:asciiTheme="minorHAnsi" w:hAnsiTheme="minorHAnsi" w:cstheme="minorHAnsi"/>
                <w:sz w:val="22"/>
                <w:szCs w:val="22"/>
              </w:rPr>
              <w:t>g</w:t>
            </w:r>
            <w:r w:rsidR="00327799" w:rsidRPr="007C0575">
              <w:rPr>
                <w:rFonts w:asciiTheme="minorHAnsi" w:hAnsiTheme="minorHAnsi" w:cstheme="minorHAnsi"/>
                <w:sz w:val="22"/>
                <w:szCs w:val="22"/>
              </w:rPr>
              <w:t>) Normas de Conducta ASSS</w:t>
            </w:r>
            <w:r w:rsidR="00B25C12">
              <w:rPr>
                <w:rFonts w:asciiTheme="minorHAnsi" w:hAnsiTheme="minorHAnsi" w:cstheme="minorHAnsi"/>
                <w:sz w:val="22"/>
                <w:szCs w:val="22"/>
              </w:rPr>
              <w:t>.</w:t>
            </w:r>
          </w:p>
          <w:p w14:paraId="6FFFA0FF" w14:textId="6DD33DE5" w:rsidR="00932BBA" w:rsidRPr="007C0575" w:rsidRDefault="008E1E6A" w:rsidP="008E1E6A">
            <w:pPr>
              <w:spacing w:after="120"/>
              <w:jc w:val="both"/>
              <w:rPr>
                <w:rFonts w:asciiTheme="minorHAnsi" w:hAnsiTheme="minorHAnsi" w:cstheme="minorHAnsi"/>
                <w:i/>
                <w:iCs/>
                <w:spacing w:val="-3"/>
                <w:sz w:val="22"/>
                <w:szCs w:val="22"/>
              </w:rPr>
            </w:pPr>
            <w:r w:rsidRPr="007C0575">
              <w:rPr>
                <w:rFonts w:asciiTheme="minorHAnsi" w:hAnsiTheme="minorHAnsi" w:cstheme="minorHAnsi"/>
                <w:sz w:val="22"/>
                <w:szCs w:val="22"/>
              </w:rPr>
              <w:t>h</w:t>
            </w:r>
            <w:r w:rsidR="00327799" w:rsidRPr="007C0575">
              <w:rPr>
                <w:rFonts w:asciiTheme="minorHAnsi" w:hAnsiTheme="minorHAnsi" w:cstheme="minorHAnsi"/>
                <w:sz w:val="22"/>
                <w:szCs w:val="22"/>
              </w:rPr>
              <w:t>) Las Garantías presentadas por el oferente adjudicado.</w:t>
            </w:r>
          </w:p>
        </w:tc>
      </w:tr>
      <w:tr w:rsidR="003F79AA" w:rsidRPr="007C0575" w14:paraId="2706A679" w14:textId="77777777" w:rsidTr="00592B28">
        <w:trPr>
          <w:trHeight w:val="916"/>
        </w:trPr>
        <w:tc>
          <w:tcPr>
            <w:tcW w:w="872" w:type="dxa"/>
          </w:tcPr>
          <w:p w14:paraId="1B563942" w14:textId="70E58237"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3.1</w:t>
            </w:r>
          </w:p>
        </w:tc>
        <w:tc>
          <w:tcPr>
            <w:tcW w:w="8144" w:type="dxa"/>
          </w:tcPr>
          <w:p w14:paraId="55DF5452" w14:textId="403E072F" w:rsidR="003F79AA" w:rsidRPr="007C0575" w:rsidRDefault="003F79AA" w:rsidP="00A1003A">
            <w:pPr>
              <w:spacing w:after="120"/>
              <w:rPr>
                <w:rFonts w:asciiTheme="minorHAnsi" w:hAnsiTheme="minorHAnsi" w:cstheme="minorHAnsi"/>
                <w:i/>
                <w:iCs/>
                <w:spacing w:val="-3"/>
                <w:sz w:val="22"/>
                <w:szCs w:val="22"/>
              </w:rPr>
            </w:pPr>
            <w:r w:rsidRPr="007C0575">
              <w:rPr>
                <w:rFonts w:asciiTheme="minorHAnsi" w:hAnsiTheme="minorHAnsi" w:cstheme="minorHAnsi"/>
                <w:spacing w:val="-3"/>
                <w:sz w:val="22"/>
                <w:szCs w:val="22"/>
              </w:rPr>
              <w:t>El idioma en que deben redactarse</w:t>
            </w:r>
            <w:r w:rsidR="00500E0C" w:rsidRPr="007C0575">
              <w:rPr>
                <w:rFonts w:asciiTheme="minorHAnsi" w:hAnsiTheme="minorHAnsi" w:cstheme="minorHAnsi"/>
                <w:spacing w:val="-3"/>
                <w:sz w:val="22"/>
                <w:szCs w:val="22"/>
              </w:rPr>
              <w:t xml:space="preserve"> los documentos del Contrato es: </w:t>
            </w:r>
            <w:r w:rsidR="006A25A4" w:rsidRPr="007C0575">
              <w:rPr>
                <w:rFonts w:asciiTheme="minorHAnsi" w:hAnsiTheme="minorHAnsi" w:cstheme="minorHAnsi"/>
                <w:spacing w:val="-3"/>
                <w:sz w:val="22"/>
                <w:szCs w:val="22"/>
              </w:rPr>
              <w:t>español</w:t>
            </w:r>
            <w:r w:rsidR="00B25C12">
              <w:rPr>
                <w:rFonts w:asciiTheme="minorHAnsi" w:hAnsiTheme="minorHAnsi" w:cstheme="minorHAnsi"/>
                <w:spacing w:val="-3"/>
                <w:sz w:val="22"/>
                <w:szCs w:val="22"/>
              </w:rPr>
              <w:t>.</w:t>
            </w:r>
          </w:p>
          <w:p w14:paraId="73B2A23B" w14:textId="1EE583D0" w:rsidR="003F79AA" w:rsidRPr="007C0575" w:rsidRDefault="003F79AA" w:rsidP="00A1003A">
            <w:pPr>
              <w:spacing w:after="120"/>
              <w:rPr>
                <w:rFonts w:asciiTheme="minorHAnsi" w:hAnsiTheme="minorHAnsi" w:cstheme="minorHAnsi"/>
                <w:i/>
                <w:iCs/>
                <w:spacing w:val="-3"/>
                <w:sz w:val="22"/>
                <w:szCs w:val="22"/>
              </w:rPr>
            </w:pPr>
            <w:r w:rsidRPr="007C0575">
              <w:rPr>
                <w:rFonts w:asciiTheme="minorHAnsi" w:hAnsiTheme="minorHAnsi" w:cstheme="minorHAnsi"/>
                <w:spacing w:val="-3"/>
                <w:sz w:val="22"/>
                <w:szCs w:val="22"/>
              </w:rPr>
              <w:t xml:space="preserve">La ley que gobierna el Contrato es la ley de </w:t>
            </w:r>
            <w:r w:rsidR="00B21529" w:rsidRPr="007C0575">
              <w:rPr>
                <w:rFonts w:asciiTheme="minorHAnsi" w:hAnsiTheme="minorHAnsi" w:cstheme="minorHAnsi"/>
                <w:spacing w:val="-3"/>
                <w:sz w:val="22"/>
                <w:szCs w:val="22"/>
              </w:rPr>
              <w:t xml:space="preserve">la </w:t>
            </w:r>
            <w:r w:rsidR="00B25647" w:rsidRPr="007C0575">
              <w:rPr>
                <w:rFonts w:asciiTheme="minorHAnsi" w:hAnsiTheme="minorHAnsi" w:cstheme="minorHAnsi"/>
                <w:spacing w:val="-3"/>
                <w:sz w:val="22"/>
                <w:szCs w:val="22"/>
              </w:rPr>
              <w:t>República</w:t>
            </w:r>
            <w:r w:rsidR="00B21529" w:rsidRPr="007C0575">
              <w:rPr>
                <w:rFonts w:asciiTheme="minorHAnsi" w:hAnsiTheme="minorHAnsi" w:cstheme="minorHAnsi"/>
                <w:spacing w:val="-3"/>
                <w:sz w:val="22"/>
                <w:szCs w:val="22"/>
              </w:rPr>
              <w:t xml:space="preserve"> de</w:t>
            </w:r>
            <w:r w:rsidR="00532C4C" w:rsidRPr="007C0575">
              <w:rPr>
                <w:rFonts w:asciiTheme="minorHAnsi" w:hAnsiTheme="minorHAnsi" w:cstheme="minorHAnsi"/>
                <w:spacing w:val="-3"/>
                <w:sz w:val="22"/>
                <w:szCs w:val="22"/>
              </w:rPr>
              <w:t xml:space="preserve"> El Salvador.</w:t>
            </w:r>
          </w:p>
        </w:tc>
      </w:tr>
      <w:tr w:rsidR="003F79AA" w:rsidRPr="007C0575" w14:paraId="5291315A" w14:textId="77777777" w:rsidTr="005C6DDD">
        <w:tc>
          <w:tcPr>
            <w:tcW w:w="872" w:type="dxa"/>
          </w:tcPr>
          <w:p w14:paraId="452D3F4E" w14:textId="29ED8EB0"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8.1</w:t>
            </w:r>
          </w:p>
        </w:tc>
        <w:tc>
          <w:tcPr>
            <w:tcW w:w="8144" w:type="dxa"/>
          </w:tcPr>
          <w:p w14:paraId="73E27AE2" w14:textId="11E5EF81" w:rsidR="003F79AA" w:rsidRPr="007C0575" w:rsidRDefault="003F79AA" w:rsidP="008C0367">
            <w:pPr>
              <w:spacing w:after="120"/>
              <w:rPr>
                <w:rFonts w:asciiTheme="minorHAnsi" w:hAnsiTheme="minorHAnsi" w:cstheme="minorHAnsi"/>
                <w:i/>
                <w:iCs/>
                <w:spacing w:val="-3"/>
                <w:sz w:val="22"/>
                <w:szCs w:val="22"/>
              </w:rPr>
            </w:pPr>
            <w:r w:rsidRPr="007C0575">
              <w:rPr>
                <w:rFonts w:asciiTheme="minorHAnsi" w:hAnsiTheme="minorHAnsi" w:cstheme="minorHAnsi"/>
                <w:spacing w:val="-3"/>
                <w:sz w:val="22"/>
                <w:szCs w:val="22"/>
              </w:rPr>
              <w:t>Lista de Otros Contratistas</w:t>
            </w:r>
            <w:r w:rsidR="006A25A4" w:rsidRPr="007C0575">
              <w:rPr>
                <w:rFonts w:asciiTheme="minorHAnsi" w:hAnsiTheme="minorHAnsi" w:cstheme="minorHAnsi"/>
                <w:spacing w:val="-3"/>
                <w:sz w:val="22"/>
                <w:szCs w:val="22"/>
              </w:rPr>
              <w:t>:</w:t>
            </w:r>
            <w:r w:rsidRPr="007C0575">
              <w:rPr>
                <w:rFonts w:asciiTheme="minorHAnsi" w:hAnsiTheme="minorHAnsi" w:cstheme="minorHAnsi"/>
                <w:spacing w:val="-3"/>
                <w:sz w:val="22"/>
                <w:szCs w:val="22"/>
              </w:rPr>
              <w:t xml:space="preserve"> </w:t>
            </w:r>
            <w:r w:rsidR="00327799" w:rsidRPr="007C0575">
              <w:rPr>
                <w:rFonts w:asciiTheme="minorHAnsi" w:hAnsiTheme="minorHAnsi" w:cstheme="minorHAnsi"/>
                <w:b/>
                <w:bCs/>
                <w:spacing w:val="-3"/>
                <w:sz w:val="22"/>
                <w:szCs w:val="22"/>
              </w:rPr>
              <w:t>NO APLICA</w:t>
            </w:r>
            <w:r w:rsidR="00327799" w:rsidRPr="007C0575">
              <w:rPr>
                <w:rFonts w:asciiTheme="minorHAnsi" w:hAnsiTheme="minorHAnsi" w:cstheme="minorHAnsi"/>
                <w:i/>
                <w:iCs/>
                <w:color w:val="0070C0"/>
                <w:spacing w:val="-3"/>
                <w:sz w:val="22"/>
                <w:szCs w:val="22"/>
              </w:rPr>
              <w:t xml:space="preserve"> </w:t>
            </w:r>
          </w:p>
        </w:tc>
      </w:tr>
      <w:tr w:rsidR="003F79AA" w:rsidRPr="007C0575" w14:paraId="757CE9DA" w14:textId="77777777" w:rsidTr="005C6DDD">
        <w:tc>
          <w:tcPr>
            <w:tcW w:w="872" w:type="dxa"/>
          </w:tcPr>
          <w:p w14:paraId="271F3046" w14:textId="083E0DDC"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9.1</w:t>
            </w:r>
          </w:p>
        </w:tc>
        <w:tc>
          <w:tcPr>
            <w:tcW w:w="8144" w:type="dxa"/>
          </w:tcPr>
          <w:p w14:paraId="0214CBB1" w14:textId="055A8E41" w:rsidR="00434DD9" w:rsidRPr="007C0575" w:rsidRDefault="003F79AA" w:rsidP="00A1003A">
            <w:pPr>
              <w:spacing w:after="120"/>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Personal Clave: </w:t>
            </w:r>
          </w:p>
          <w:p w14:paraId="7E10042A" w14:textId="54E77680" w:rsidR="007A33C8" w:rsidRPr="007C0575" w:rsidRDefault="007A33C8" w:rsidP="00936CE1">
            <w:pPr>
              <w:pStyle w:val="Prrafodelista"/>
              <w:numPr>
                <w:ilvl w:val="0"/>
                <w:numId w:val="33"/>
              </w:numPr>
              <w:spacing w:after="120"/>
              <w:rPr>
                <w:rFonts w:asciiTheme="minorHAnsi" w:hAnsiTheme="minorHAnsi" w:cstheme="minorHAnsi"/>
                <w:spacing w:val="-3"/>
              </w:rPr>
            </w:pPr>
            <w:r w:rsidRPr="007C0575">
              <w:rPr>
                <w:rFonts w:asciiTheme="minorHAnsi" w:hAnsiTheme="minorHAnsi" w:cstheme="minorHAnsi"/>
                <w:spacing w:val="-3"/>
              </w:rPr>
              <w:t>Gerente General</w:t>
            </w:r>
            <w:r w:rsidR="00B25C12">
              <w:rPr>
                <w:rFonts w:asciiTheme="minorHAnsi" w:hAnsiTheme="minorHAnsi" w:cstheme="minorHAnsi"/>
                <w:spacing w:val="-3"/>
              </w:rPr>
              <w:t>.</w:t>
            </w:r>
          </w:p>
          <w:p w14:paraId="4A92C893" w14:textId="64CEC271" w:rsidR="007A33C8" w:rsidRPr="007C0575" w:rsidRDefault="007A33C8" w:rsidP="00936CE1">
            <w:pPr>
              <w:pStyle w:val="Prrafodelista"/>
              <w:numPr>
                <w:ilvl w:val="0"/>
                <w:numId w:val="33"/>
              </w:numPr>
              <w:spacing w:after="120"/>
              <w:rPr>
                <w:rFonts w:asciiTheme="minorHAnsi" w:hAnsiTheme="minorHAnsi" w:cstheme="minorHAnsi"/>
                <w:spacing w:val="-3"/>
              </w:rPr>
            </w:pPr>
            <w:r w:rsidRPr="007C0575">
              <w:rPr>
                <w:rFonts w:asciiTheme="minorHAnsi" w:hAnsiTheme="minorHAnsi" w:cstheme="minorHAnsi"/>
                <w:spacing w:val="-3"/>
              </w:rPr>
              <w:t>Encargado de obras civiles</w:t>
            </w:r>
            <w:r w:rsidR="00B25C12">
              <w:rPr>
                <w:rFonts w:asciiTheme="minorHAnsi" w:hAnsiTheme="minorHAnsi" w:cstheme="minorHAnsi"/>
                <w:spacing w:val="-3"/>
              </w:rPr>
              <w:t>.</w:t>
            </w:r>
          </w:p>
          <w:p w14:paraId="728BBA74" w14:textId="522A367A" w:rsidR="003F79AA" w:rsidRPr="007C0575" w:rsidRDefault="007A33C8" w:rsidP="00936CE1">
            <w:pPr>
              <w:pStyle w:val="Prrafodelista"/>
              <w:numPr>
                <w:ilvl w:val="0"/>
                <w:numId w:val="33"/>
              </w:numPr>
              <w:spacing w:after="120"/>
              <w:rPr>
                <w:rFonts w:asciiTheme="minorHAnsi" w:hAnsiTheme="minorHAnsi" w:cstheme="minorHAnsi"/>
                <w:spacing w:val="-3"/>
              </w:rPr>
            </w:pPr>
            <w:r w:rsidRPr="007C0575">
              <w:rPr>
                <w:rFonts w:asciiTheme="minorHAnsi" w:hAnsiTheme="minorHAnsi" w:cstheme="minorHAnsi"/>
                <w:spacing w:val="-3"/>
              </w:rPr>
              <w:t xml:space="preserve">Encargado de obras eléctricas. </w:t>
            </w:r>
          </w:p>
        </w:tc>
      </w:tr>
      <w:tr w:rsidR="003F79AA" w:rsidRPr="007C0575" w14:paraId="4DB97126" w14:textId="77777777" w:rsidTr="005C6DDD">
        <w:tc>
          <w:tcPr>
            <w:tcW w:w="872" w:type="dxa"/>
          </w:tcPr>
          <w:p w14:paraId="542437D2" w14:textId="3D694E99"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13.1</w:t>
            </w:r>
          </w:p>
        </w:tc>
        <w:tc>
          <w:tcPr>
            <w:tcW w:w="8144" w:type="dxa"/>
          </w:tcPr>
          <w:p w14:paraId="0C7E5539" w14:textId="77777777" w:rsidR="003F79AA" w:rsidRPr="007C0575" w:rsidRDefault="003F79AA" w:rsidP="00A1003A">
            <w:pPr>
              <w:spacing w:after="120"/>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Las coberturas mínimas de seguros y los deducibles serán: </w:t>
            </w:r>
          </w:p>
          <w:p w14:paraId="3DFA6509" w14:textId="77777777" w:rsidR="002158F5" w:rsidRPr="007C0575" w:rsidRDefault="002158F5" w:rsidP="002158F5">
            <w:pPr>
              <w:spacing w:after="120"/>
              <w:jc w:val="both"/>
              <w:rPr>
                <w:rFonts w:asciiTheme="minorHAnsi" w:hAnsiTheme="minorHAnsi" w:cstheme="minorHAnsi"/>
                <w:sz w:val="22"/>
                <w:szCs w:val="22"/>
              </w:rPr>
            </w:pPr>
            <w:r w:rsidRPr="007C0575">
              <w:rPr>
                <w:rFonts w:asciiTheme="minorHAnsi" w:hAnsiTheme="minorHAnsi" w:cstheme="minorHAnsi"/>
                <w:sz w:val="22"/>
                <w:szCs w:val="22"/>
              </w:rPr>
              <w:t>El contratista se obliga a constituir, a su costo, en la misma moneda que se establecen los pagos, los siguientes seguros con una compañía de seguros legalmente establecida en El Salvador.</w:t>
            </w:r>
          </w:p>
          <w:p w14:paraId="102F4096" w14:textId="77777777" w:rsidR="00DC482C" w:rsidRPr="007C0575" w:rsidRDefault="00DC482C" w:rsidP="00DC482C">
            <w:pPr>
              <w:spacing w:after="120"/>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Las coberturas mínimas de seguros y los deducibles serán: </w:t>
            </w:r>
          </w:p>
          <w:p w14:paraId="206B883D" w14:textId="7617DBC8" w:rsidR="00DC482C" w:rsidRPr="007C0575" w:rsidRDefault="00DC482C" w:rsidP="00936CE1">
            <w:pPr>
              <w:pStyle w:val="Prrafodelista"/>
              <w:numPr>
                <w:ilvl w:val="0"/>
                <w:numId w:val="34"/>
              </w:numPr>
              <w:spacing w:after="120"/>
              <w:jc w:val="both"/>
              <w:rPr>
                <w:rFonts w:asciiTheme="minorHAnsi" w:hAnsiTheme="minorHAnsi" w:cstheme="minorHAnsi"/>
              </w:rPr>
            </w:pPr>
            <w:r w:rsidRPr="007C0575">
              <w:rPr>
                <w:rFonts w:asciiTheme="minorHAnsi" w:hAnsiTheme="minorHAnsi" w:cstheme="minorHAnsi"/>
              </w:rPr>
              <w:t>Para pérdida o daño de Equipo: 5% del valor del contrato</w:t>
            </w:r>
            <w:r w:rsidR="00B25C12">
              <w:rPr>
                <w:rFonts w:asciiTheme="minorHAnsi" w:hAnsiTheme="minorHAnsi" w:cstheme="minorHAnsi"/>
              </w:rPr>
              <w:t>.</w:t>
            </w:r>
          </w:p>
          <w:p w14:paraId="6FD8D78E" w14:textId="753FB070" w:rsidR="00DC482C" w:rsidRPr="007C0575" w:rsidRDefault="00DC482C" w:rsidP="00936CE1">
            <w:pPr>
              <w:pStyle w:val="Prrafodelista"/>
              <w:numPr>
                <w:ilvl w:val="0"/>
                <w:numId w:val="34"/>
              </w:numPr>
              <w:spacing w:after="120"/>
              <w:jc w:val="both"/>
              <w:rPr>
                <w:rFonts w:asciiTheme="minorHAnsi" w:hAnsiTheme="minorHAnsi" w:cstheme="minorHAnsi"/>
              </w:rPr>
            </w:pPr>
            <w:r w:rsidRPr="007C0575">
              <w:rPr>
                <w:rFonts w:asciiTheme="minorHAnsi" w:hAnsiTheme="minorHAnsi" w:cstheme="minorHAnsi"/>
              </w:rPr>
              <w:t>Pérdida o daños a las obras, planta y materiales: 3% del valor del contrato</w:t>
            </w:r>
            <w:r w:rsidR="00B25C12">
              <w:rPr>
                <w:rFonts w:asciiTheme="minorHAnsi" w:hAnsiTheme="minorHAnsi" w:cstheme="minorHAnsi"/>
              </w:rPr>
              <w:t>.</w:t>
            </w:r>
          </w:p>
          <w:p w14:paraId="0B82345F" w14:textId="7C4B1003" w:rsidR="00DC482C" w:rsidRPr="007C0575" w:rsidRDefault="00DC482C" w:rsidP="00936CE1">
            <w:pPr>
              <w:pStyle w:val="Prrafodelista"/>
              <w:numPr>
                <w:ilvl w:val="0"/>
                <w:numId w:val="34"/>
              </w:numPr>
              <w:spacing w:after="120"/>
              <w:jc w:val="both"/>
              <w:rPr>
                <w:rFonts w:asciiTheme="minorHAnsi" w:hAnsiTheme="minorHAnsi" w:cstheme="minorHAnsi"/>
              </w:rPr>
            </w:pPr>
            <w:r w:rsidRPr="007C0575">
              <w:rPr>
                <w:rFonts w:asciiTheme="minorHAnsi" w:hAnsiTheme="minorHAnsi" w:cstheme="minorHAnsi"/>
              </w:rPr>
              <w:t>Para pérdida o daño a la propiedad (excepto a las obras, planta, materiales y equipos) en conexión con el contrato: 5% del valor del contrato.</w:t>
            </w:r>
          </w:p>
          <w:p w14:paraId="1A4424FA" w14:textId="485F1553" w:rsidR="00B21529" w:rsidRPr="007C0575" w:rsidRDefault="00017BAA" w:rsidP="00936CE1">
            <w:pPr>
              <w:pStyle w:val="Prrafodelista"/>
              <w:numPr>
                <w:ilvl w:val="0"/>
                <w:numId w:val="34"/>
              </w:numPr>
              <w:spacing w:after="120"/>
              <w:jc w:val="both"/>
              <w:rPr>
                <w:rFonts w:asciiTheme="minorHAnsi" w:hAnsiTheme="minorHAnsi" w:cstheme="minorHAnsi"/>
                <w:i/>
              </w:rPr>
            </w:pPr>
            <w:r w:rsidRPr="007C0575">
              <w:rPr>
                <w:rFonts w:asciiTheme="minorHAnsi" w:hAnsiTheme="minorHAnsi" w:cstheme="minorHAnsi"/>
              </w:rPr>
              <w:t>Para l</w:t>
            </w:r>
            <w:r w:rsidR="00B21529" w:rsidRPr="007C0575">
              <w:rPr>
                <w:rFonts w:asciiTheme="minorHAnsi" w:hAnsiTheme="minorHAnsi" w:cstheme="minorHAnsi"/>
              </w:rPr>
              <w:t>esiones o muerte:</w:t>
            </w:r>
            <w:r w:rsidR="00B21529" w:rsidRPr="007C0575">
              <w:rPr>
                <w:rFonts w:asciiTheme="minorHAnsi" w:hAnsiTheme="minorHAnsi" w:cstheme="minorHAnsi"/>
                <w:i/>
              </w:rPr>
              <w:t xml:space="preserve"> </w:t>
            </w:r>
          </w:p>
          <w:p w14:paraId="45B35BE5" w14:textId="5B5CB6C7" w:rsidR="000C3AA3" w:rsidRPr="007C0575" w:rsidRDefault="000C3AA3" w:rsidP="00936CE1">
            <w:pPr>
              <w:pStyle w:val="Prrafodelista"/>
              <w:numPr>
                <w:ilvl w:val="0"/>
                <w:numId w:val="35"/>
              </w:numPr>
              <w:spacing w:after="120"/>
              <w:ind w:left="1138" w:hanging="284"/>
              <w:jc w:val="both"/>
              <w:rPr>
                <w:rFonts w:asciiTheme="minorHAnsi" w:hAnsiTheme="minorHAnsi" w:cstheme="minorHAnsi"/>
                <w:i/>
              </w:rPr>
            </w:pPr>
            <w:r w:rsidRPr="007C0575">
              <w:rPr>
                <w:rFonts w:asciiTheme="minorHAnsi" w:hAnsiTheme="minorHAnsi" w:cstheme="minorHAnsi"/>
                <w:i/>
              </w:rPr>
              <w:t>De los empleados del Contratista: Según planillas ISSS o certificado de inscripción y póliza como mínimo US$1,200.00 por individuo y US$5,000.00 por grupo.</w:t>
            </w:r>
          </w:p>
          <w:p w14:paraId="457DDA8A" w14:textId="36E2063E" w:rsidR="00017BAA" w:rsidRPr="007C0575" w:rsidRDefault="000C3AA3" w:rsidP="00936CE1">
            <w:pPr>
              <w:pStyle w:val="Prrafodelista"/>
              <w:numPr>
                <w:ilvl w:val="0"/>
                <w:numId w:val="35"/>
              </w:numPr>
              <w:spacing w:after="120"/>
              <w:ind w:left="1138" w:hanging="284"/>
              <w:jc w:val="both"/>
              <w:rPr>
                <w:rFonts w:asciiTheme="minorHAnsi" w:hAnsiTheme="minorHAnsi" w:cstheme="minorHAnsi"/>
              </w:rPr>
            </w:pPr>
            <w:r w:rsidRPr="007C0575">
              <w:rPr>
                <w:rFonts w:asciiTheme="minorHAnsi" w:hAnsiTheme="minorHAnsi" w:cstheme="minorHAnsi"/>
                <w:i/>
              </w:rPr>
              <w:t>De otras personas: Póliza como mínimo de US$1,200.00 por individuo.</w:t>
            </w:r>
          </w:p>
          <w:p w14:paraId="3CF4697E" w14:textId="77777777" w:rsidR="00B21529" w:rsidRPr="007C0575" w:rsidRDefault="00B21529" w:rsidP="00A1003A">
            <w:pPr>
              <w:suppressAutoHyphens/>
              <w:spacing w:after="120"/>
              <w:jc w:val="both"/>
              <w:rPr>
                <w:rFonts w:asciiTheme="minorHAnsi" w:hAnsiTheme="minorHAnsi" w:cstheme="minorHAnsi"/>
                <w:color w:val="000000"/>
                <w:sz w:val="22"/>
                <w:szCs w:val="22"/>
              </w:rPr>
            </w:pPr>
            <w:r w:rsidRPr="007C0575">
              <w:rPr>
                <w:rFonts w:asciiTheme="minorHAnsi" w:hAnsiTheme="minorHAnsi" w:cstheme="minorHAnsi"/>
                <w:color w:val="000000"/>
                <w:sz w:val="22"/>
                <w:szCs w:val="22"/>
              </w:rPr>
              <w:t>El Contratista será responsable de contratar todo seguro que exija la ley aplicable.</w:t>
            </w:r>
          </w:p>
          <w:p w14:paraId="3549C1CA" w14:textId="23F85FAF" w:rsidR="003F79AA" w:rsidRPr="007C0575" w:rsidRDefault="002854C9" w:rsidP="00A1003A">
            <w:pPr>
              <w:pStyle w:val="Outline"/>
              <w:spacing w:before="0" w:after="120"/>
              <w:jc w:val="both"/>
              <w:rPr>
                <w:rFonts w:asciiTheme="minorHAnsi" w:hAnsiTheme="minorHAnsi" w:cstheme="minorHAnsi"/>
                <w:i/>
                <w:iCs/>
                <w:spacing w:val="-3"/>
                <w:kern w:val="0"/>
                <w:sz w:val="22"/>
                <w:szCs w:val="22"/>
                <w:lang w:val="es-ES_tradnl"/>
              </w:rPr>
            </w:pPr>
            <w:r w:rsidRPr="007C0575">
              <w:rPr>
                <w:rFonts w:asciiTheme="minorHAnsi" w:hAnsiTheme="minorHAnsi" w:cstheme="minorHAnsi"/>
                <w:i/>
                <w:iCs/>
                <w:spacing w:val="-3"/>
                <w:kern w:val="0"/>
                <w:sz w:val="22"/>
                <w:szCs w:val="22"/>
                <w:lang w:val="es-ES_tradnl"/>
              </w:rPr>
              <w:t>Nota: Las pólizas deben ser aportadas en su totalidad a más tardar (21) días hábiles posteriores a la firma del contrato.</w:t>
            </w:r>
          </w:p>
          <w:p w14:paraId="077FD274" w14:textId="39CE2AB9" w:rsidR="002854C9" w:rsidRPr="007C0575" w:rsidRDefault="002854C9" w:rsidP="00A1003A">
            <w:pPr>
              <w:pStyle w:val="Outline"/>
              <w:spacing w:before="0" w:after="120"/>
              <w:jc w:val="both"/>
              <w:rPr>
                <w:rFonts w:asciiTheme="minorHAnsi" w:hAnsiTheme="minorHAnsi" w:cstheme="minorHAnsi"/>
                <w:i/>
                <w:iCs/>
                <w:spacing w:val="-3"/>
                <w:kern w:val="0"/>
                <w:sz w:val="22"/>
                <w:szCs w:val="22"/>
                <w:lang w:val="es-ES_tradnl"/>
              </w:rPr>
            </w:pPr>
          </w:p>
        </w:tc>
      </w:tr>
      <w:tr w:rsidR="003F79AA" w:rsidRPr="007C0575" w14:paraId="687AD922" w14:textId="77777777" w:rsidTr="005C6DDD">
        <w:tc>
          <w:tcPr>
            <w:tcW w:w="872" w:type="dxa"/>
          </w:tcPr>
          <w:p w14:paraId="5E36A3CE" w14:textId="1D1FDE7B"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lastRenderedPageBreak/>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14.1</w:t>
            </w:r>
          </w:p>
        </w:tc>
        <w:tc>
          <w:tcPr>
            <w:tcW w:w="8144" w:type="dxa"/>
          </w:tcPr>
          <w:p w14:paraId="68CEC45D" w14:textId="77777777" w:rsidR="003F79AA" w:rsidRPr="007C0575" w:rsidRDefault="003F79AA" w:rsidP="002854C9">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Los Informes de Investigación del Sitio de las Obras son: </w:t>
            </w:r>
            <w:r w:rsidR="002854C9" w:rsidRPr="007C0575">
              <w:rPr>
                <w:rFonts w:asciiTheme="minorHAnsi" w:hAnsiTheme="minorHAnsi" w:cstheme="minorHAnsi"/>
                <w:spacing w:val="-3"/>
                <w:sz w:val="22"/>
                <w:szCs w:val="22"/>
              </w:rPr>
              <w:t xml:space="preserve"> No aplica.</w:t>
            </w:r>
          </w:p>
          <w:p w14:paraId="71371057" w14:textId="7A0D3C49" w:rsidR="002854C9" w:rsidRPr="007C0575" w:rsidRDefault="002854C9" w:rsidP="002854C9">
            <w:pPr>
              <w:spacing w:after="120"/>
              <w:jc w:val="both"/>
              <w:rPr>
                <w:rFonts w:asciiTheme="minorHAnsi" w:hAnsiTheme="minorHAnsi" w:cstheme="minorHAnsi"/>
                <w:i/>
                <w:iCs/>
                <w:spacing w:val="-3"/>
                <w:sz w:val="22"/>
                <w:szCs w:val="22"/>
              </w:rPr>
            </w:pPr>
          </w:p>
        </w:tc>
      </w:tr>
      <w:tr w:rsidR="003F79AA" w:rsidRPr="007C0575" w14:paraId="53383699" w14:textId="77777777" w:rsidTr="00592B28">
        <w:trPr>
          <w:trHeight w:val="955"/>
        </w:trPr>
        <w:tc>
          <w:tcPr>
            <w:tcW w:w="872" w:type="dxa"/>
          </w:tcPr>
          <w:p w14:paraId="4BE8CD2F" w14:textId="37DC1257"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21.1</w:t>
            </w:r>
          </w:p>
        </w:tc>
        <w:tc>
          <w:tcPr>
            <w:tcW w:w="8144" w:type="dxa"/>
          </w:tcPr>
          <w:p w14:paraId="3D146A21" w14:textId="1D30B314" w:rsidR="003F79AA" w:rsidRPr="007C0575" w:rsidRDefault="00B933B7" w:rsidP="00F451EB">
            <w:pPr>
              <w:spacing w:after="120"/>
              <w:jc w:val="both"/>
              <w:rPr>
                <w:rFonts w:asciiTheme="minorHAnsi" w:hAnsiTheme="minorHAnsi" w:cstheme="minorHAnsi"/>
                <w:i/>
                <w:iCs/>
                <w:spacing w:val="-3"/>
                <w:sz w:val="22"/>
                <w:szCs w:val="22"/>
              </w:rPr>
            </w:pPr>
            <w:r w:rsidRPr="007C0575">
              <w:rPr>
                <w:rFonts w:asciiTheme="minorHAnsi" w:hAnsiTheme="minorHAnsi" w:cstheme="minorHAnsi"/>
                <w:spacing w:val="-3"/>
                <w:sz w:val="22"/>
                <w:szCs w:val="22"/>
              </w:rPr>
              <w:t xml:space="preserve">La(s) fecha(s) de Toma de Posesión del Sitio de las Obras será(n): cuando el Administrador de contrato y supervisor de obra emita la Orden de Inicio. </w:t>
            </w:r>
          </w:p>
        </w:tc>
      </w:tr>
      <w:tr w:rsidR="003F79AA" w:rsidRPr="007C0575" w14:paraId="0A6741E3" w14:textId="77777777" w:rsidTr="005C6DDD">
        <w:tc>
          <w:tcPr>
            <w:tcW w:w="872" w:type="dxa"/>
          </w:tcPr>
          <w:p w14:paraId="2E9377C8" w14:textId="0FA47092"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25.2</w:t>
            </w:r>
          </w:p>
        </w:tc>
        <w:tc>
          <w:tcPr>
            <w:tcW w:w="8144" w:type="dxa"/>
          </w:tcPr>
          <w:p w14:paraId="14F77374" w14:textId="77777777" w:rsidR="0047623F" w:rsidRPr="0042231F" w:rsidRDefault="0047623F" w:rsidP="005C036B">
            <w:pPr>
              <w:pStyle w:val="Textocomentario"/>
              <w:jc w:val="both"/>
              <w:rPr>
                <w:rFonts w:asciiTheme="minorHAnsi" w:hAnsiTheme="minorHAnsi" w:cstheme="minorHAnsi"/>
                <w:spacing w:val="-3"/>
                <w:sz w:val="22"/>
                <w:szCs w:val="22"/>
              </w:rPr>
            </w:pPr>
            <w:r w:rsidRPr="0042231F">
              <w:rPr>
                <w:rFonts w:asciiTheme="minorHAnsi" w:hAnsiTheme="minorHAnsi" w:cstheme="minorHAnsi"/>
                <w:spacing w:val="-3"/>
                <w:sz w:val="22"/>
                <w:szCs w:val="22"/>
              </w:rPr>
              <w:t xml:space="preserve">Los honorarios y gastos reembolsables pagaderos al Conciliador serán: por un monto de hasta US$3,000.00 por evento, </w:t>
            </w:r>
            <w:proofErr w:type="gramStart"/>
            <w:r w:rsidRPr="0042231F">
              <w:rPr>
                <w:rFonts w:asciiTheme="minorHAnsi" w:hAnsiTheme="minorHAnsi" w:cstheme="minorHAnsi"/>
                <w:spacing w:val="-3"/>
                <w:sz w:val="22"/>
                <w:szCs w:val="22"/>
              </w:rPr>
              <w:t>de acuerdo a</w:t>
            </w:r>
            <w:proofErr w:type="gramEnd"/>
            <w:r w:rsidRPr="0042231F">
              <w:rPr>
                <w:rFonts w:asciiTheme="minorHAnsi" w:hAnsiTheme="minorHAnsi" w:cstheme="minorHAnsi"/>
                <w:spacing w:val="-3"/>
                <w:sz w:val="22"/>
                <w:szCs w:val="22"/>
              </w:rPr>
              <w:t xml:space="preserve"> la cuantía del conflicto, más gastos de reembolso.</w:t>
            </w:r>
          </w:p>
          <w:p w14:paraId="64E6411A" w14:textId="77777777" w:rsidR="003F79AA" w:rsidRDefault="0047623F" w:rsidP="0047623F">
            <w:pPr>
              <w:shd w:val="clear" w:color="auto" w:fill="FFFFFF"/>
              <w:spacing w:before="60" w:after="60"/>
              <w:jc w:val="both"/>
              <w:rPr>
                <w:rFonts w:asciiTheme="minorHAnsi" w:hAnsiTheme="minorHAnsi" w:cstheme="minorHAnsi"/>
                <w:spacing w:val="-3"/>
                <w:sz w:val="22"/>
                <w:szCs w:val="22"/>
              </w:rPr>
            </w:pPr>
            <w:r w:rsidRPr="0042231F">
              <w:rPr>
                <w:rFonts w:asciiTheme="minorHAnsi" w:hAnsiTheme="minorHAnsi" w:cstheme="minorHAnsi"/>
                <w:spacing w:val="-3"/>
                <w:sz w:val="22"/>
                <w:szCs w:val="22"/>
              </w:rPr>
              <w:t>Este monto es referencial, de acuerdo con las tarifas de mediación establecidas en el Reglamento del Centro de Mediación y Arbitraje de la Cámara de Comercio e Industria de El Salvador. Será pagado 50% por parte del Contratista y 50% por el Contratante</w:t>
            </w:r>
            <w:r>
              <w:rPr>
                <w:rFonts w:asciiTheme="minorHAnsi" w:hAnsiTheme="minorHAnsi" w:cstheme="minorHAnsi"/>
                <w:spacing w:val="-3"/>
                <w:sz w:val="22"/>
                <w:szCs w:val="22"/>
              </w:rPr>
              <w:t>.</w:t>
            </w:r>
          </w:p>
          <w:p w14:paraId="6A66F238" w14:textId="55A2E2DE" w:rsidR="00592B28" w:rsidRPr="0047623F" w:rsidRDefault="00592B28" w:rsidP="0047623F">
            <w:pPr>
              <w:shd w:val="clear" w:color="auto" w:fill="FFFFFF"/>
              <w:spacing w:before="60" w:after="60"/>
              <w:jc w:val="both"/>
              <w:rPr>
                <w:rFonts w:asciiTheme="minorHAnsi" w:hAnsiTheme="minorHAnsi" w:cstheme="minorHAnsi"/>
                <w:i/>
                <w:iCs/>
                <w:spacing w:val="-3"/>
                <w:sz w:val="22"/>
                <w:szCs w:val="22"/>
                <w:highlight w:val="green"/>
              </w:rPr>
            </w:pPr>
          </w:p>
        </w:tc>
      </w:tr>
      <w:tr w:rsidR="003F79AA" w:rsidRPr="007C0575" w14:paraId="32C305C5" w14:textId="77777777" w:rsidTr="005C6DDD">
        <w:tc>
          <w:tcPr>
            <w:tcW w:w="872" w:type="dxa"/>
          </w:tcPr>
          <w:p w14:paraId="36575863" w14:textId="58040728"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25.3</w:t>
            </w:r>
          </w:p>
        </w:tc>
        <w:tc>
          <w:tcPr>
            <w:tcW w:w="8144" w:type="dxa"/>
          </w:tcPr>
          <w:p w14:paraId="5A6FEACB" w14:textId="1B635A43" w:rsidR="0044419D" w:rsidRPr="007C0575" w:rsidRDefault="0044419D" w:rsidP="0044419D">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Los reglamentos de los procedimientos para los procesos de arbitraje, de conformidad con la Cláusula 25.3 de las CGC, serán: </w:t>
            </w:r>
          </w:p>
          <w:p w14:paraId="128F60FD" w14:textId="77777777" w:rsidR="0044419D" w:rsidRPr="007C0575" w:rsidRDefault="0044419D" w:rsidP="0044419D">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Contrato con un Contratista Extranjero: </w:t>
            </w:r>
          </w:p>
          <w:p w14:paraId="21888B53" w14:textId="18E46E1F" w:rsidR="0044419D" w:rsidRPr="007C0575" w:rsidRDefault="0044419D" w:rsidP="0044419D">
            <w:pPr>
              <w:spacing w:after="120"/>
              <w:jc w:val="both"/>
              <w:rPr>
                <w:rFonts w:asciiTheme="minorHAnsi" w:hAnsiTheme="minorHAnsi" w:cstheme="minorHAnsi"/>
                <w:sz w:val="22"/>
                <w:szCs w:val="22"/>
              </w:rPr>
            </w:pPr>
            <w:r w:rsidRPr="007C0575">
              <w:rPr>
                <w:rFonts w:asciiTheme="minorHAnsi" w:hAnsiTheme="minorHAnsi" w:cstheme="minorHAnsi"/>
                <w:sz w:val="22"/>
                <w:szCs w:val="22"/>
              </w:rPr>
              <w:t>"Comisión de las Naciones Unidas para el derecho mercantil internacional (CNUDMI)" (UNCITRAL, por sus siglas en inglés)</w:t>
            </w:r>
            <w:r w:rsidR="00B25C12">
              <w:rPr>
                <w:rFonts w:asciiTheme="minorHAnsi" w:hAnsiTheme="minorHAnsi" w:cstheme="minorHAnsi"/>
                <w:sz w:val="22"/>
                <w:szCs w:val="22"/>
              </w:rPr>
              <w:t>.</w:t>
            </w:r>
            <w:r w:rsidRPr="007C0575">
              <w:rPr>
                <w:rFonts w:asciiTheme="minorHAnsi" w:hAnsiTheme="minorHAnsi" w:cstheme="minorHAnsi"/>
                <w:sz w:val="22"/>
                <w:szCs w:val="22"/>
              </w:rPr>
              <w:t xml:space="preserve"> </w:t>
            </w:r>
          </w:p>
          <w:p w14:paraId="0E55B896" w14:textId="77777777" w:rsidR="0044419D" w:rsidRPr="007C0575" w:rsidRDefault="0044419D" w:rsidP="0044419D">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Reglamento de Arbitraje: </w:t>
            </w:r>
          </w:p>
          <w:p w14:paraId="09970645" w14:textId="77777777" w:rsidR="0044419D" w:rsidRPr="007C0575" w:rsidRDefault="0044419D" w:rsidP="0044419D">
            <w:pPr>
              <w:spacing w:after="120"/>
              <w:jc w:val="both"/>
              <w:rPr>
                <w:rFonts w:asciiTheme="minorHAnsi" w:hAnsiTheme="minorHAnsi" w:cstheme="minorHAnsi"/>
                <w:sz w:val="22"/>
                <w:szCs w:val="22"/>
              </w:rPr>
            </w:pPr>
            <w:proofErr w:type="spellStart"/>
            <w:r w:rsidRPr="007C0575">
              <w:rPr>
                <w:rFonts w:asciiTheme="minorHAnsi" w:hAnsiTheme="minorHAnsi" w:cstheme="minorHAnsi"/>
                <w:sz w:val="22"/>
                <w:szCs w:val="22"/>
              </w:rPr>
              <w:t>Subcláusula</w:t>
            </w:r>
            <w:proofErr w:type="spellEnd"/>
            <w:r w:rsidRPr="007C0575">
              <w:rPr>
                <w:rFonts w:asciiTheme="minorHAnsi" w:hAnsiTheme="minorHAnsi" w:cstheme="minorHAnsi"/>
                <w:sz w:val="22"/>
                <w:szCs w:val="22"/>
              </w:rPr>
              <w:t xml:space="preserve"> 25.3 Cualquier disputa, controversia o reclamo generado por o en relación con este Contrato, o por incumplimiento, rescisión, o anulación </w:t>
            </w:r>
            <w:proofErr w:type="gramStart"/>
            <w:r w:rsidRPr="007C0575">
              <w:rPr>
                <w:rFonts w:asciiTheme="minorHAnsi" w:hAnsiTheme="minorHAnsi" w:cstheme="minorHAnsi"/>
                <w:sz w:val="22"/>
                <w:szCs w:val="22"/>
              </w:rPr>
              <w:t>del mismo</w:t>
            </w:r>
            <w:proofErr w:type="gramEnd"/>
            <w:r w:rsidRPr="007C0575">
              <w:rPr>
                <w:rFonts w:asciiTheme="minorHAnsi" w:hAnsiTheme="minorHAnsi" w:cstheme="minorHAnsi"/>
                <w:sz w:val="22"/>
                <w:szCs w:val="22"/>
              </w:rPr>
              <w:t xml:space="preserve">, deberán ser resueltos mediante arbitraje de conformidad con el Reglamento de Arbitraje vigente de la UNCITRAL" </w:t>
            </w:r>
          </w:p>
          <w:p w14:paraId="01D84C41" w14:textId="77777777" w:rsidR="0044419D" w:rsidRPr="007C0575" w:rsidRDefault="0044419D" w:rsidP="0044419D">
            <w:pPr>
              <w:spacing w:after="120"/>
              <w:jc w:val="both"/>
              <w:rPr>
                <w:rFonts w:asciiTheme="minorHAnsi" w:hAnsiTheme="minorHAnsi" w:cstheme="minorHAnsi"/>
                <w:sz w:val="22"/>
                <w:szCs w:val="22"/>
              </w:rPr>
            </w:pPr>
            <w:r w:rsidRPr="007C0575">
              <w:rPr>
                <w:rFonts w:asciiTheme="minorHAnsi" w:hAnsiTheme="minorHAnsi" w:cstheme="minorHAnsi"/>
                <w:sz w:val="22"/>
                <w:szCs w:val="22"/>
              </w:rPr>
              <w:t>b. Contratos con Contratistas ciudadanos del país del Comprador:</w:t>
            </w:r>
          </w:p>
          <w:p w14:paraId="0E38664C" w14:textId="7612613A" w:rsidR="00685DBF" w:rsidRPr="007C0575" w:rsidRDefault="0044419D" w:rsidP="00E257D2">
            <w:pPr>
              <w:spacing w:after="120"/>
              <w:jc w:val="both"/>
              <w:rPr>
                <w:rFonts w:asciiTheme="minorHAnsi" w:hAnsiTheme="minorHAnsi" w:cstheme="minorHAnsi"/>
                <w:i/>
                <w:iCs/>
                <w:color w:val="0070C0"/>
                <w:spacing w:val="-3"/>
                <w:kern w:val="28"/>
                <w:sz w:val="22"/>
                <w:szCs w:val="22"/>
              </w:rPr>
            </w:pPr>
            <w:r w:rsidRPr="007C0575">
              <w:rPr>
                <w:rFonts w:asciiTheme="minorHAnsi" w:hAnsiTheme="minorHAnsi" w:cstheme="minorHAnsi"/>
                <w:sz w:val="22"/>
                <w:szCs w:val="22"/>
              </w:rPr>
              <w:t>En el caso de alguna disputa, controversia, discrepancia o reclamo entre el Comprador y el Contratista que en la ejecución del contrato surgiere, se resolverá intentando primero el Arreglo directo entre las partes y si por esta forma no se llegare a una solución, se recurrirá al Arbitraje, de conformidad con la Ley de Mediación, Conciliación y Arbitraje y su Reglamento de El Salvador.</w:t>
            </w:r>
          </w:p>
          <w:p w14:paraId="157B3593" w14:textId="5FCDFFB5" w:rsidR="00E955DC" w:rsidRPr="007C0575" w:rsidRDefault="00E955DC" w:rsidP="00E257D2">
            <w:pPr>
              <w:jc w:val="both"/>
              <w:rPr>
                <w:rFonts w:asciiTheme="minorHAnsi" w:hAnsiTheme="minorHAnsi" w:cstheme="minorHAnsi"/>
                <w:i/>
                <w:iCs/>
                <w:color w:val="0070C0"/>
                <w:sz w:val="22"/>
                <w:szCs w:val="22"/>
              </w:rPr>
            </w:pPr>
          </w:p>
        </w:tc>
      </w:tr>
      <w:tr w:rsidR="003F79AA" w:rsidRPr="007C0575" w14:paraId="029049D7" w14:textId="77777777" w:rsidTr="005C6DDD">
        <w:tc>
          <w:tcPr>
            <w:tcW w:w="872" w:type="dxa"/>
          </w:tcPr>
          <w:p w14:paraId="4CC51BB9" w14:textId="0DE45C52" w:rsidR="00AC6A64"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w:t>
            </w:r>
          </w:p>
          <w:p w14:paraId="7EC12756" w14:textId="5A88CA48"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26.1</w:t>
            </w:r>
          </w:p>
        </w:tc>
        <w:tc>
          <w:tcPr>
            <w:tcW w:w="8144" w:type="dxa"/>
          </w:tcPr>
          <w:p w14:paraId="298383F6" w14:textId="0A80290E" w:rsidR="00306781" w:rsidRPr="007C0575" w:rsidRDefault="00217FF7" w:rsidP="00306781">
            <w:pPr>
              <w:rPr>
                <w:rFonts w:asciiTheme="minorHAnsi" w:hAnsiTheme="minorHAnsi" w:cstheme="minorHAnsi"/>
                <w:spacing w:val="-3"/>
                <w:sz w:val="22"/>
                <w:szCs w:val="22"/>
              </w:rPr>
            </w:pPr>
            <w:r w:rsidRPr="007C0575">
              <w:rPr>
                <w:rFonts w:asciiTheme="minorHAnsi" w:hAnsiTheme="minorHAnsi" w:cstheme="minorHAnsi"/>
                <w:spacing w:val="-3"/>
                <w:sz w:val="22"/>
                <w:szCs w:val="22"/>
              </w:rPr>
              <w:t>La Autoridad Nominadora del Conciliador es: Centro de Mediación y Arbitraje de El Salvador</w:t>
            </w:r>
            <w:r w:rsidR="00B25C12">
              <w:rPr>
                <w:rFonts w:asciiTheme="minorHAnsi" w:hAnsiTheme="minorHAnsi" w:cstheme="minorHAnsi"/>
                <w:spacing w:val="-3"/>
                <w:sz w:val="22"/>
                <w:szCs w:val="22"/>
              </w:rPr>
              <w:t>.</w:t>
            </w:r>
            <w:r w:rsidRPr="007C0575">
              <w:rPr>
                <w:rFonts w:asciiTheme="minorHAnsi" w:hAnsiTheme="minorHAnsi" w:cstheme="minorHAnsi"/>
                <w:spacing w:val="-3"/>
                <w:sz w:val="22"/>
                <w:szCs w:val="22"/>
              </w:rPr>
              <w:t xml:space="preserve"> </w:t>
            </w:r>
          </w:p>
          <w:p w14:paraId="530F071A" w14:textId="264F234B" w:rsidR="003F79AA" w:rsidRPr="007C0575" w:rsidRDefault="003F79AA" w:rsidP="00F451EB">
            <w:pPr>
              <w:pStyle w:val="Textoindependiente2"/>
              <w:spacing w:after="120"/>
              <w:jc w:val="both"/>
              <w:rPr>
                <w:rFonts w:asciiTheme="minorHAnsi" w:hAnsiTheme="minorHAnsi" w:cstheme="minorHAnsi"/>
                <w:i w:val="0"/>
                <w:iCs w:val="0"/>
                <w:spacing w:val="-3"/>
                <w:sz w:val="22"/>
                <w:szCs w:val="22"/>
              </w:rPr>
            </w:pPr>
          </w:p>
        </w:tc>
      </w:tr>
      <w:tr w:rsidR="003F79AA" w:rsidRPr="007C0575" w14:paraId="23C749DA" w14:textId="77777777" w:rsidTr="00592B28">
        <w:trPr>
          <w:cantSplit/>
          <w:trHeight w:val="594"/>
        </w:trPr>
        <w:tc>
          <w:tcPr>
            <w:tcW w:w="9016" w:type="dxa"/>
            <w:gridSpan w:val="2"/>
          </w:tcPr>
          <w:p w14:paraId="746D64F7" w14:textId="77777777" w:rsidR="003F79AA" w:rsidRPr="007C0575" w:rsidRDefault="003F79AA" w:rsidP="00A1003A">
            <w:pPr>
              <w:pStyle w:val="Textoindependiente2"/>
              <w:spacing w:after="120"/>
              <w:jc w:val="center"/>
              <w:rPr>
                <w:rFonts w:asciiTheme="minorHAnsi" w:hAnsiTheme="minorHAnsi" w:cstheme="minorHAnsi"/>
                <w:i w:val="0"/>
                <w:iCs w:val="0"/>
                <w:spacing w:val="-3"/>
                <w:sz w:val="22"/>
                <w:szCs w:val="22"/>
              </w:rPr>
            </w:pPr>
            <w:r w:rsidRPr="007C0575">
              <w:rPr>
                <w:rFonts w:asciiTheme="minorHAnsi" w:hAnsiTheme="minorHAnsi" w:cstheme="minorHAnsi"/>
                <w:b/>
                <w:bCs/>
                <w:i w:val="0"/>
                <w:iCs w:val="0"/>
                <w:sz w:val="22"/>
                <w:szCs w:val="22"/>
              </w:rPr>
              <w:t>B. Control de Plazos</w:t>
            </w:r>
          </w:p>
        </w:tc>
      </w:tr>
      <w:tr w:rsidR="003F79AA" w:rsidRPr="007C0575" w14:paraId="4627C195" w14:textId="77777777" w:rsidTr="005C6DDD">
        <w:trPr>
          <w:cantSplit/>
        </w:trPr>
        <w:tc>
          <w:tcPr>
            <w:tcW w:w="872" w:type="dxa"/>
          </w:tcPr>
          <w:p w14:paraId="2F68ECD0" w14:textId="4D306488"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27.1</w:t>
            </w:r>
            <w:r w:rsidRPr="007C0575">
              <w:rPr>
                <w:rFonts w:asciiTheme="minorHAnsi" w:hAnsiTheme="minorHAnsi" w:cstheme="minorHAnsi"/>
                <w:b/>
                <w:bCs/>
                <w:sz w:val="22"/>
                <w:szCs w:val="22"/>
              </w:rPr>
              <w:tab/>
            </w:r>
          </w:p>
        </w:tc>
        <w:tc>
          <w:tcPr>
            <w:tcW w:w="8144" w:type="dxa"/>
          </w:tcPr>
          <w:p w14:paraId="6751BF60" w14:textId="49309D9F" w:rsidR="003F79AA" w:rsidRPr="007C0575" w:rsidRDefault="003F79AA" w:rsidP="00A072B8">
            <w:pPr>
              <w:spacing w:after="120"/>
              <w:jc w:val="both"/>
              <w:rPr>
                <w:rFonts w:asciiTheme="minorHAnsi" w:hAnsiTheme="minorHAnsi" w:cstheme="minorHAnsi"/>
                <w:sz w:val="22"/>
                <w:szCs w:val="22"/>
              </w:rPr>
            </w:pPr>
            <w:r w:rsidRPr="007C0575">
              <w:rPr>
                <w:rFonts w:asciiTheme="minorHAnsi" w:hAnsiTheme="minorHAnsi" w:cstheme="minorHAnsi"/>
                <w:sz w:val="22"/>
                <w:szCs w:val="22"/>
              </w:rPr>
              <w:t>El Contratista presentará un Programa para la aprobación del Gerente de Obras dentro de</w:t>
            </w:r>
            <w:r w:rsidR="00EB1C8B" w:rsidRPr="007C0575">
              <w:rPr>
                <w:rFonts w:asciiTheme="minorHAnsi" w:hAnsiTheme="minorHAnsi" w:cstheme="minorHAnsi"/>
                <w:sz w:val="22"/>
                <w:szCs w:val="22"/>
              </w:rPr>
              <w:t xml:space="preserve"> diez (10)</w:t>
            </w:r>
            <w:r w:rsidRPr="007C0575">
              <w:rPr>
                <w:rFonts w:asciiTheme="minorHAnsi" w:hAnsiTheme="minorHAnsi" w:cstheme="minorHAnsi"/>
                <w:i/>
                <w:iCs/>
                <w:color w:val="0070C0"/>
                <w:sz w:val="22"/>
                <w:szCs w:val="22"/>
              </w:rPr>
              <w:t xml:space="preserve"> </w:t>
            </w:r>
            <w:r w:rsidRPr="007C0575">
              <w:rPr>
                <w:rFonts w:asciiTheme="minorHAnsi" w:hAnsiTheme="minorHAnsi" w:cstheme="minorHAnsi"/>
                <w:sz w:val="22"/>
                <w:szCs w:val="22"/>
              </w:rPr>
              <w:t xml:space="preserve">días a partir de la fecha de la </w:t>
            </w:r>
            <w:r w:rsidR="00A072B8" w:rsidRPr="007C0575">
              <w:rPr>
                <w:rFonts w:asciiTheme="minorHAnsi" w:hAnsiTheme="minorHAnsi" w:cstheme="minorHAnsi"/>
                <w:sz w:val="22"/>
                <w:szCs w:val="22"/>
              </w:rPr>
              <w:t>Orden de Inicio</w:t>
            </w:r>
            <w:r w:rsidR="00B21529" w:rsidRPr="007C0575">
              <w:rPr>
                <w:rFonts w:asciiTheme="minorHAnsi" w:hAnsiTheme="minorHAnsi" w:cstheme="minorHAnsi"/>
                <w:sz w:val="22"/>
                <w:szCs w:val="22"/>
              </w:rPr>
              <w:t>.</w:t>
            </w:r>
            <w:r w:rsidR="00F52429" w:rsidRPr="007C0575">
              <w:rPr>
                <w:rFonts w:asciiTheme="minorHAnsi" w:hAnsiTheme="minorHAnsi" w:cstheme="minorHAnsi"/>
                <w:sz w:val="22"/>
                <w:szCs w:val="22"/>
              </w:rPr>
              <w:t xml:space="preserve"> </w:t>
            </w:r>
          </w:p>
        </w:tc>
      </w:tr>
      <w:tr w:rsidR="003F79AA" w:rsidRPr="007C0575" w14:paraId="064F76C3" w14:textId="77777777" w:rsidTr="005C6DDD">
        <w:trPr>
          <w:cantSplit/>
        </w:trPr>
        <w:tc>
          <w:tcPr>
            <w:tcW w:w="872" w:type="dxa"/>
          </w:tcPr>
          <w:p w14:paraId="7E3A46B2" w14:textId="53954E63"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27.3</w:t>
            </w:r>
          </w:p>
        </w:tc>
        <w:tc>
          <w:tcPr>
            <w:tcW w:w="8144" w:type="dxa"/>
          </w:tcPr>
          <w:p w14:paraId="344CEDE7" w14:textId="011BEE55" w:rsidR="003F79AA" w:rsidRPr="007C0575" w:rsidRDefault="003F79AA" w:rsidP="00E974E0">
            <w:pPr>
              <w:spacing w:after="120"/>
              <w:jc w:val="both"/>
              <w:rPr>
                <w:rFonts w:asciiTheme="minorHAnsi" w:hAnsiTheme="minorHAnsi" w:cstheme="minorHAnsi"/>
                <w:i/>
                <w:iCs/>
                <w:sz w:val="22"/>
                <w:szCs w:val="22"/>
              </w:rPr>
            </w:pPr>
            <w:r w:rsidRPr="007C0575">
              <w:rPr>
                <w:rFonts w:asciiTheme="minorHAnsi" w:hAnsiTheme="minorHAnsi" w:cstheme="minorHAnsi"/>
                <w:sz w:val="22"/>
                <w:szCs w:val="22"/>
              </w:rPr>
              <w:t xml:space="preserve">Los plazos entre cada actualización del Programa serán </w:t>
            </w:r>
            <w:r w:rsidR="00E974E0" w:rsidRPr="007C0575">
              <w:rPr>
                <w:rFonts w:asciiTheme="minorHAnsi" w:hAnsiTheme="minorHAnsi" w:cstheme="minorHAnsi"/>
                <w:sz w:val="22"/>
                <w:szCs w:val="22"/>
              </w:rPr>
              <w:t>de:</w:t>
            </w:r>
            <w:r w:rsidR="007F450B" w:rsidRPr="007C0575">
              <w:rPr>
                <w:rFonts w:asciiTheme="minorHAnsi" w:hAnsiTheme="minorHAnsi" w:cstheme="minorHAnsi"/>
                <w:sz w:val="22"/>
                <w:szCs w:val="22"/>
              </w:rPr>
              <w:t xml:space="preserve"> </w:t>
            </w:r>
            <w:r w:rsidR="007F450B" w:rsidRPr="007C0575">
              <w:rPr>
                <w:rFonts w:asciiTheme="minorHAnsi" w:hAnsiTheme="minorHAnsi" w:cstheme="minorHAnsi"/>
                <w:b/>
                <w:bCs/>
                <w:sz w:val="22"/>
                <w:szCs w:val="22"/>
              </w:rPr>
              <w:t>NO APLICA</w:t>
            </w:r>
            <w:r w:rsidRPr="007C0575">
              <w:rPr>
                <w:rFonts w:asciiTheme="minorHAnsi" w:hAnsiTheme="minorHAnsi" w:cstheme="minorHAnsi"/>
                <w:b/>
                <w:bCs/>
                <w:sz w:val="22"/>
                <w:szCs w:val="22"/>
              </w:rPr>
              <w:t>.</w:t>
            </w:r>
          </w:p>
        </w:tc>
      </w:tr>
      <w:tr w:rsidR="003F79AA" w:rsidRPr="007C0575" w14:paraId="5978E722" w14:textId="77777777" w:rsidTr="00592B28">
        <w:trPr>
          <w:cantSplit/>
          <w:trHeight w:val="654"/>
        </w:trPr>
        <w:tc>
          <w:tcPr>
            <w:tcW w:w="9016" w:type="dxa"/>
            <w:gridSpan w:val="2"/>
          </w:tcPr>
          <w:p w14:paraId="318BC107" w14:textId="77777777" w:rsidR="003F79AA" w:rsidRPr="007C0575" w:rsidRDefault="003F79AA" w:rsidP="00A1003A">
            <w:pPr>
              <w:pStyle w:val="Ttulo4"/>
              <w:numPr>
                <w:ilvl w:val="0"/>
                <w:numId w:val="0"/>
              </w:numPr>
              <w:spacing w:after="120"/>
              <w:rPr>
                <w:rFonts w:asciiTheme="minorHAnsi" w:hAnsiTheme="minorHAnsi" w:cstheme="minorHAnsi"/>
                <w:sz w:val="22"/>
                <w:szCs w:val="22"/>
              </w:rPr>
            </w:pPr>
            <w:r w:rsidRPr="007C0575">
              <w:rPr>
                <w:rFonts w:asciiTheme="minorHAnsi" w:hAnsiTheme="minorHAnsi" w:cstheme="minorHAnsi"/>
                <w:sz w:val="22"/>
                <w:szCs w:val="22"/>
              </w:rPr>
              <w:lastRenderedPageBreak/>
              <w:t>C. Control de la Calidad</w:t>
            </w:r>
          </w:p>
        </w:tc>
      </w:tr>
      <w:tr w:rsidR="003F79AA" w:rsidRPr="007C0575" w14:paraId="2692C013" w14:textId="77777777" w:rsidTr="00592B28">
        <w:trPr>
          <w:cantSplit/>
          <w:trHeight w:val="989"/>
        </w:trPr>
        <w:tc>
          <w:tcPr>
            <w:tcW w:w="872" w:type="dxa"/>
          </w:tcPr>
          <w:p w14:paraId="0E47E908" w14:textId="208B18E7" w:rsidR="003F79AA" w:rsidRPr="007C0575" w:rsidRDefault="003F79AA" w:rsidP="00A1003A">
            <w:pPr>
              <w:spacing w:after="120"/>
              <w:rPr>
                <w:rFonts w:asciiTheme="minorHAnsi" w:hAnsiTheme="minorHAnsi" w:cstheme="minorHAnsi"/>
                <w:b/>
                <w:bCs/>
                <w:sz w:val="22"/>
                <w:szCs w:val="22"/>
              </w:rPr>
            </w:pPr>
            <w:r w:rsidRPr="007C0575">
              <w:rPr>
                <w:rFonts w:asciiTheme="minorHAnsi" w:hAnsiTheme="minorHAnsi" w:cstheme="minorHAnsi"/>
                <w:b/>
                <w:bCs/>
                <w:sz w:val="22"/>
                <w:szCs w:val="22"/>
              </w:rPr>
              <w:t>C</w:t>
            </w:r>
            <w:r w:rsidR="00441366" w:rsidRPr="007C0575">
              <w:rPr>
                <w:rFonts w:asciiTheme="minorHAnsi" w:hAnsiTheme="minorHAnsi" w:cstheme="minorHAnsi"/>
                <w:b/>
                <w:bCs/>
                <w:sz w:val="22"/>
                <w:szCs w:val="22"/>
              </w:rPr>
              <w:t>E</w:t>
            </w:r>
            <w:r w:rsidRPr="007C0575">
              <w:rPr>
                <w:rFonts w:asciiTheme="minorHAnsi" w:hAnsiTheme="minorHAnsi" w:cstheme="minorHAnsi"/>
                <w:b/>
                <w:bCs/>
                <w:sz w:val="22"/>
                <w:szCs w:val="22"/>
              </w:rPr>
              <w:t>C 35.1</w:t>
            </w:r>
          </w:p>
        </w:tc>
        <w:tc>
          <w:tcPr>
            <w:tcW w:w="8144" w:type="dxa"/>
          </w:tcPr>
          <w:p w14:paraId="3E60163B" w14:textId="77777777" w:rsidR="005C1B47" w:rsidRPr="007C0575" w:rsidRDefault="003F79AA" w:rsidP="009A3900">
            <w:pPr>
              <w:spacing w:after="120"/>
              <w:jc w:val="both"/>
              <w:rPr>
                <w:rFonts w:asciiTheme="minorHAnsi" w:hAnsiTheme="minorHAnsi" w:cstheme="minorHAnsi"/>
                <w:sz w:val="22"/>
                <w:szCs w:val="22"/>
              </w:rPr>
            </w:pPr>
            <w:r w:rsidRPr="007C0575">
              <w:rPr>
                <w:rFonts w:asciiTheme="minorHAnsi" w:hAnsiTheme="minorHAnsi" w:cstheme="minorHAnsi"/>
                <w:sz w:val="22"/>
                <w:szCs w:val="22"/>
              </w:rPr>
              <w:t xml:space="preserve">El Período de Responsabilidad por Defectos es: </w:t>
            </w:r>
          </w:p>
          <w:p w14:paraId="4EBED92B" w14:textId="77777777" w:rsidR="006575F5" w:rsidRDefault="005C1B47" w:rsidP="006575F5">
            <w:pPr>
              <w:spacing w:after="120"/>
              <w:jc w:val="both"/>
              <w:rPr>
                <w:rFonts w:asciiTheme="minorHAnsi" w:hAnsiTheme="minorHAnsi" w:cstheme="minorHAnsi"/>
                <w:i/>
                <w:iCs/>
                <w:color w:val="0070C0"/>
                <w:sz w:val="22"/>
                <w:szCs w:val="22"/>
              </w:rPr>
            </w:pPr>
            <w:r w:rsidRPr="007C0575">
              <w:rPr>
                <w:rFonts w:asciiTheme="minorHAnsi" w:hAnsiTheme="minorHAnsi" w:cstheme="minorHAnsi"/>
                <w:sz w:val="22"/>
                <w:szCs w:val="22"/>
              </w:rPr>
              <w:t xml:space="preserve">Defectos de reparación, construcción: </w:t>
            </w:r>
            <w:r w:rsidR="00510AD8" w:rsidRPr="007C0575">
              <w:rPr>
                <w:rFonts w:asciiTheme="minorHAnsi" w:hAnsiTheme="minorHAnsi" w:cstheme="minorHAnsi"/>
                <w:i/>
                <w:iCs/>
                <w:color w:val="0070C0"/>
                <w:sz w:val="22"/>
                <w:szCs w:val="22"/>
              </w:rPr>
              <w:t>1</w:t>
            </w:r>
            <w:r w:rsidR="009A3900" w:rsidRPr="007C0575">
              <w:rPr>
                <w:rFonts w:asciiTheme="minorHAnsi" w:hAnsiTheme="minorHAnsi" w:cstheme="minorHAnsi"/>
                <w:i/>
                <w:iCs/>
                <w:color w:val="0070C0"/>
                <w:sz w:val="22"/>
                <w:szCs w:val="22"/>
              </w:rPr>
              <w:t>2</w:t>
            </w:r>
            <w:r w:rsidR="00510AD8" w:rsidRPr="007C0575">
              <w:rPr>
                <w:rFonts w:asciiTheme="minorHAnsi" w:hAnsiTheme="minorHAnsi" w:cstheme="minorHAnsi"/>
                <w:i/>
                <w:iCs/>
                <w:color w:val="0070C0"/>
                <w:sz w:val="22"/>
                <w:szCs w:val="22"/>
              </w:rPr>
              <w:t xml:space="preserve"> meses</w:t>
            </w:r>
            <w:r w:rsidR="006575F5">
              <w:rPr>
                <w:rFonts w:asciiTheme="minorHAnsi" w:hAnsiTheme="minorHAnsi" w:cstheme="minorHAnsi"/>
                <w:i/>
                <w:iCs/>
                <w:color w:val="0070C0"/>
                <w:sz w:val="22"/>
                <w:szCs w:val="22"/>
              </w:rPr>
              <w:t>.</w:t>
            </w:r>
          </w:p>
          <w:p w14:paraId="08C978F8" w14:textId="77777777" w:rsidR="006575F5" w:rsidRDefault="006575F5" w:rsidP="006575F5">
            <w:pPr>
              <w:spacing w:after="120"/>
              <w:jc w:val="both"/>
              <w:rPr>
                <w:rFonts w:asciiTheme="minorHAnsi" w:hAnsiTheme="minorHAnsi" w:cstheme="minorHAnsi"/>
                <w:i/>
                <w:iCs/>
                <w:color w:val="0070C0"/>
                <w:sz w:val="22"/>
                <w:szCs w:val="22"/>
              </w:rPr>
            </w:pPr>
          </w:p>
          <w:p w14:paraId="4473D16B" w14:textId="77777777" w:rsidR="006575F5" w:rsidRDefault="006575F5" w:rsidP="006575F5">
            <w:pPr>
              <w:spacing w:after="120"/>
              <w:jc w:val="both"/>
              <w:rPr>
                <w:rFonts w:asciiTheme="minorHAnsi" w:hAnsiTheme="minorHAnsi" w:cstheme="minorHAnsi"/>
                <w:i/>
                <w:iCs/>
                <w:color w:val="0070C0"/>
                <w:sz w:val="22"/>
                <w:szCs w:val="22"/>
              </w:rPr>
            </w:pPr>
          </w:p>
          <w:p w14:paraId="649CDF33" w14:textId="77777777" w:rsidR="006575F5" w:rsidRDefault="006575F5" w:rsidP="006575F5">
            <w:pPr>
              <w:spacing w:after="120"/>
              <w:jc w:val="both"/>
              <w:rPr>
                <w:rFonts w:asciiTheme="minorHAnsi" w:hAnsiTheme="minorHAnsi" w:cstheme="minorHAnsi"/>
                <w:i/>
                <w:iCs/>
                <w:color w:val="0070C0"/>
                <w:sz w:val="22"/>
                <w:szCs w:val="22"/>
              </w:rPr>
            </w:pPr>
          </w:p>
          <w:p w14:paraId="77C39E09" w14:textId="376624C1" w:rsidR="003F79AA" w:rsidRPr="007C0575" w:rsidRDefault="00F52429" w:rsidP="006575F5">
            <w:pPr>
              <w:spacing w:after="120"/>
              <w:jc w:val="both"/>
              <w:rPr>
                <w:rFonts w:asciiTheme="minorHAnsi" w:hAnsiTheme="minorHAnsi" w:cstheme="minorHAnsi"/>
                <w:i/>
                <w:iCs/>
                <w:sz w:val="22"/>
                <w:szCs w:val="22"/>
              </w:rPr>
            </w:pPr>
            <w:r w:rsidRPr="007C0575">
              <w:rPr>
                <w:rFonts w:asciiTheme="minorHAnsi" w:hAnsiTheme="minorHAnsi" w:cstheme="minorHAnsi"/>
                <w:i/>
                <w:iCs/>
                <w:color w:val="0070C0"/>
                <w:sz w:val="22"/>
                <w:szCs w:val="22"/>
              </w:rPr>
              <w:t xml:space="preserve"> </w:t>
            </w:r>
          </w:p>
        </w:tc>
      </w:tr>
      <w:tr w:rsidR="003F79AA" w:rsidRPr="007C0575" w14:paraId="20E666E0" w14:textId="77777777" w:rsidTr="005C6DDD">
        <w:trPr>
          <w:cantSplit/>
        </w:trPr>
        <w:tc>
          <w:tcPr>
            <w:tcW w:w="9016" w:type="dxa"/>
            <w:gridSpan w:val="2"/>
          </w:tcPr>
          <w:p w14:paraId="66DF55AB" w14:textId="77777777" w:rsidR="003F79AA" w:rsidRPr="005E26B8" w:rsidRDefault="003F79AA" w:rsidP="00A1003A">
            <w:pPr>
              <w:spacing w:after="120"/>
              <w:jc w:val="center"/>
              <w:rPr>
                <w:rFonts w:asciiTheme="minorHAnsi" w:hAnsiTheme="minorHAnsi" w:cstheme="minorHAnsi"/>
                <w:sz w:val="22"/>
                <w:szCs w:val="22"/>
              </w:rPr>
            </w:pPr>
            <w:r w:rsidRPr="005E26B8">
              <w:rPr>
                <w:rFonts w:asciiTheme="minorHAnsi" w:hAnsiTheme="minorHAnsi" w:cstheme="minorHAnsi"/>
                <w:b/>
                <w:bCs/>
                <w:sz w:val="22"/>
                <w:szCs w:val="22"/>
              </w:rPr>
              <w:t>D. Control de Costos</w:t>
            </w:r>
          </w:p>
        </w:tc>
      </w:tr>
      <w:tr w:rsidR="00281615" w:rsidRPr="007C0575" w14:paraId="2E5DC3EF" w14:textId="77777777" w:rsidTr="005C6DDD">
        <w:trPr>
          <w:cantSplit/>
        </w:trPr>
        <w:tc>
          <w:tcPr>
            <w:tcW w:w="872" w:type="dxa"/>
          </w:tcPr>
          <w:p w14:paraId="6F41222D" w14:textId="51654308" w:rsidR="00281615" w:rsidRPr="005E26B8" w:rsidRDefault="007A5F16" w:rsidP="00A1003A">
            <w:pPr>
              <w:spacing w:after="120"/>
              <w:rPr>
                <w:rFonts w:asciiTheme="minorHAnsi" w:hAnsiTheme="minorHAnsi" w:cstheme="minorHAnsi"/>
                <w:b/>
                <w:bCs/>
                <w:sz w:val="22"/>
                <w:szCs w:val="22"/>
              </w:rPr>
            </w:pPr>
            <w:r w:rsidRPr="005E26B8">
              <w:rPr>
                <w:rFonts w:asciiTheme="minorHAnsi" w:hAnsiTheme="minorHAnsi" w:cstheme="minorHAnsi"/>
                <w:b/>
                <w:bCs/>
                <w:sz w:val="22"/>
                <w:szCs w:val="22"/>
              </w:rPr>
              <w:t>CEC 43.1</w:t>
            </w:r>
          </w:p>
        </w:tc>
        <w:tc>
          <w:tcPr>
            <w:tcW w:w="8144" w:type="dxa"/>
          </w:tcPr>
          <w:p w14:paraId="6950A74D" w14:textId="77777777" w:rsidR="00281615" w:rsidRPr="005E26B8" w:rsidRDefault="007A5F16" w:rsidP="008F3D01">
            <w:pPr>
              <w:spacing w:after="120"/>
              <w:jc w:val="both"/>
              <w:rPr>
                <w:rFonts w:asciiTheme="minorHAnsi" w:hAnsiTheme="minorHAnsi" w:cstheme="minorHAnsi"/>
                <w:sz w:val="22"/>
                <w:szCs w:val="22"/>
              </w:rPr>
            </w:pPr>
            <w:r w:rsidRPr="005E26B8">
              <w:rPr>
                <w:rFonts w:asciiTheme="minorHAnsi" w:hAnsiTheme="minorHAnsi" w:cstheme="minorHAnsi"/>
                <w:sz w:val="22"/>
                <w:szCs w:val="22"/>
              </w:rPr>
              <w:t>Se amplia</w:t>
            </w:r>
          </w:p>
          <w:p w14:paraId="3AF304A7" w14:textId="77777777" w:rsidR="00EB5342" w:rsidRPr="005E26B8" w:rsidRDefault="00EB5342" w:rsidP="008F3D01">
            <w:pPr>
              <w:spacing w:after="120"/>
              <w:jc w:val="both"/>
              <w:rPr>
                <w:rFonts w:asciiTheme="minorHAnsi" w:hAnsiTheme="minorHAnsi" w:cstheme="minorHAnsi"/>
                <w:sz w:val="22"/>
                <w:szCs w:val="22"/>
              </w:rPr>
            </w:pPr>
            <w:r w:rsidRPr="005E26B8">
              <w:rPr>
                <w:rFonts w:asciiTheme="minorHAnsi" w:hAnsiTheme="minorHAnsi" w:cstheme="minorHAnsi"/>
                <w:sz w:val="22"/>
                <w:szCs w:val="22"/>
              </w:rPr>
              <w:t>El pago será realizado contra la presentación de Acta de Recepción firmada por el delegado de la empresa contratada y firmada y sellada por el Supervisor de la obra y el Coordinador del contrato, factura de consumidor final, a nombre de MINEDUCYT/BID-5080/OC-ES. En la descripción de la factura deberá detallarse el componente y/o subcomponente al que se le aplicará el gasto, lo cual será revisado de manera conjunta con el Coordinador del contrato. Los pagos estarán sujetos a la retención del 1% de IVA, debido que el MINEDUCYT está designado como agente de retención.</w:t>
            </w:r>
          </w:p>
          <w:p w14:paraId="180642FA" w14:textId="77777777" w:rsidR="00EB5342" w:rsidRPr="005E26B8" w:rsidRDefault="00EB5342" w:rsidP="008F3D01">
            <w:pPr>
              <w:spacing w:after="120"/>
              <w:jc w:val="both"/>
              <w:rPr>
                <w:rFonts w:asciiTheme="minorHAnsi" w:hAnsiTheme="minorHAnsi" w:cstheme="minorHAnsi"/>
                <w:sz w:val="22"/>
                <w:szCs w:val="22"/>
              </w:rPr>
            </w:pPr>
          </w:p>
          <w:p w14:paraId="7C67F370" w14:textId="1E42ABF6" w:rsidR="00EB5342" w:rsidRPr="005E26B8" w:rsidRDefault="00EB5342" w:rsidP="008F3D01">
            <w:pPr>
              <w:spacing w:after="120"/>
              <w:jc w:val="both"/>
              <w:rPr>
                <w:rFonts w:asciiTheme="minorHAnsi" w:hAnsiTheme="minorHAnsi" w:cstheme="minorHAnsi"/>
                <w:sz w:val="22"/>
                <w:szCs w:val="22"/>
              </w:rPr>
            </w:pPr>
            <w:r w:rsidRPr="005E26B8">
              <w:rPr>
                <w:rFonts w:asciiTheme="minorHAnsi" w:hAnsiTheme="minorHAnsi" w:cstheme="minorHAnsi"/>
                <w:sz w:val="22"/>
                <w:szCs w:val="22"/>
              </w:rPr>
              <w:t>Pagos Parciales: se realizarán al haber concluido satisfactoriamente las adecuaciones a los inmuebles según cada orden de servicio, para lo cual se emitirá y firmará el Acta de Recepción respectiva. A estos pagos se amortizará el 30% del valor del anticipo otorgado (si aplica). En caso de no haber solicitado anticipo, se pagará el 100% del valor de cada orden de servicio ejecutada</w:t>
            </w:r>
            <w:r w:rsidR="00B25C12">
              <w:rPr>
                <w:rFonts w:asciiTheme="minorHAnsi" w:hAnsiTheme="minorHAnsi" w:cstheme="minorHAnsi"/>
                <w:sz w:val="22"/>
                <w:szCs w:val="22"/>
              </w:rPr>
              <w:t>.</w:t>
            </w:r>
          </w:p>
          <w:p w14:paraId="30C91CAC" w14:textId="4FCACD92" w:rsidR="00EB5342" w:rsidRPr="005E26B8" w:rsidRDefault="00EB5342" w:rsidP="008F3D01">
            <w:pPr>
              <w:jc w:val="both"/>
              <w:rPr>
                <w:rFonts w:asciiTheme="minorHAnsi" w:hAnsiTheme="minorHAnsi" w:cstheme="minorHAnsi"/>
                <w:sz w:val="22"/>
                <w:szCs w:val="22"/>
              </w:rPr>
            </w:pPr>
          </w:p>
        </w:tc>
      </w:tr>
      <w:tr w:rsidR="007111D2" w:rsidRPr="007C0575" w14:paraId="484E358D" w14:textId="77777777" w:rsidTr="005C6DDD">
        <w:trPr>
          <w:cantSplit/>
        </w:trPr>
        <w:tc>
          <w:tcPr>
            <w:tcW w:w="872" w:type="dxa"/>
          </w:tcPr>
          <w:p w14:paraId="1E9FA52A" w14:textId="445BE320" w:rsidR="007111D2" w:rsidRPr="0042231F" w:rsidRDefault="007111D2" w:rsidP="007111D2">
            <w:pPr>
              <w:spacing w:after="120"/>
              <w:rPr>
                <w:rFonts w:asciiTheme="minorHAnsi" w:hAnsiTheme="minorHAnsi" w:cstheme="minorHAnsi"/>
                <w:b/>
                <w:bCs/>
                <w:sz w:val="22"/>
                <w:szCs w:val="22"/>
                <w:highlight w:val="yellow"/>
              </w:rPr>
            </w:pPr>
            <w:r w:rsidRPr="005E26B8">
              <w:rPr>
                <w:rFonts w:asciiTheme="minorHAnsi" w:hAnsiTheme="minorHAnsi" w:cstheme="minorHAnsi"/>
                <w:b/>
                <w:bCs/>
                <w:sz w:val="22"/>
                <w:szCs w:val="22"/>
              </w:rPr>
              <w:t>CEC 43.4</w:t>
            </w:r>
          </w:p>
        </w:tc>
        <w:tc>
          <w:tcPr>
            <w:tcW w:w="8144" w:type="dxa"/>
          </w:tcPr>
          <w:p w14:paraId="7A8DF47E" w14:textId="68A2CE18" w:rsidR="007111D2" w:rsidRPr="005E26B8" w:rsidRDefault="007111D2" w:rsidP="008F3D01">
            <w:pPr>
              <w:spacing w:after="120"/>
              <w:jc w:val="both"/>
              <w:rPr>
                <w:rFonts w:asciiTheme="minorHAnsi" w:hAnsiTheme="minorHAnsi" w:cstheme="minorHAnsi"/>
                <w:sz w:val="22"/>
                <w:szCs w:val="22"/>
              </w:rPr>
            </w:pPr>
            <w:r w:rsidRPr="005E26B8">
              <w:rPr>
                <w:rFonts w:asciiTheme="minorHAnsi" w:hAnsiTheme="minorHAnsi" w:cstheme="minorHAnsi"/>
                <w:sz w:val="22"/>
                <w:szCs w:val="22"/>
              </w:rPr>
              <w:t>Se modifica</w:t>
            </w:r>
            <w:r w:rsidR="00B25C12">
              <w:rPr>
                <w:rFonts w:asciiTheme="minorHAnsi" w:hAnsiTheme="minorHAnsi" w:cstheme="minorHAnsi"/>
                <w:sz w:val="22"/>
                <w:szCs w:val="22"/>
              </w:rPr>
              <w:t>.</w:t>
            </w:r>
          </w:p>
          <w:p w14:paraId="77C4FA04" w14:textId="109C3E0A" w:rsidR="00D721BC" w:rsidRPr="005E26B8" w:rsidRDefault="0047623F" w:rsidP="008F3D01">
            <w:pPr>
              <w:spacing w:after="120"/>
              <w:jc w:val="both"/>
              <w:rPr>
                <w:rFonts w:asciiTheme="minorHAnsi" w:hAnsiTheme="minorHAnsi" w:cstheme="minorHAnsi"/>
                <w:sz w:val="22"/>
                <w:szCs w:val="22"/>
              </w:rPr>
            </w:pPr>
            <w:r w:rsidRPr="0042231F">
              <w:rPr>
                <w:rFonts w:asciiTheme="minorHAnsi" w:hAnsiTheme="minorHAnsi" w:cstheme="minorHAnsi"/>
                <w:sz w:val="22"/>
                <w:szCs w:val="22"/>
              </w:rPr>
              <w:t>Previo acuerdo entre las partes, se podrá</w:t>
            </w:r>
            <w:r>
              <w:rPr>
                <w:rFonts w:asciiTheme="minorHAnsi" w:hAnsiTheme="minorHAnsi" w:cstheme="minorHAnsi"/>
                <w:sz w:val="22"/>
                <w:szCs w:val="22"/>
              </w:rPr>
              <w:t>n</w:t>
            </w:r>
            <w:r w:rsidRPr="0042231F">
              <w:rPr>
                <w:rFonts w:asciiTheme="minorHAnsi" w:hAnsiTheme="minorHAnsi" w:cstheme="minorHAnsi"/>
                <w:sz w:val="22"/>
                <w:szCs w:val="22"/>
              </w:rPr>
              <w:t xml:space="preserve"> incluir o adicionar actividades no previstas en el contrato original hasta </w:t>
            </w:r>
            <w:r>
              <w:rPr>
                <w:rFonts w:asciiTheme="minorHAnsi" w:hAnsiTheme="minorHAnsi" w:cstheme="minorHAnsi"/>
                <w:sz w:val="22"/>
                <w:szCs w:val="22"/>
              </w:rPr>
              <w:t>donde el monto total del contrato lo permita,</w:t>
            </w:r>
            <w:r w:rsidRPr="0042231F">
              <w:rPr>
                <w:rFonts w:asciiTheme="minorHAnsi" w:hAnsiTheme="minorHAnsi" w:cstheme="minorHAnsi"/>
                <w:sz w:val="22"/>
                <w:szCs w:val="22"/>
              </w:rPr>
              <w:t xml:space="preserve"> para los cuales, en cada caso se definirán los precios unitarios, mismos que serán verificados por el Supervisor de Obra y aprobados por el Coordinador de Contrato</w:t>
            </w:r>
            <w:r>
              <w:rPr>
                <w:rFonts w:asciiTheme="minorHAnsi" w:hAnsiTheme="minorHAnsi" w:cstheme="minorHAnsi"/>
                <w:sz w:val="22"/>
                <w:szCs w:val="22"/>
              </w:rPr>
              <w:t>.</w:t>
            </w:r>
          </w:p>
          <w:p w14:paraId="6D8FFF9E" w14:textId="0D85D1A1" w:rsidR="00084A65" w:rsidRPr="005E26B8" w:rsidRDefault="00084A65" w:rsidP="008F3D01">
            <w:pPr>
              <w:jc w:val="both"/>
              <w:rPr>
                <w:rFonts w:asciiTheme="minorHAnsi" w:hAnsiTheme="minorHAnsi" w:cstheme="minorHAnsi"/>
                <w:sz w:val="22"/>
                <w:szCs w:val="22"/>
              </w:rPr>
            </w:pPr>
          </w:p>
        </w:tc>
      </w:tr>
      <w:tr w:rsidR="007111D2" w:rsidRPr="007C0575" w14:paraId="7EE502A4" w14:textId="77777777" w:rsidTr="005C6DDD">
        <w:trPr>
          <w:cantSplit/>
        </w:trPr>
        <w:tc>
          <w:tcPr>
            <w:tcW w:w="872" w:type="dxa"/>
          </w:tcPr>
          <w:p w14:paraId="42056C7A" w14:textId="28BBA84B" w:rsidR="007111D2" w:rsidRPr="007C0575" w:rsidRDefault="007111D2" w:rsidP="007111D2">
            <w:pPr>
              <w:spacing w:after="120"/>
              <w:rPr>
                <w:rFonts w:asciiTheme="minorHAnsi" w:hAnsiTheme="minorHAnsi" w:cstheme="minorHAnsi"/>
                <w:b/>
                <w:bCs/>
                <w:sz w:val="22"/>
                <w:szCs w:val="22"/>
              </w:rPr>
            </w:pPr>
            <w:r w:rsidRPr="007C0575">
              <w:rPr>
                <w:rFonts w:asciiTheme="minorHAnsi" w:hAnsiTheme="minorHAnsi" w:cstheme="minorHAnsi"/>
                <w:b/>
                <w:bCs/>
                <w:sz w:val="22"/>
                <w:szCs w:val="22"/>
              </w:rPr>
              <w:t>CEC 46.1</w:t>
            </w:r>
          </w:p>
        </w:tc>
        <w:tc>
          <w:tcPr>
            <w:tcW w:w="8144" w:type="dxa"/>
          </w:tcPr>
          <w:p w14:paraId="651F5AA3" w14:textId="5472EE03" w:rsidR="007111D2" w:rsidRPr="007C0575" w:rsidRDefault="007111D2" w:rsidP="007111D2">
            <w:pPr>
              <w:spacing w:after="120"/>
              <w:rPr>
                <w:rFonts w:asciiTheme="minorHAnsi" w:hAnsiTheme="minorHAnsi" w:cstheme="minorHAnsi"/>
                <w:i/>
                <w:iCs/>
                <w:sz w:val="22"/>
                <w:szCs w:val="22"/>
              </w:rPr>
            </w:pPr>
            <w:r w:rsidRPr="007C0575">
              <w:rPr>
                <w:rFonts w:asciiTheme="minorHAnsi" w:hAnsiTheme="minorHAnsi" w:cstheme="minorHAnsi"/>
                <w:sz w:val="22"/>
                <w:szCs w:val="22"/>
              </w:rPr>
              <w:t xml:space="preserve">La moneda del País del Contratante es: </w:t>
            </w:r>
            <w:r w:rsidRPr="0042231F">
              <w:rPr>
                <w:rFonts w:asciiTheme="minorHAnsi" w:hAnsiTheme="minorHAnsi" w:cstheme="minorHAnsi"/>
                <w:b/>
                <w:sz w:val="22"/>
                <w:szCs w:val="22"/>
              </w:rPr>
              <w:t>dólares de los Estados Unidos de América</w:t>
            </w:r>
            <w:r w:rsidRPr="0042231F">
              <w:rPr>
                <w:rFonts w:asciiTheme="minorHAnsi" w:hAnsiTheme="minorHAnsi" w:cstheme="minorHAnsi"/>
                <w:b/>
                <w:i/>
                <w:iCs/>
                <w:sz w:val="22"/>
                <w:szCs w:val="22"/>
              </w:rPr>
              <w:t>.</w:t>
            </w:r>
            <w:r w:rsidRPr="007C0575">
              <w:rPr>
                <w:rFonts w:asciiTheme="minorHAnsi" w:hAnsiTheme="minorHAnsi" w:cstheme="minorHAnsi"/>
                <w:i/>
                <w:iCs/>
                <w:sz w:val="22"/>
                <w:szCs w:val="22"/>
              </w:rPr>
              <w:t xml:space="preserve"> </w:t>
            </w:r>
          </w:p>
        </w:tc>
      </w:tr>
      <w:tr w:rsidR="007111D2" w:rsidRPr="007C0575" w14:paraId="19EF16CE" w14:textId="77777777" w:rsidTr="004B449D">
        <w:trPr>
          <w:trHeight w:val="983"/>
        </w:trPr>
        <w:tc>
          <w:tcPr>
            <w:tcW w:w="872" w:type="dxa"/>
          </w:tcPr>
          <w:p w14:paraId="32A34F35" w14:textId="637FAD56" w:rsidR="007111D2" w:rsidRPr="0042231F" w:rsidRDefault="007111D2" w:rsidP="007111D2">
            <w:pPr>
              <w:spacing w:after="120"/>
              <w:rPr>
                <w:rFonts w:asciiTheme="minorHAnsi" w:hAnsiTheme="minorHAnsi" w:cstheme="minorHAnsi"/>
                <w:b/>
                <w:bCs/>
                <w:sz w:val="22"/>
                <w:szCs w:val="22"/>
                <w:highlight w:val="yellow"/>
              </w:rPr>
            </w:pPr>
            <w:r w:rsidRPr="005E26B8">
              <w:rPr>
                <w:rFonts w:asciiTheme="minorHAnsi" w:hAnsiTheme="minorHAnsi" w:cstheme="minorHAnsi"/>
                <w:b/>
                <w:bCs/>
                <w:sz w:val="22"/>
                <w:szCs w:val="22"/>
              </w:rPr>
              <w:t>CEC 47.1</w:t>
            </w:r>
          </w:p>
        </w:tc>
        <w:tc>
          <w:tcPr>
            <w:tcW w:w="8144" w:type="dxa"/>
          </w:tcPr>
          <w:p w14:paraId="770BC770" w14:textId="2265E646" w:rsidR="007111D2" w:rsidRPr="0042231F" w:rsidRDefault="007111D2" w:rsidP="007111D2">
            <w:pPr>
              <w:jc w:val="both"/>
              <w:rPr>
                <w:rFonts w:asciiTheme="minorHAnsi" w:hAnsiTheme="minorHAnsi" w:cstheme="minorHAnsi"/>
                <w:sz w:val="22"/>
                <w:szCs w:val="22"/>
                <w:highlight w:val="yellow"/>
                <w:lang w:val="es-SV"/>
              </w:rPr>
            </w:pPr>
            <w:r w:rsidRPr="005E26B8">
              <w:rPr>
                <w:rFonts w:asciiTheme="minorHAnsi" w:hAnsiTheme="minorHAnsi" w:cstheme="minorHAnsi"/>
                <w:sz w:val="22"/>
                <w:szCs w:val="22"/>
              </w:rPr>
              <w:t>El Contrato NO ESTA sujeto a ajuste de precios</w:t>
            </w:r>
            <w:r w:rsidR="00B25C12">
              <w:rPr>
                <w:rFonts w:asciiTheme="minorHAnsi" w:hAnsiTheme="minorHAnsi" w:cstheme="minorHAnsi"/>
                <w:sz w:val="22"/>
                <w:szCs w:val="22"/>
              </w:rPr>
              <w:t>.</w:t>
            </w:r>
          </w:p>
        </w:tc>
      </w:tr>
      <w:tr w:rsidR="007111D2" w:rsidRPr="007C0575" w14:paraId="17B7D903" w14:textId="77777777" w:rsidTr="005C6DDD">
        <w:trPr>
          <w:cantSplit/>
        </w:trPr>
        <w:tc>
          <w:tcPr>
            <w:tcW w:w="872" w:type="dxa"/>
          </w:tcPr>
          <w:p w14:paraId="044AA299" w14:textId="3D665329" w:rsidR="007111D2" w:rsidRPr="007C0575" w:rsidRDefault="007111D2" w:rsidP="007111D2">
            <w:pPr>
              <w:spacing w:after="120"/>
              <w:rPr>
                <w:rFonts w:asciiTheme="minorHAnsi" w:hAnsiTheme="minorHAnsi" w:cstheme="minorHAnsi"/>
                <w:b/>
                <w:bCs/>
                <w:sz w:val="22"/>
                <w:szCs w:val="22"/>
              </w:rPr>
            </w:pPr>
            <w:r w:rsidRPr="007C0575">
              <w:rPr>
                <w:rFonts w:asciiTheme="minorHAnsi" w:hAnsiTheme="minorHAnsi" w:cstheme="minorHAnsi"/>
                <w:b/>
                <w:bCs/>
                <w:sz w:val="22"/>
                <w:szCs w:val="22"/>
              </w:rPr>
              <w:t>CEC 48.1</w:t>
            </w:r>
          </w:p>
        </w:tc>
        <w:tc>
          <w:tcPr>
            <w:tcW w:w="8144" w:type="dxa"/>
          </w:tcPr>
          <w:p w14:paraId="3E4C7F2E" w14:textId="759AFFEF" w:rsidR="007111D2" w:rsidRPr="007C0575" w:rsidRDefault="007111D2" w:rsidP="007111D2">
            <w:pPr>
              <w:spacing w:after="120"/>
              <w:rPr>
                <w:rFonts w:asciiTheme="minorHAnsi" w:hAnsiTheme="minorHAnsi" w:cstheme="minorHAnsi"/>
                <w:i/>
                <w:iCs/>
                <w:sz w:val="22"/>
                <w:szCs w:val="22"/>
              </w:rPr>
            </w:pPr>
            <w:r w:rsidRPr="007C0575">
              <w:rPr>
                <w:rFonts w:asciiTheme="minorHAnsi" w:hAnsiTheme="minorHAnsi" w:cstheme="minorHAnsi"/>
                <w:sz w:val="22"/>
                <w:szCs w:val="22"/>
              </w:rPr>
              <w:t>La proporción que se retendrá de los de pagos es:</w:t>
            </w:r>
            <w:r w:rsidRPr="007C0575">
              <w:rPr>
                <w:rFonts w:asciiTheme="minorHAnsi" w:hAnsiTheme="minorHAnsi" w:cstheme="minorHAnsi"/>
                <w:i/>
                <w:iCs/>
                <w:sz w:val="22"/>
                <w:szCs w:val="22"/>
              </w:rPr>
              <w:t xml:space="preserve"> cinco por ciento (5%).</w:t>
            </w:r>
          </w:p>
        </w:tc>
      </w:tr>
      <w:tr w:rsidR="007111D2" w:rsidRPr="007C0575" w14:paraId="35B35CC0" w14:textId="77777777" w:rsidTr="005C6DDD">
        <w:trPr>
          <w:cantSplit/>
        </w:trPr>
        <w:tc>
          <w:tcPr>
            <w:tcW w:w="872" w:type="dxa"/>
          </w:tcPr>
          <w:p w14:paraId="030CFEA4" w14:textId="6E3F478A" w:rsidR="007111D2" w:rsidRPr="007C0575" w:rsidRDefault="007111D2" w:rsidP="007111D2">
            <w:pPr>
              <w:spacing w:after="120"/>
              <w:rPr>
                <w:rFonts w:asciiTheme="minorHAnsi" w:hAnsiTheme="minorHAnsi" w:cstheme="minorHAnsi"/>
                <w:b/>
                <w:bCs/>
                <w:sz w:val="22"/>
                <w:szCs w:val="22"/>
              </w:rPr>
            </w:pPr>
            <w:r w:rsidRPr="007C0575">
              <w:rPr>
                <w:rFonts w:asciiTheme="minorHAnsi" w:hAnsiTheme="minorHAnsi" w:cstheme="minorHAnsi"/>
                <w:b/>
                <w:bCs/>
                <w:sz w:val="22"/>
                <w:szCs w:val="22"/>
              </w:rPr>
              <w:lastRenderedPageBreak/>
              <w:t>CEC 49.1</w:t>
            </w:r>
            <w:r w:rsidRPr="007C0575">
              <w:rPr>
                <w:rFonts w:asciiTheme="minorHAnsi" w:hAnsiTheme="minorHAnsi" w:cstheme="minorHAnsi"/>
                <w:b/>
                <w:bCs/>
                <w:sz w:val="22"/>
                <w:szCs w:val="22"/>
              </w:rPr>
              <w:tab/>
            </w:r>
          </w:p>
        </w:tc>
        <w:tc>
          <w:tcPr>
            <w:tcW w:w="8144" w:type="dxa"/>
          </w:tcPr>
          <w:p w14:paraId="5DBA0A25" w14:textId="1830B5B8"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El monto de la indemnización por daños y perjuicios para la totalidad de las Obras es de: En los primeros treinta días de retraso, la cuantía diaria será del cero punto uno por ciento ( 0.1%) del valor total de la obligación entregada en forma tardía; en los siguientes treinta días de retraso, la cuantía diaria será del cero punto ciento veinticinco por ciento ( 0.125%) del valor total de la obligación entregada en forma tardía; los siguientes días de retraso, la cuantía de la multa diaria será del cero punto quince por ciento ( 0.15%) del valor total de la obligación entregada en forma tardía. El porcentaje de la multa previamente establecido será aplicable al monto total de la obligación contractual recibida en forma tardía, incluyendo los incrementos y adiciones a dicho monto que existieran en función de modificaciones contractuales realizadas.</w:t>
            </w:r>
          </w:p>
          <w:p w14:paraId="00C624A6" w14:textId="36B1CAB3"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El monto máximo de la indemnización por daños y perjuicios para la totalidad de las Obras es del 15% del precio final del Contrato. </w:t>
            </w:r>
          </w:p>
          <w:p w14:paraId="0036143F" w14:textId="48F340A0" w:rsidR="007111D2" w:rsidRPr="007C0575" w:rsidRDefault="007111D2" w:rsidP="007111D2">
            <w:pPr>
              <w:spacing w:after="120"/>
              <w:jc w:val="both"/>
              <w:rPr>
                <w:rFonts w:asciiTheme="minorHAnsi" w:hAnsiTheme="minorHAnsi" w:cstheme="minorHAnsi"/>
                <w:i/>
                <w:iCs/>
                <w:sz w:val="22"/>
                <w:szCs w:val="22"/>
              </w:rPr>
            </w:pPr>
            <w:r w:rsidRPr="007C0575">
              <w:rPr>
                <w:rFonts w:asciiTheme="minorHAnsi" w:hAnsiTheme="minorHAnsi" w:cstheme="minorHAnsi"/>
                <w:spacing w:val="-3"/>
                <w:sz w:val="22"/>
                <w:szCs w:val="22"/>
              </w:rPr>
              <w:t xml:space="preserve">En el caso que en la ejecución de la obra existieran atrasos imputables al Contratista, este deberá absorber el costo del tiempo efectivo en los servicios del Supervisor. </w:t>
            </w:r>
          </w:p>
        </w:tc>
      </w:tr>
      <w:tr w:rsidR="007111D2" w:rsidRPr="007C0575" w14:paraId="6FD14528" w14:textId="77777777" w:rsidTr="005C6DDD">
        <w:trPr>
          <w:cantSplit/>
        </w:trPr>
        <w:tc>
          <w:tcPr>
            <w:tcW w:w="872" w:type="dxa"/>
          </w:tcPr>
          <w:p w14:paraId="3CF9FD81" w14:textId="32CE51D3" w:rsidR="007111D2" w:rsidRPr="007C0575" w:rsidRDefault="007111D2" w:rsidP="007111D2">
            <w:pPr>
              <w:spacing w:after="120"/>
              <w:rPr>
                <w:rFonts w:asciiTheme="minorHAnsi" w:hAnsiTheme="minorHAnsi" w:cstheme="minorHAnsi"/>
                <w:b/>
                <w:bCs/>
                <w:sz w:val="22"/>
                <w:szCs w:val="22"/>
              </w:rPr>
            </w:pPr>
            <w:r w:rsidRPr="007C0575">
              <w:rPr>
                <w:rFonts w:asciiTheme="minorHAnsi" w:hAnsiTheme="minorHAnsi" w:cstheme="minorHAnsi"/>
                <w:b/>
                <w:bCs/>
                <w:sz w:val="22"/>
                <w:szCs w:val="22"/>
              </w:rPr>
              <w:t>CEC 50.1</w:t>
            </w:r>
          </w:p>
        </w:tc>
        <w:tc>
          <w:tcPr>
            <w:tcW w:w="8144" w:type="dxa"/>
          </w:tcPr>
          <w:p w14:paraId="5D7F183A" w14:textId="73D4D13F" w:rsidR="007111D2" w:rsidRPr="007C0575" w:rsidRDefault="007111D2" w:rsidP="007111D2">
            <w:pPr>
              <w:jc w:val="both"/>
              <w:rPr>
                <w:rFonts w:asciiTheme="minorHAnsi" w:hAnsiTheme="minorHAnsi" w:cstheme="minorHAnsi"/>
                <w:i/>
                <w:iCs/>
                <w:spacing w:val="-3"/>
                <w:sz w:val="22"/>
                <w:szCs w:val="22"/>
              </w:rPr>
            </w:pPr>
            <w:r w:rsidRPr="007C0575">
              <w:rPr>
                <w:rFonts w:asciiTheme="minorHAnsi" w:hAnsiTheme="minorHAnsi" w:cstheme="minorHAnsi"/>
                <w:b/>
                <w:bCs/>
                <w:sz w:val="22"/>
                <w:szCs w:val="22"/>
              </w:rPr>
              <w:t>NO APLICA.</w:t>
            </w:r>
          </w:p>
        </w:tc>
      </w:tr>
      <w:tr w:rsidR="007111D2" w:rsidRPr="007C0575" w14:paraId="49E3DDD2" w14:textId="77777777" w:rsidTr="005C6DDD">
        <w:trPr>
          <w:cantSplit/>
        </w:trPr>
        <w:tc>
          <w:tcPr>
            <w:tcW w:w="872" w:type="dxa"/>
          </w:tcPr>
          <w:p w14:paraId="03B685CC" w14:textId="1FA0E2E6" w:rsidR="007111D2" w:rsidRPr="007C0575" w:rsidRDefault="007111D2" w:rsidP="007111D2">
            <w:pPr>
              <w:spacing w:after="120"/>
              <w:rPr>
                <w:rFonts w:asciiTheme="minorHAnsi" w:hAnsiTheme="minorHAnsi" w:cstheme="minorHAnsi"/>
                <w:b/>
                <w:bCs/>
                <w:sz w:val="22"/>
                <w:szCs w:val="22"/>
              </w:rPr>
            </w:pPr>
            <w:r w:rsidRPr="007C0575">
              <w:rPr>
                <w:rFonts w:asciiTheme="minorHAnsi" w:hAnsiTheme="minorHAnsi" w:cstheme="minorHAnsi"/>
                <w:b/>
                <w:bCs/>
                <w:sz w:val="22"/>
                <w:szCs w:val="22"/>
              </w:rPr>
              <w:t>CEC  51.1</w:t>
            </w:r>
          </w:p>
        </w:tc>
        <w:tc>
          <w:tcPr>
            <w:tcW w:w="8144" w:type="dxa"/>
          </w:tcPr>
          <w:p w14:paraId="75002D0D" w14:textId="4547599D"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El pago de anticipo a solicitud del contratista será de hasta el treinta</w:t>
            </w:r>
            <w:r w:rsidR="00A072B8" w:rsidRPr="007C0575">
              <w:rPr>
                <w:rFonts w:asciiTheme="minorHAnsi" w:hAnsiTheme="minorHAnsi" w:cstheme="minorHAnsi"/>
                <w:spacing w:val="-3"/>
                <w:sz w:val="22"/>
                <w:szCs w:val="22"/>
              </w:rPr>
              <w:t xml:space="preserve"> por ciento (</w:t>
            </w:r>
            <w:r w:rsidRPr="007C0575">
              <w:rPr>
                <w:rFonts w:asciiTheme="minorHAnsi" w:hAnsiTheme="minorHAnsi" w:cstheme="minorHAnsi"/>
                <w:spacing w:val="-3"/>
                <w:sz w:val="22"/>
                <w:szCs w:val="22"/>
              </w:rPr>
              <w:t xml:space="preserve">30%) del Precio del Contrato y se pagará al Contratista después de presentada la garantía de anticipo por el 100% de éste. </w:t>
            </w:r>
          </w:p>
          <w:p w14:paraId="22CD3CF1" w14:textId="77777777"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Véase la Sección X, Formularios de Contrato. </w:t>
            </w:r>
          </w:p>
          <w:p w14:paraId="0C378B33" w14:textId="5DA0294D" w:rsidR="007111D2" w:rsidRPr="007C0575" w:rsidRDefault="007111D2" w:rsidP="005C1B47">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La Garantía o fianza de anticipo deberá ser válida a partir de la </w:t>
            </w:r>
            <w:r w:rsidR="00A072B8" w:rsidRPr="007C0575">
              <w:rPr>
                <w:rFonts w:asciiTheme="minorHAnsi" w:hAnsiTheme="minorHAnsi" w:cstheme="minorHAnsi"/>
                <w:spacing w:val="-3"/>
                <w:sz w:val="22"/>
                <w:szCs w:val="22"/>
              </w:rPr>
              <w:t xml:space="preserve">fecha del contrato </w:t>
            </w:r>
            <w:r w:rsidR="005C1B47" w:rsidRPr="007C0575">
              <w:rPr>
                <w:rFonts w:asciiTheme="minorHAnsi" w:hAnsiTheme="minorHAnsi" w:cstheme="minorHAnsi"/>
                <w:spacing w:val="-3"/>
                <w:sz w:val="22"/>
                <w:szCs w:val="22"/>
              </w:rPr>
              <w:t>durante 15 meses o hasta la deducción total del mismo.</w:t>
            </w:r>
            <w:r w:rsidRPr="007C0575">
              <w:rPr>
                <w:rFonts w:asciiTheme="minorHAnsi" w:hAnsiTheme="minorHAnsi" w:cstheme="minorHAnsi"/>
                <w:spacing w:val="-3"/>
                <w:sz w:val="22"/>
                <w:szCs w:val="22"/>
              </w:rPr>
              <w:t xml:space="preserve"> La garantía deberá ser extendida a favor del Ministerio de Educación, Ciencia y Tecnología, emitida por entidad financiera debidamente autorizada por la Superintendencia del Sistema Financiero de El Salvador. Se entregará a más tardar 21 días después de la distribución del contrato. </w:t>
            </w:r>
          </w:p>
        </w:tc>
      </w:tr>
      <w:tr w:rsidR="007111D2" w:rsidRPr="007C0575" w14:paraId="62935663" w14:textId="77777777" w:rsidTr="005C6DDD">
        <w:tc>
          <w:tcPr>
            <w:tcW w:w="872" w:type="dxa"/>
          </w:tcPr>
          <w:p w14:paraId="61F4C27E" w14:textId="3858F793" w:rsidR="007111D2" w:rsidRPr="007C0575" w:rsidRDefault="007111D2" w:rsidP="007111D2">
            <w:pPr>
              <w:spacing w:after="120"/>
              <w:rPr>
                <w:rFonts w:asciiTheme="minorHAnsi" w:hAnsiTheme="minorHAnsi" w:cstheme="minorHAnsi"/>
                <w:b/>
                <w:bCs/>
                <w:sz w:val="22"/>
                <w:szCs w:val="22"/>
              </w:rPr>
            </w:pPr>
            <w:r w:rsidRPr="007C0575">
              <w:rPr>
                <w:rFonts w:asciiTheme="minorHAnsi" w:hAnsiTheme="minorHAnsi" w:cstheme="minorHAnsi"/>
                <w:b/>
                <w:bCs/>
                <w:sz w:val="22"/>
                <w:szCs w:val="22"/>
              </w:rPr>
              <w:t>CEC 52.1</w:t>
            </w:r>
            <w:r w:rsidRPr="007C0575">
              <w:rPr>
                <w:rFonts w:asciiTheme="minorHAnsi" w:hAnsiTheme="minorHAnsi" w:cstheme="minorHAnsi"/>
                <w:b/>
                <w:bCs/>
                <w:sz w:val="22"/>
                <w:szCs w:val="22"/>
              </w:rPr>
              <w:tab/>
            </w:r>
          </w:p>
        </w:tc>
        <w:tc>
          <w:tcPr>
            <w:tcW w:w="8144" w:type="dxa"/>
          </w:tcPr>
          <w:p w14:paraId="05D64BF2" w14:textId="77777777"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La Garantía de Cumplimiento aceptable al Contratante será emitida en dólares de los Estados Unidos de América y deberá ser: </w:t>
            </w:r>
          </w:p>
          <w:p w14:paraId="586C17DA" w14:textId="14C21BBE" w:rsidR="007111D2" w:rsidRPr="007C0575" w:rsidRDefault="007111D2" w:rsidP="007111D2">
            <w:pPr>
              <w:spacing w:after="120"/>
              <w:jc w:val="both"/>
              <w:rPr>
                <w:rFonts w:asciiTheme="minorHAnsi" w:hAnsiTheme="minorHAnsi" w:cstheme="minorHAnsi"/>
                <w:b/>
                <w:bCs/>
                <w:spacing w:val="-3"/>
                <w:sz w:val="22"/>
                <w:szCs w:val="22"/>
              </w:rPr>
            </w:pPr>
            <w:r w:rsidRPr="007C0575">
              <w:rPr>
                <w:rFonts w:asciiTheme="minorHAnsi" w:hAnsiTheme="minorHAnsi" w:cstheme="minorHAnsi"/>
                <w:b/>
                <w:bCs/>
                <w:spacing w:val="-3"/>
                <w:sz w:val="22"/>
                <w:szCs w:val="22"/>
              </w:rPr>
              <w:t>El monto de la Garantía de Cumplimiento es:</w:t>
            </w:r>
          </w:p>
          <w:p w14:paraId="1A37F3F7" w14:textId="5A9C3CC6"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(a) Garantía Bancaria: 10% del monto total del contrato en dólares de los Estados Unidos de América y un plazo de </w:t>
            </w:r>
            <w:r w:rsidR="005C1B47" w:rsidRPr="007C0575">
              <w:rPr>
                <w:rFonts w:asciiTheme="minorHAnsi" w:hAnsiTheme="minorHAnsi" w:cstheme="minorHAnsi"/>
                <w:spacing w:val="-3"/>
                <w:sz w:val="22"/>
                <w:szCs w:val="22"/>
              </w:rPr>
              <w:t>15 meses</w:t>
            </w:r>
            <w:r w:rsidRPr="007C0575">
              <w:rPr>
                <w:rFonts w:asciiTheme="minorHAnsi" w:hAnsiTheme="minorHAnsi" w:cstheme="minorHAnsi"/>
                <w:spacing w:val="-3"/>
                <w:sz w:val="22"/>
                <w:szCs w:val="22"/>
              </w:rPr>
              <w:t>, o</w:t>
            </w:r>
          </w:p>
          <w:p w14:paraId="1F3CEA4C" w14:textId="5C43C544"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(b) Fianza de cumplimiento: 10% del monto total del contrato en dólares de los Estados Unidos de América y un plazo de </w:t>
            </w:r>
            <w:r w:rsidR="005C1B47" w:rsidRPr="007C0575">
              <w:rPr>
                <w:rFonts w:asciiTheme="minorHAnsi" w:hAnsiTheme="minorHAnsi" w:cstheme="minorHAnsi"/>
                <w:spacing w:val="-3"/>
                <w:sz w:val="22"/>
                <w:szCs w:val="22"/>
              </w:rPr>
              <w:t>15 meses</w:t>
            </w:r>
            <w:r w:rsidRPr="007C0575">
              <w:rPr>
                <w:rFonts w:asciiTheme="minorHAnsi" w:hAnsiTheme="minorHAnsi" w:cstheme="minorHAnsi"/>
                <w:spacing w:val="-3"/>
                <w:sz w:val="22"/>
                <w:szCs w:val="22"/>
              </w:rPr>
              <w:t>.</w:t>
            </w:r>
          </w:p>
          <w:p w14:paraId="5FD768E0" w14:textId="77777777"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La Fianza de cumplimiento deberá ser emitida por una entidad debidamente autorizada por la Superintendencia del Sistema Financiero de El Salvador. Se entregará a más tardar 21 días después de la distribución del contrato. </w:t>
            </w:r>
          </w:p>
          <w:p w14:paraId="28D08537" w14:textId="4E63CFDC" w:rsidR="007111D2" w:rsidRPr="007C0575" w:rsidRDefault="007111D2" w:rsidP="00325EAB">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Cuando el oferente adjudicado sea extranjero y trámite una Garantía Bancaria en su país de origen, la entidad bancaria o afianzadora emisora, deberá contar con una entidad corresponsal debidamente acreditada en el Sistema Financiero de El Salvador, cumpliendo las condiciones solicitadas en estas Bases, para que, en caso de incumplimiento, la garantía pueda hacerse efectiva en la Rep</w:t>
            </w:r>
            <w:r w:rsidR="00325EAB" w:rsidRPr="007C0575">
              <w:rPr>
                <w:rFonts w:asciiTheme="minorHAnsi" w:hAnsiTheme="minorHAnsi" w:cstheme="minorHAnsi"/>
                <w:spacing w:val="-3"/>
                <w:sz w:val="22"/>
                <w:szCs w:val="22"/>
              </w:rPr>
              <w:t>ú</w:t>
            </w:r>
            <w:r w:rsidRPr="007C0575">
              <w:rPr>
                <w:rFonts w:asciiTheme="minorHAnsi" w:hAnsiTheme="minorHAnsi" w:cstheme="minorHAnsi"/>
                <w:spacing w:val="-3"/>
                <w:sz w:val="22"/>
                <w:szCs w:val="22"/>
              </w:rPr>
              <w:t>blica de El Salvador.</w:t>
            </w:r>
          </w:p>
        </w:tc>
      </w:tr>
      <w:tr w:rsidR="007111D2" w:rsidRPr="007C0575" w14:paraId="66F922A7" w14:textId="77777777" w:rsidTr="005C6DDD">
        <w:trPr>
          <w:cantSplit/>
        </w:trPr>
        <w:tc>
          <w:tcPr>
            <w:tcW w:w="9016" w:type="dxa"/>
            <w:gridSpan w:val="2"/>
          </w:tcPr>
          <w:p w14:paraId="4965F1C6" w14:textId="77777777" w:rsidR="007111D2" w:rsidRPr="007C0575" w:rsidRDefault="007111D2" w:rsidP="007111D2">
            <w:pPr>
              <w:pStyle w:val="Ttulo4"/>
              <w:numPr>
                <w:ilvl w:val="0"/>
                <w:numId w:val="0"/>
              </w:numPr>
              <w:spacing w:after="120"/>
              <w:rPr>
                <w:rFonts w:asciiTheme="minorHAnsi" w:hAnsiTheme="minorHAnsi" w:cstheme="minorHAnsi"/>
                <w:spacing w:val="-3"/>
                <w:sz w:val="22"/>
                <w:szCs w:val="22"/>
              </w:rPr>
            </w:pPr>
            <w:r w:rsidRPr="007C0575">
              <w:rPr>
                <w:rFonts w:asciiTheme="minorHAnsi" w:hAnsiTheme="minorHAnsi" w:cstheme="minorHAnsi"/>
                <w:spacing w:val="-3"/>
                <w:sz w:val="22"/>
                <w:szCs w:val="22"/>
              </w:rPr>
              <w:lastRenderedPageBreak/>
              <w:t>E. Finalización del Contrato</w:t>
            </w:r>
          </w:p>
        </w:tc>
      </w:tr>
      <w:tr w:rsidR="007111D2" w:rsidRPr="007C0575" w14:paraId="188F1EA1" w14:textId="77777777" w:rsidTr="005C6DDD">
        <w:trPr>
          <w:cantSplit/>
        </w:trPr>
        <w:tc>
          <w:tcPr>
            <w:tcW w:w="872" w:type="dxa"/>
          </w:tcPr>
          <w:p w14:paraId="7EB345D1" w14:textId="59C4438A" w:rsidR="007111D2" w:rsidRPr="007C0575" w:rsidRDefault="007111D2" w:rsidP="007111D2">
            <w:pPr>
              <w:spacing w:after="120"/>
              <w:rPr>
                <w:rFonts w:asciiTheme="minorHAnsi" w:hAnsiTheme="minorHAnsi" w:cstheme="minorHAnsi"/>
                <w:b/>
                <w:bCs/>
                <w:sz w:val="22"/>
                <w:szCs w:val="22"/>
              </w:rPr>
            </w:pPr>
            <w:r w:rsidRPr="007C0575">
              <w:rPr>
                <w:rFonts w:asciiTheme="minorHAnsi" w:hAnsiTheme="minorHAnsi" w:cstheme="minorHAnsi"/>
                <w:b/>
                <w:bCs/>
                <w:sz w:val="22"/>
                <w:szCs w:val="22"/>
              </w:rPr>
              <w:t>CEC 58.1</w:t>
            </w:r>
          </w:p>
        </w:tc>
        <w:tc>
          <w:tcPr>
            <w:tcW w:w="8144" w:type="dxa"/>
          </w:tcPr>
          <w:p w14:paraId="59D7F631" w14:textId="77777777" w:rsidR="007111D2" w:rsidRPr="007C0575" w:rsidRDefault="007111D2" w:rsidP="007111D2">
            <w:pPr>
              <w:spacing w:after="120"/>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Los Manuales de operación y mantenimiento deberán presentarse a más tardar treinta (30) días calendarios posteriores a la recepción definitiva de las obras. </w:t>
            </w:r>
          </w:p>
          <w:p w14:paraId="5F45EC82" w14:textId="737E425A" w:rsidR="007111D2" w:rsidRPr="007C0575" w:rsidRDefault="007111D2" w:rsidP="00B25C12">
            <w:pPr>
              <w:spacing w:after="120"/>
              <w:jc w:val="both"/>
              <w:rPr>
                <w:rFonts w:asciiTheme="minorHAnsi" w:hAnsiTheme="minorHAnsi" w:cstheme="minorHAnsi"/>
                <w:i/>
                <w:iCs/>
                <w:spacing w:val="-3"/>
                <w:sz w:val="22"/>
                <w:szCs w:val="22"/>
              </w:rPr>
            </w:pPr>
            <w:r w:rsidRPr="007C0575">
              <w:rPr>
                <w:rFonts w:asciiTheme="minorHAnsi" w:hAnsiTheme="minorHAnsi" w:cstheme="minorHAnsi"/>
                <w:spacing w:val="-3"/>
                <w:sz w:val="22"/>
                <w:szCs w:val="22"/>
              </w:rPr>
              <w:t xml:space="preserve">Los planos actualizados finales deberán presentarse a más tardar veinte (20) días hábiles posteriores a la Recepción definitiva de las obras. </w:t>
            </w:r>
            <w:r w:rsidRPr="007C0575">
              <w:rPr>
                <w:rFonts w:asciiTheme="minorHAnsi" w:hAnsiTheme="minorHAnsi" w:cstheme="minorHAnsi"/>
                <w:i/>
                <w:iCs/>
                <w:color w:val="0070C0"/>
                <w:spacing w:val="-3"/>
                <w:sz w:val="22"/>
                <w:szCs w:val="22"/>
              </w:rPr>
              <w:t xml:space="preserve"> </w:t>
            </w:r>
          </w:p>
        </w:tc>
      </w:tr>
      <w:tr w:rsidR="007111D2" w:rsidRPr="007C0575" w14:paraId="48458DA2" w14:textId="77777777" w:rsidTr="005C6DDD">
        <w:trPr>
          <w:cantSplit/>
        </w:trPr>
        <w:tc>
          <w:tcPr>
            <w:tcW w:w="872" w:type="dxa"/>
          </w:tcPr>
          <w:p w14:paraId="4596D371" w14:textId="4EAC001C" w:rsidR="007111D2" w:rsidRPr="007C0575" w:rsidRDefault="007111D2" w:rsidP="007111D2">
            <w:pPr>
              <w:spacing w:after="120"/>
              <w:rPr>
                <w:rFonts w:asciiTheme="minorHAnsi" w:hAnsiTheme="minorHAnsi" w:cstheme="minorHAnsi"/>
                <w:b/>
                <w:bCs/>
                <w:sz w:val="22"/>
                <w:szCs w:val="22"/>
              </w:rPr>
            </w:pPr>
            <w:r w:rsidRPr="007C0575">
              <w:rPr>
                <w:rFonts w:asciiTheme="minorHAnsi" w:hAnsiTheme="minorHAnsi" w:cstheme="minorHAnsi"/>
                <w:b/>
                <w:bCs/>
                <w:sz w:val="22"/>
                <w:szCs w:val="22"/>
              </w:rPr>
              <w:t>CEC 58.2</w:t>
            </w:r>
          </w:p>
        </w:tc>
        <w:tc>
          <w:tcPr>
            <w:tcW w:w="8144" w:type="dxa"/>
          </w:tcPr>
          <w:p w14:paraId="463A5E6E" w14:textId="7218DD45" w:rsidR="007111D2" w:rsidRPr="007C0575" w:rsidRDefault="007111D2" w:rsidP="007111D2">
            <w:pPr>
              <w:spacing w:after="120"/>
              <w:jc w:val="both"/>
              <w:rPr>
                <w:rFonts w:asciiTheme="minorHAnsi" w:hAnsiTheme="minorHAnsi" w:cstheme="minorHAnsi"/>
                <w:i/>
                <w:iCs/>
                <w:spacing w:val="-3"/>
                <w:sz w:val="22"/>
                <w:szCs w:val="22"/>
              </w:rPr>
            </w:pPr>
            <w:r w:rsidRPr="007C0575">
              <w:rPr>
                <w:rFonts w:asciiTheme="minorHAnsi" w:hAnsiTheme="minorHAnsi" w:cstheme="minorHAnsi"/>
                <w:spacing w:val="-3"/>
                <w:sz w:val="22"/>
                <w:szCs w:val="22"/>
              </w:rPr>
              <w:t xml:space="preserve">La suma que se retendrá por no cumplir con la presentación de los planos actualizados finales y/o los manuales de operación y mantenimiento en la fecha establecida en las CGC 58.1 es de 1% del valor del contrato por día de retraso. </w:t>
            </w:r>
          </w:p>
        </w:tc>
      </w:tr>
      <w:tr w:rsidR="007111D2" w:rsidRPr="007C0575" w14:paraId="3F2A5EDD" w14:textId="77777777" w:rsidTr="005C6DDD">
        <w:trPr>
          <w:cantSplit/>
        </w:trPr>
        <w:tc>
          <w:tcPr>
            <w:tcW w:w="872" w:type="dxa"/>
          </w:tcPr>
          <w:p w14:paraId="2F575A5E" w14:textId="3AF58B09" w:rsidR="007111D2" w:rsidRPr="007C0575" w:rsidRDefault="007111D2" w:rsidP="007111D2">
            <w:pPr>
              <w:spacing w:after="120"/>
              <w:rPr>
                <w:rFonts w:asciiTheme="minorHAnsi" w:hAnsiTheme="minorHAnsi" w:cstheme="minorHAnsi"/>
                <w:b/>
                <w:bCs/>
                <w:sz w:val="22"/>
                <w:szCs w:val="22"/>
              </w:rPr>
            </w:pPr>
            <w:r w:rsidRPr="007C0575">
              <w:rPr>
                <w:rFonts w:asciiTheme="minorHAnsi" w:hAnsiTheme="minorHAnsi" w:cstheme="minorHAnsi"/>
                <w:b/>
                <w:bCs/>
                <w:sz w:val="22"/>
                <w:szCs w:val="22"/>
              </w:rPr>
              <w:t>CEC 59.2 (g)</w:t>
            </w:r>
          </w:p>
        </w:tc>
        <w:tc>
          <w:tcPr>
            <w:tcW w:w="8144" w:type="dxa"/>
          </w:tcPr>
          <w:p w14:paraId="45328BCF" w14:textId="117A3B57" w:rsidR="007111D2" w:rsidRPr="007C0575" w:rsidRDefault="007111D2" w:rsidP="007111D2">
            <w:pPr>
              <w:spacing w:after="120"/>
              <w:rPr>
                <w:rFonts w:asciiTheme="minorHAnsi" w:hAnsiTheme="minorHAnsi" w:cstheme="minorHAnsi"/>
                <w:i/>
                <w:iCs/>
                <w:spacing w:val="-3"/>
                <w:sz w:val="22"/>
                <w:szCs w:val="22"/>
              </w:rPr>
            </w:pPr>
            <w:r w:rsidRPr="007C0575">
              <w:rPr>
                <w:rFonts w:asciiTheme="minorHAnsi" w:hAnsiTheme="minorHAnsi" w:cstheme="minorHAnsi"/>
                <w:spacing w:val="-3"/>
                <w:sz w:val="22"/>
                <w:szCs w:val="22"/>
              </w:rPr>
              <w:t>El número máximo de días es: 30 días calendario.</w:t>
            </w:r>
            <w:r w:rsidRPr="007C0575">
              <w:rPr>
                <w:rFonts w:asciiTheme="minorHAnsi" w:hAnsiTheme="minorHAnsi" w:cstheme="minorHAnsi"/>
                <w:i/>
                <w:iCs/>
                <w:color w:val="0070C0"/>
                <w:spacing w:val="-3"/>
                <w:sz w:val="22"/>
                <w:szCs w:val="22"/>
              </w:rPr>
              <w:t xml:space="preserve"> </w:t>
            </w:r>
          </w:p>
        </w:tc>
      </w:tr>
      <w:tr w:rsidR="007111D2" w:rsidRPr="007C0575" w14:paraId="49FE5407" w14:textId="77777777" w:rsidTr="005C6DDD">
        <w:trPr>
          <w:cantSplit/>
        </w:trPr>
        <w:tc>
          <w:tcPr>
            <w:tcW w:w="872" w:type="dxa"/>
          </w:tcPr>
          <w:p w14:paraId="578615E2" w14:textId="51DE71B9" w:rsidR="007111D2" w:rsidRPr="007C0575" w:rsidRDefault="007111D2" w:rsidP="007111D2">
            <w:pPr>
              <w:spacing w:after="120"/>
              <w:rPr>
                <w:rFonts w:asciiTheme="minorHAnsi" w:hAnsiTheme="minorHAnsi" w:cstheme="minorHAnsi"/>
                <w:b/>
                <w:bCs/>
                <w:sz w:val="22"/>
                <w:szCs w:val="22"/>
              </w:rPr>
            </w:pPr>
            <w:r w:rsidRPr="007C0575">
              <w:rPr>
                <w:rFonts w:asciiTheme="minorHAnsi" w:hAnsiTheme="minorHAnsi" w:cstheme="minorHAnsi"/>
                <w:b/>
                <w:bCs/>
                <w:sz w:val="22"/>
                <w:szCs w:val="22"/>
              </w:rPr>
              <w:t>CEC 61.1</w:t>
            </w:r>
          </w:p>
        </w:tc>
        <w:tc>
          <w:tcPr>
            <w:tcW w:w="8144" w:type="dxa"/>
          </w:tcPr>
          <w:p w14:paraId="7391EB72" w14:textId="77777777"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 xml:space="preserve">La aplicación del quince por ciento (15%) de penalidad contractual, se realizará de forma directa del pago correspondiente que tuviese pendiente el contratista por las obras no concluidas posterior a la terminación del contrato, para lo cual se le correrá audiencia previa al contratista, conforme lo siguiente: </w:t>
            </w:r>
          </w:p>
          <w:p w14:paraId="30633626" w14:textId="2DD3B923"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a) Con el informe remitido por el Gerente de Obras en el cual detalle el incumplimiento contractual por los trabajos no terminados, se concederá audiencia al contratista para que en el plazo de 5 días hábiles ejerza su derecho de defensa, aceptando o negando los hechos, así como para que ofrezca las pruebas pertinentes.</w:t>
            </w:r>
          </w:p>
          <w:p w14:paraId="69212213" w14:textId="57D349B5"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b) Si una vez notificado el traslado y transcurrido el plazo, el contratante no se pronuncia, se procederá a emitir la Resolución para aplicar el porcentaje indicado a la deducción de las obras entregadas y los anticipos otorgados que precisa esta cláusula.</w:t>
            </w:r>
          </w:p>
          <w:p w14:paraId="37251DAD" w14:textId="77777777"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Si contestaré, aceptando o negando los hechos, se abrirá a prueba por el término de 5 días hábiles, para que presente la prueba del valor total de los trabajos no terminados.</w:t>
            </w:r>
          </w:p>
          <w:p w14:paraId="3769385B" w14:textId="512BD619"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spacing w:val="-3"/>
                <w:sz w:val="22"/>
                <w:szCs w:val="22"/>
              </w:rPr>
              <w:t>c) Realizados los trámites señalados en los literales anteriores, el contratante dictará la resolución definitiva en el plazo de quince días contados a partir de la última actuación.</w:t>
            </w:r>
          </w:p>
          <w:p w14:paraId="6FAD9351" w14:textId="77777777" w:rsidR="007111D2" w:rsidRPr="007C0575" w:rsidRDefault="007111D2" w:rsidP="007111D2">
            <w:pPr>
              <w:spacing w:after="120"/>
              <w:jc w:val="both"/>
              <w:rPr>
                <w:rFonts w:asciiTheme="minorHAnsi" w:hAnsiTheme="minorHAnsi" w:cstheme="minorHAnsi"/>
                <w:spacing w:val="-3"/>
                <w:sz w:val="22"/>
                <w:szCs w:val="22"/>
              </w:rPr>
            </w:pPr>
            <w:r w:rsidRPr="007C0575">
              <w:rPr>
                <w:rFonts w:asciiTheme="minorHAnsi" w:hAnsiTheme="minorHAnsi" w:cstheme="minorHAnsi"/>
                <w:i/>
                <w:iCs/>
                <w:spacing w:val="-3"/>
                <w:sz w:val="22"/>
                <w:szCs w:val="22"/>
              </w:rPr>
              <w:t xml:space="preserve">d) </w:t>
            </w:r>
            <w:r w:rsidRPr="007C0575">
              <w:rPr>
                <w:rFonts w:asciiTheme="minorHAnsi" w:hAnsiTheme="minorHAnsi" w:cstheme="minorHAnsi"/>
                <w:spacing w:val="-3"/>
                <w:sz w:val="22"/>
                <w:szCs w:val="22"/>
              </w:rPr>
              <w:t>La Resolución que pone fin al procedimiento, no admitirá ningún recurso y quedará habilitada la vía Contencioso-Administrativa.</w:t>
            </w:r>
          </w:p>
          <w:p w14:paraId="1A499099" w14:textId="77777777" w:rsidR="007111D2" w:rsidRPr="007C0575" w:rsidRDefault="007111D2" w:rsidP="007111D2">
            <w:pPr>
              <w:spacing w:after="120"/>
              <w:jc w:val="both"/>
              <w:rPr>
                <w:rFonts w:asciiTheme="minorHAnsi" w:hAnsiTheme="minorHAnsi" w:cstheme="minorHAnsi"/>
                <w:spacing w:val="-3"/>
                <w:sz w:val="22"/>
                <w:szCs w:val="22"/>
              </w:rPr>
            </w:pPr>
          </w:p>
          <w:p w14:paraId="4E025186" w14:textId="44B6F006" w:rsidR="007111D2" w:rsidRPr="007C0575" w:rsidRDefault="007111D2" w:rsidP="007111D2">
            <w:pPr>
              <w:spacing w:after="120"/>
              <w:jc w:val="both"/>
              <w:rPr>
                <w:rFonts w:asciiTheme="minorHAnsi" w:hAnsiTheme="minorHAnsi" w:cstheme="minorHAnsi"/>
                <w:i/>
                <w:iCs/>
                <w:spacing w:val="-3"/>
                <w:sz w:val="22"/>
                <w:szCs w:val="22"/>
              </w:rPr>
            </w:pPr>
            <w:r w:rsidRPr="007C0575">
              <w:rPr>
                <w:rFonts w:asciiTheme="minorHAnsi" w:hAnsiTheme="minorHAnsi" w:cstheme="minorHAnsi"/>
                <w:spacing w:val="-3"/>
                <w:sz w:val="22"/>
                <w:szCs w:val="22"/>
              </w:rPr>
              <w:t>Este procedimiento lo realizará la Unidad que determine el Titular de la institución</w:t>
            </w:r>
            <w:r w:rsidRPr="007C0575">
              <w:rPr>
                <w:rFonts w:asciiTheme="minorHAnsi" w:hAnsiTheme="minorHAnsi" w:cstheme="minorHAnsi"/>
                <w:i/>
                <w:iCs/>
                <w:spacing w:val="-3"/>
                <w:sz w:val="22"/>
                <w:szCs w:val="22"/>
              </w:rPr>
              <w:t>.</w:t>
            </w:r>
          </w:p>
        </w:tc>
      </w:tr>
    </w:tbl>
    <w:p w14:paraId="3CEA5BEC" w14:textId="77777777" w:rsidR="003F79AA" w:rsidRPr="007C0575" w:rsidRDefault="003F79AA" w:rsidP="00A1003A">
      <w:pPr>
        <w:pStyle w:val="Outline"/>
        <w:spacing w:before="0" w:after="120"/>
        <w:rPr>
          <w:rFonts w:asciiTheme="minorHAnsi" w:hAnsiTheme="minorHAnsi" w:cstheme="minorHAnsi"/>
          <w:kern w:val="0"/>
          <w:sz w:val="22"/>
          <w:szCs w:val="22"/>
          <w:lang w:val="es-ES_tradnl"/>
        </w:rPr>
      </w:pPr>
    </w:p>
    <w:p w14:paraId="05D53C3D" w14:textId="77777777" w:rsidR="003F79AA" w:rsidRPr="007C0575" w:rsidRDefault="003F79AA" w:rsidP="00A1003A">
      <w:pPr>
        <w:pStyle w:val="Ttulo4"/>
        <w:numPr>
          <w:ilvl w:val="0"/>
          <w:numId w:val="0"/>
        </w:numPr>
        <w:spacing w:after="120"/>
        <w:rPr>
          <w:rFonts w:asciiTheme="minorHAnsi" w:hAnsiTheme="minorHAnsi" w:cstheme="minorHAnsi"/>
          <w:sz w:val="22"/>
          <w:szCs w:val="22"/>
        </w:rPr>
      </w:pPr>
    </w:p>
    <w:p w14:paraId="01E8717A" w14:textId="77777777" w:rsidR="00B17229" w:rsidRDefault="00B17229" w:rsidP="00A1003A">
      <w:pPr>
        <w:pStyle w:val="Ttulo1"/>
        <w:spacing w:before="0" w:after="120"/>
        <w:rPr>
          <w:rFonts w:asciiTheme="minorHAnsi" w:hAnsiTheme="minorHAnsi" w:cstheme="minorHAnsi"/>
          <w:sz w:val="24"/>
        </w:rPr>
      </w:pPr>
      <w:bookmarkStart w:id="126" w:name="_Toc112839697"/>
    </w:p>
    <w:p w14:paraId="42DB13F6" w14:textId="77777777" w:rsidR="00B17229" w:rsidRDefault="00B17229" w:rsidP="00A1003A">
      <w:pPr>
        <w:pStyle w:val="Ttulo1"/>
        <w:spacing w:before="0" w:after="120"/>
        <w:rPr>
          <w:rFonts w:asciiTheme="minorHAnsi" w:hAnsiTheme="minorHAnsi" w:cstheme="minorHAnsi"/>
          <w:sz w:val="24"/>
        </w:rPr>
      </w:pPr>
    </w:p>
    <w:p w14:paraId="5F2CF156" w14:textId="2C07CCCF" w:rsidR="00B17229" w:rsidRDefault="00B17229" w:rsidP="00A1003A">
      <w:pPr>
        <w:pStyle w:val="Ttulo1"/>
        <w:spacing w:before="0" w:after="120"/>
        <w:rPr>
          <w:rFonts w:asciiTheme="minorHAnsi" w:hAnsiTheme="minorHAnsi" w:cstheme="minorHAnsi"/>
          <w:sz w:val="24"/>
        </w:rPr>
      </w:pPr>
    </w:p>
    <w:p w14:paraId="7AF05D53" w14:textId="2F6A56BB" w:rsidR="00B17229" w:rsidRDefault="00B17229" w:rsidP="00B17229"/>
    <w:p w14:paraId="1D8E16A8" w14:textId="30AB2543" w:rsidR="00B17229" w:rsidRDefault="00B17229" w:rsidP="00B17229"/>
    <w:p w14:paraId="30C149DE" w14:textId="17EF68A8" w:rsidR="00B17229" w:rsidRDefault="00B17229" w:rsidP="00B17229"/>
    <w:p w14:paraId="568EAC1A" w14:textId="77777777" w:rsidR="00B17229" w:rsidRPr="00B17229" w:rsidRDefault="00B17229" w:rsidP="00B17229"/>
    <w:p w14:paraId="5A80387D" w14:textId="3F435C74" w:rsidR="003F79AA" w:rsidRPr="00231B36" w:rsidRDefault="003F79AA" w:rsidP="00A1003A">
      <w:pPr>
        <w:pStyle w:val="Ttulo1"/>
        <w:spacing w:before="0" w:after="120"/>
        <w:rPr>
          <w:rFonts w:asciiTheme="minorHAnsi" w:hAnsiTheme="minorHAnsi" w:cstheme="minorHAnsi"/>
          <w:sz w:val="24"/>
        </w:rPr>
      </w:pPr>
      <w:r w:rsidRPr="00231B36">
        <w:rPr>
          <w:rFonts w:asciiTheme="minorHAnsi" w:hAnsiTheme="minorHAnsi" w:cstheme="minorHAnsi"/>
          <w:sz w:val="24"/>
        </w:rPr>
        <w:lastRenderedPageBreak/>
        <w:t>Sección VII. Especificaciones y Condiciones de Cumplimiento</w:t>
      </w:r>
      <w:bookmarkEnd w:id="126"/>
    </w:p>
    <w:p w14:paraId="588D0222" w14:textId="77777777" w:rsidR="003F79AA" w:rsidRPr="00231B36" w:rsidRDefault="003F79AA" w:rsidP="00A1003A">
      <w:pPr>
        <w:keepNext/>
        <w:keepLines/>
        <w:spacing w:after="120"/>
        <w:jc w:val="both"/>
        <w:rPr>
          <w:rFonts w:asciiTheme="minorHAnsi" w:hAnsiTheme="minorHAnsi" w:cstheme="minorHAnsi"/>
          <w:i/>
          <w:iCs/>
          <w:color w:val="0070C0"/>
          <w:spacing w:val="-3"/>
        </w:rPr>
      </w:pPr>
    </w:p>
    <w:p w14:paraId="14B15B97" w14:textId="77777777" w:rsidR="0012157D" w:rsidRPr="00231B36" w:rsidRDefault="0012157D" w:rsidP="0012157D">
      <w:pPr>
        <w:pStyle w:val="HTMLconformatoprevio"/>
        <w:jc w:val="center"/>
        <w:rPr>
          <w:rFonts w:asciiTheme="minorHAnsi" w:hAnsiTheme="minorHAnsi" w:cstheme="minorHAnsi"/>
        </w:rPr>
      </w:pPr>
      <w:r w:rsidRPr="00231B36">
        <w:rPr>
          <w:rFonts w:asciiTheme="minorHAnsi" w:hAnsiTheme="minorHAnsi" w:cstheme="minorHAnsi"/>
          <w:b/>
          <w:caps/>
          <w:spacing w:val="-2"/>
          <w:sz w:val="26"/>
          <w:szCs w:val="26"/>
          <w:u w:val="single"/>
          <w:lang w:val="es-ES"/>
        </w:rPr>
        <w:t xml:space="preserve">específicaciones técnicas </w:t>
      </w:r>
    </w:p>
    <w:p w14:paraId="73135F5B" w14:textId="77777777" w:rsidR="0012157D" w:rsidRPr="00231B36" w:rsidRDefault="0012157D" w:rsidP="0012157D">
      <w:pPr>
        <w:jc w:val="center"/>
        <w:rPr>
          <w:rFonts w:asciiTheme="minorHAnsi" w:hAnsiTheme="minorHAnsi" w:cstheme="minorHAnsi"/>
          <w:b/>
          <w:color w:val="FF0000"/>
          <w:sz w:val="21"/>
          <w:szCs w:val="21"/>
        </w:rPr>
      </w:pPr>
    </w:p>
    <w:p w14:paraId="493E2C68" w14:textId="6E93B11A" w:rsidR="0012157D" w:rsidRPr="00231B36" w:rsidRDefault="0012157D" w:rsidP="0012157D">
      <w:pPr>
        <w:spacing w:after="160" w:line="276" w:lineRule="auto"/>
        <w:jc w:val="both"/>
        <w:rPr>
          <w:rFonts w:asciiTheme="minorHAnsi" w:hAnsiTheme="minorHAnsi" w:cstheme="minorHAnsi"/>
          <w:color w:val="FF0000"/>
          <w:sz w:val="22"/>
          <w:szCs w:val="22"/>
          <w:lang w:val="es-SV"/>
        </w:rPr>
      </w:pPr>
      <w:r w:rsidRPr="00231B36">
        <w:rPr>
          <w:rFonts w:asciiTheme="minorHAnsi" w:hAnsiTheme="minorHAnsi" w:cstheme="minorHAnsi"/>
          <w:sz w:val="22"/>
          <w:szCs w:val="22"/>
          <w:lang w:val="es-SV"/>
        </w:rPr>
        <w:t>“</w:t>
      </w:r>
      <w:r w:rsidRPr="00231B36">
        <w:rPr>
          <w:rFonts w:asciiTheme="minorHAnsi" w:hAnsiTheme="minorHAnsi" w:cstheme="minorHAnsi"/>
          <w:sz w:val="22"/>
          <w:szCs w:val="22"/>
        </w:rPr>
        <w:t>ADECUACIONES MENORES A LA INFRAESTRUCTURA DE 14 INMUEBLES PARA LA REUBICACIÓN TEMPORAL DE CENTROS EDUCATIVOS (14) Y REUBICACIÓN TEMPORAL DE (9) CENTROS DE DESARROLLO INFANTIL (CDI), EN LOS DEPARTAMENTOS DE SANTA ANA, SONSONATE, AHUACHAPÁN, MORAZÁN, SAN SALVADOR, LA LIBERTAD, LA PAZ</w:t>
      </w:r>
      <w:r w:rsidRPr="00231B36">
        <w:rPr>
          <w:rFonts w:asciiTheme="minorHAnsi" w:hAnsiTheme="minorHAnsi" w:cstheme="minorHAnsi"/>
          <w:sz w:val="22"/>
          <w:szCs w:val="22"/>
          <w:lang w:val="es-SV"/>
        </w:rPr>
        <w:t>”</w:t>
      </w:r>
      <w:r w:rsidR="00B25C12">
        <w:rPr>
          <w:rFonts w:asciiTheme="minorHAnsi" w:hAnsiTheme="minorHAnsi" w:cstheme="minorHAnsi"/>
          <w:sz w:val="22"/>
          <w:szCs w:val="22"/>
          <w:lang w:val="es-SV"/>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39"/>
      </w:tblGrid>
      <w:tr w:rsidR="0012157D" w:rsidRPr="00231B36" w14:paraId="7C396D6C" w14:textId="77777777" w:rsidTr="00FC4A55">
        <w:tc>
          <w:tcPr>
            <w:tcW w:w="2405" w:type="dxa"/>
          </w:tcPr>
          <w:p w14:paraId="713A5F7B" w14:textId="77777777" w:rsidR="0012157D" w:rsidRPr="00231B36" w:rsidRDefault="0012157D" w:rsidP="00FC4A55">
            <w:pPr>
              <w:spacing w:line="276" w:lineRule="auto"/>
              <w:jc w:val="both"/>
              <w:rPr>
                <w:rFonts w:cstheme="minorHAnsi"/>
                <w:sz w:val="22"/>
                <w:szCs w:val="22"/>
              </w:rPr>
            </w:pPr>
            <w:r w:rsidRPr="00231B36">
              <w:rPr>
                <w:rFonts w:cstheme="minorHAnsi"/>
                <w:sz w:val="22"/>
                <w:szCs w:val="22"/>
              </w:rPr>
              <w:t>Código de Proyecto:</w:t>
            </w:r>
          </w:p>
        </w:tc>
        <w:tc>
          <w:tcPr>
            <w:tcW w:w="6939" w:type="dxa"/>
          </w:tcPr>
          <w:p w14:paraId="676DD962" w14:textId="7BA51A02" w:rsidR="0012157D" w:rsidRPr="00231B36" w:rsidRDefault="0012157D" w:rsidP="00FC4A55">
            <w:pPr>
              <w:spacing w:line="276" w:lineRule="auto"/>
              <w:jc w:val="both"/>
              <w:rPr>
                <w:rFonts w:cstheme="minorHAnsi"/>
                <w:sz w:val="22"/>
                <w:szCs w:val="22"/>
              </w:rPr>
            </w:pPr>
            <w:r w:rsidRPr="00231B36">
              <w:rPr>
                <w:rFonts w:cstheme="minorHAnsi"/>
                <w:sz w:val="22"/>
                <w:szCs w:val="22"/>
              </w:rPr>
              <w:t xml:space="preserve">7521 </w:t>
            </w:r>
            <w:proofErr w:type="gramStart"/>
            <w:r w:rsidRPr="00231B36">
              <w:rPr>
                <w:rFonts w:cstheme="minorHAnsi"/>
                <w:sz w:val="22"/>
                <w:szCs w:val="22"/>
              </w:rPr>
              <w:t>Mejora</w:t>
            </w:r>
            <w:proofErr w:type="gramEnd"/>
            <w:r w:rsidRPr="00231B36">
              <w:rPr>
                <w:rFonts w:cstheme="minorHAnsi"/>
                <w:sz w:val="22"/>
                <w:szCs w:val="22"/>
              </w:rPr>
              <w:t xml:space="preserve"> de la Calidad y Cobertura Educativa: Nacer, Crecer, Aprender</w:t>
            </w:r>
            <w:r w:rsidR="00B25C12">
              <w:rPr>
                <w:rFonts w:cstheme="minorHAnsi"/>
                <w:sz w:val="22"/>
                <w:szCs w:val="22"/>
              </w:rPr>
              <w:t>.</w:t>
            </w:r>
          </w:p>
        </w:tc>
      </w:tr>
      <w:tr w:rsidR="0012157D" w:rsidRPr="00231B36" w14:paraId="4BDBC41A" w14:textId="77777777" w:rsidTr="00FC4A55">
        <w:tc>
          <w:tcPr>
            <w:tcW w:w="2405" w:type="dxa"/>
          </w:tcPr>
          <w:p w14:paraId="4227CCDC" w14:textId="77777777" w:rsidR="0012157D" w:rsidRPr="00231B36" w:rsidRDefault="0012157D" w:rsidP="00FC4A55">
            <w:pPr>
              <w:spacing w:line="276" w:lineRule="auto"/>
              <w:jc w:val="both"/>
              <w:rPr>
                <w:rFonts w:cstheme="minorHAnsi"/>
                <w:sz w:val="22"/>
                <w:szCs w:val="22"/>
              </w:rPr>
            </w:pPr>
            <w:r w:rsidRPr="00231B36">
              <w:rPr>
                <w:rFonts w:cstheme="minorHAnsi"/>
                <w:sz w:val="22"/>
                <w:szCs w:val="22"/>
              </w:rPr>
              <w:t>Financiamiento:</w:t>
            </w:r>
          </w:p>
        </w:tc>
        <w:tc>
          <w:tcPr>
            <w:tcW w:w="6939" w:type="dxa"/>
          </w:tcPr>
          <w:p w14:paraId="0BEADAE2" w14:textId="7FBCFD37" w:rsidR="0012157D" w:rsidRPr="00231B36" w:rsidRDefault="0012157D" w:rsidP="00FC4A55">
            <w:pPr>
              <w:spacing w:line="276" w:lineRule="auto"/>
              <w:jc w:val="both"/>
              <w:rPr>
                <w:rFonts w:cstheme="minorHAnsi"/>
                <w:sz w:val="22"/>
                <w:szCs w:val="22"/>
              </w:rPr>
            </w:pPr>
            <w:r w:rsidRPr="00231B36">
              <w:rPr>
                <w:rFonts w:cstheme="minorHAnsi"/>
                <w:sz w:val="22"/>
                <w:szCs w:val="22"/>
              </w:rPr>
              <w:t>Contrato de Préstamo BID-5080/OC-ES</w:t>
            </w:r>
            <w:r w:rsidR="00B25C12">
              <w:rPr>
                <w:rFonts w:cstheme="minorHAnsi"/>
                <w:sz w:val="22"/>
                <w:szCs w:val="22"/>
              </w:rPr>
              <w:t>.</w:t>
            </w:r>
          </w:p>
        </w:tc>
      </w:tr>
      <w:tr w:rsidR="0012157D" w:rsidRPr="00231B36" w14:paraId="3C55DEE9" w14:textId="77777777" w:rsidTr="00FC4A55">
        <w:tc>
          <w:tcPr>
            <w:tcW w:w="2405" w:type="dxa"/>
          </w:tcPr>
          <w:p w14:paraId="48FEF588" w14:textId="77777777" w:rsidR="0012157D" w:rsidRPr="00231B36" w:rsidRDefault="0012157D" w:rsidP="00FC4A55">
            <w:pPr>
              <w:spacing w:line="276" w:lineRule="auto"/>
              <w:jc w:val="both"/>
              <w:rPr>
                <w:rFonts w:cstheme="minorHAnsi"/>
                <w:sz w:val="22"/>
                <w:szCs w:val="22"/>
              </w:rPr>
            </w:pPr>
            <w:r w:rsidRPr="00231B36">
              <w:rPr>
                <w:rFonts w:cstheme="minorHAnsi"/>
                <w:sz w:val="22"/>
                <w:szCs w:val="22"/>
              </w:rPr>
              <w:t xml:space="preserve">Componente: </w:t>
            </w:r>
          </w:p>
        </w:tc>
        <w:tc>
          <w:tcPr>
            <w:tcW w:w="6939" w:type="dxa"/>
          </w:tcPr>
          <w:p w14:paraId="781E454F" w14:textId="1F98CE56" w:rsidR="0012157D" w:rsidRPr="00231B36" w:rsidRDefault="0012157D" w:rsidP="00FC4A55">
            <w:pPr>
              <w:spacing w:line="276" w:lineRule="auto"/>
              <w:jc w:val="both"/>
              <w:rPr>
                <w:rFonts w:cstheme="minorHAnsi"/>
                <w:sz w:val="22"/>
                <w:szCs w:val="22"/>
              </w:rPr>
            </w:pPr>
            <w:r w:rsidRPr="00231B36">
              <w:rPr>
                <w:rFonts w:cstheme="minorHAnsi"/>
                <w:sz w:val="22"/>
                <w:szCs w:val="22"/>
              </w:rPr>
              <w:t xml:space="preserve">1.0 Mejora de la Calidad y Expansión de la oferta de Educación Inicial y </w:t>
            </w:r>
            <w:proofErr w:type="spellStart"/>
            <w:r w:rsidRPr="00231B36">
              <w:rPr>
                <w:rFonts w:cstheme="minorHAnsi"/>
                <w:sz w:val="22"/>
                <w:szCs w:val="22"/>
              </w:rPr>
              <w:t>Parvularia</w:t>
            </w:r>
            <w:proofErr w:type="spellEnd"/>
            <w:r w:rsidR="00B25C12">
              <w:rPr>
                <w:rFonts w:cstheme="minorHAnsi"/>
                <w:sz w:val="22"/>
                <w:szCs w:val="22"/>
              </w:rPr>
              <w:t>.</w:t>
            </w:r>
          </w:p>
        </w:tc>
      </w:tr>
      <w:tr w:rsidR="0012157D" w:rsidRPr="00231B36" w14:paraId="7AED0CAB" w14:textId="77777777" w:rsidTr="00FC4A55">
        <w:tc>
          <w:tcPr>
            <w:tcW w:w="2405" w:type="dxa"/>
          </w:tcPr>
          <w:p w14:paraId="45556A2F" w14:textId="77777777" w:rsidR="0012157D" w:rsidRPr="00231B36" w:rsidRDefault="0012157D" w:rsidP="00FC4A55">
            <w:pPr>
              <w:spacing w:line="276" w:lineRule="auto"/>
              <w:jc w:val="both"/>
              <w:rPr>
                <w:rFonts w:cstheme="minorHAnsi"/>
                <w:sz w:val="22"/>
                <w:szCs w:val="22"/>
              </w:rPr>
            </w:pPr>
            <w:r w:rsidRPr="00231B36">
              <w:rPr>
                <w:rFonts w:cstheme="minorHAnsi"/>
                <w:sz w:val="22"/>
                <w:szCs w:val="22"/>
              </w:rPr>
              <w:t>Subcomponente.</w:t>
            </w:r>
          </w:p>
        </w:tc>
        <w:tc>
          <w:tcPr>
            <w:tcW w:w="6939" w:type="dxa"/>
          </w:tcPr>
          <w:p w14:paraId="78D7693C" w14:textId="75A7B7B7" w:rsidR="0012157D" w:rsidRPr="00231B36" w:rsidRDefault="0012157D" w:rsidP="00FC4A55">
            <w:pPr>
              <w:spacing w:line="276" w:lineRule="auto"/>
              <w:jc w:val="both"/>
              <w:rPr>
                <w:rFonts w:cstheme="minorHAnsi"/>
                <w:sz w:val="22"/>
                <w:szCs w:val="22"/>
              </w:rPr>
            </w:pPr>
            <w:r w:rsidRPr="00231B36">
              <w:rPr>
                <w:rFonts w:cstheme="minorHAnsi"/>
                <w:sz w:val="22"/>
                <w:szCs w:val="22"/>
              </w:rPr>
              <w:t xml:space="preserve">1.2 </w:t>
            </w:r>
            <w:proofErr w:type="spellStart"/>
            <w:r w:rsidRPr="00231B36">
              <w:rPr>
                <w:rFonts w:cstheme="minorHAnsi"/>
                <w:sz w:val="22"/>
                <w:szCs w:val="22"/>
              </w:rPr>
              <w:t>Parvularia</w:t>
            </w:r>
            <w:proofErr w:type="spellEnd"/>
            <w:r w:rsidR="00B25C12">
              <w:rPr>
                <w:rFonts w:cstheme="minorHAnsi"/>
                <w:sz w:val="22"/>
                <w:szCs w:val="22"/>
              </w:rPr>
              <w:t>.</w:t>
            </w:r>
            <w:r w:rsidRPr="00231B36">
              <w:rPr>
                <w:rFonts w:cstheme="minorHAnsi"/>
                <w:sz w:val="22"/>
                <w:szCs w:val="22"/>
              </w:rPr>
              <w:t xml:space="preserve"> </w:t>
            </w:r>
          </w:p>
        </w:tc>
      </w:tr>
      <w:tr w:rsidR="0012157D" w:rsidRPr="00231B36" w14:paraId="709AD802" w14:textId="77777777" w:rsidTr="00FC4A55">
        <w:tc>
          <w:tcPr>
            <w:tcW w:w="2405" w:type="dxa"/>
          </w:tcPr>
          <w:p w14:paraId="730BEF48" w14:textId="77777777" w:rsidR="0012157D" w:rsidRPr="00231B36" w:rsidRDefault="0012157D" w:rsidP="00FC4A55">
            <w:pPr>
              <w:spacing w:line="276" w:lineRule="auto"/>
              <w:jc w:val="both"/>
              <w:rPr>
                <w:rFonts w:cstheme="minorHAnsi"/>
                <w:sz w:val="22"/>
                <w:szCs w:val="22"/>
              </w:rPr>
            </w:pPr>
            <w:r w:rsidRPr="00231B36">
              <w:rPr>
                <w:rFonts w:cstheme="minorHAnsi"/>
                <w:sz w:val="22"/>
                <w:szCs w:val="22"/>
              </w:rPr>
              <w:t>Unidad solicitante:</w:t>
            </w:r>
          </w:p>
        </w:tc>
        <w:tc>
          <w:tcPr>
            <w:tcW w:w="6939" w:type="dxa"/>
          </w:tcPr>
          <w:p w14:paraId="2BE7A467" w14:textId="1CB77404" w:rsidR="0012157D" w:rsidRPr="00231B36" w:rsidRDefault="0012157D" w:rsidP="00FC4A55">
            <w:pPr>
              <w:spacing w:line="276" w:lineRule="auto"/>
              <w:jc w:val="both"/>
              <w:rPr>
                <w:rFonts w:cstheme="minorHAnsi"/>
                <w:sz w:val="22"/>
                <w:szCs w:val="22"/>
              </w:rPr>
            </w:pPr>
            <w:r w:rsidRPr="00231B36">
              <w:rPr>
                <w:rFonts w:cstheme="minorHAnsi"/>
                <w:sz w:val="22"/>
                <w:szCs w:val="22"/>
              </w:rPr>
              <w:t>Dirección de Infraestructura y Ambientes Educativos (DIAE)</w:t>
            </w:r>
            <w:r w:rsidR="00B25C12">
              <w:rPr>
                <w:rFonts w:cstheme="minorHAnsi"/>
                <w:sz w:val="22"/>
                <w:szCs w:val="22"/>
              </w:rPr>
              <w:t>.</w:t>
            </w:r>
          </w:p>
        </w:tc>
      </w:tr>
      <w:tr w:rsidR="0012157D" w:rsidRPr="00231B36" w14:paraId="14972FC6" w14:textId="77777777" w:rsidTr="00FC4A55">
        <w:tc>
          <w:tcPr>
            <w:tcW w:w="2405" w:type="dxa"/>
          </w:tcPr>
          <w:p w14:paraId="7F5DC7B3" w14:textId="77777777" w:rsidR="0012157D" w:rsidRPr="00231B36" w:rsidRDefault="0012157D" w:rsidP="00FC4A55">
            <w:pPr>
              <w:spacing w:line="276" w:lineRule="auto"/>
              <w:jc w:val="both"/>
              <w:rPr>
                <w:rFonts w:cstheme="minorHAnsi"/>
                <w:sz w:val="22"/>
                <w:szCs w:val="22"/>
              </w:rPr>
            </w:pPr>
            <w:r w:rsidRPr="00231B36">
              <w:rPr>
                <w:rFonts w:cstheme="minorHAnsi"/>
                <w:sz w:val="22"/>
                <w:szCs w:val="22"/>
              </w:rPr>
              <w:t>OEG</w:t>
            </w:r>
          </w:p>
        </w:tc>
        <w:tc>
          <w:tcPr>
            <w:tcW w:w="6939" w:type="dxa"/>
          </w:tcPr>
          <w:p w14:paraId="4BC30B59" w14:textId="4599D942" w:rsidR="0012157D" w:rsidRPr="00231B36" w:rsidRDefault="0012157D" w:rsidP="00FC4A55">
            <w:pPr>
              <w:spacing w:line="276" w:lineRule="auto"/>
              <w:jc w:val="both"/>
              <w:rPr>
                <w:rFonts w:cstheme="minorHAnsi"/>
                <w:sz w:val="22"/>
                <w:szCs w:val="22"/>
              </w:rPr>
            </w:pPr>
            <w:r w:rsidRPr="00231B36">
              <w:rPr>
                <w:rFonts w:cstheme="minorHAnsi"/>
                <w:sz w:val="22"/>
                <w:szCs w:val="22"/>
              </w:rPr>
              <w:t>61603</w:t>
            </w:r>
            <w:r w:rsidR="00B25C12">
              <w:rPr>
                <w:rFonts w:cstheme="minorHAnsi"/>
                <w:sz w:val="22"/>
                <w:szCs w:val="22"/>
              </w:rPr>
              <w:t>.</w:t>
            </w:r>
          </w:p>
        </w:tc>
      </w:tr>
    </w:tbl>
    <w:p w14:paraId="07107BA0" w14:textId="77777777" w:rsidR="0012157D" w:rsidRPr="00231B36" w:rsidRDefault="0012157D" w:rsidP="0012157D">
      <w:pPr>
        <w:suppressAutoHyphens/>
        <w:ind w:left="2835" w:hanging="2880"/>
        <w:jc w:val="both"/>
        <w:textAlignment w:val="baseline"/>
        <w:rPr>
          <w:rFonts w:asciiTheme="minorHAnsi" w:hAnsiTheme="minorHAnsi" w:cstheme="minorHAnsi"/>
          <w:sz w:val="22"/>
          <w:szCs w:val="22"/>
          <w:highlight w:val="yellow"/>
        </w:rPr>
      </w:pPr>
    </w:p>
    <w:p w14:paraId="1E63618C" w14:textId="77777777" w:rsidR="0012157D" w:rsidRPr="00231B36" w:rsidRDefault="0012157D" w:rsidP="00936CE1">
      <w:pPr>
        <w:pStyle w:val="Prrafodelista"/>
        <w:numPr>
          <w:ilvl w:val="0"/>
          <w:numId w:val="29"/>
        </w:numPr>
        <w:tabs>
          <w:tab w:val="left" w:pos="810"/>
        </w:tabs>
        <w:spacing w:after="0"/>
        <w:jc w:val="both"/>
        <w:outlineLvl w:val="1"/>
        <w:rPr>
          <w:rFonts w:asciiTheme="minorHAnsi" w:hAnsiTheme="minorHAnsi" w:cstheme="minorHAnsi"/>
          <w:b/>
          <w:bCs/>
        </w:rPr>
      </w:pPr>
      <w:r w:rsidRPr="00231B36">
        <w:rPr>
          <w:rFonts w:asciiTheme="minorHAnsi" w:hAnsiTheme="minorHAnsi" w:cstheme="minorHAnsi"/>
          <w:b/>
          <w:bCs/>
        </w:rPr>
        <w:t>OBJETIVO</w:t>
      </w:r>
    </w:p>
    <w:p w14:paraId="65A20914" w14:textId="77777777" w:rsidR="0012157D" w:rsidRPr="00231B36" w:rsidRDefault="0012157D" w:rsidP="0012157D">
      <w:pPr>
        <w:jc w:val="both"/>
        <w:rPr>
          <w:rFonts w:asciiTheme="minorHAnsi" w:hAnsiTheme="minorHAnsi" w:cstheme="minorHAnsi"/>
          <w:sz w:val="22"/>
          <w:szCs w:val="22"/>
        </w:rPr>
      </w:pPr>
      <w:r w:rsidRPr="00231B36">
        <w:rPr>
          <w:rFonts w:asciiTheme="minorHAnsi" w:hAnsiTheme="minorHAnsi" w:cstheme="minorHAnsi"/>
          <w:sz w:val="22"/>
          <w:szCs w:val="22"/>
        </w:rPr>
        <w:t>Adecuar los inmuebles para la reubicación temporal de estudiantes de Centros Educativos y  Centros de Desarrollo Infantil, para garantizar la continuidad del proceso de enseñanza-aprendizaje y la seguridad física del alumnado, docentes, directores y personal administrativo de dichos centros educativos que serán intervenidos en su infraestructura por la Dirección Nacional de Obras Municipales (DOM), en el marco del programa de “Mejora de la Calidad y Cobertura Educativa: Nacer, Crecer, Aprender”.</w:t>
      </w:r>
    </w:p>
    <w:p w14:paraId="14434093" w14:textId="77777777" w:rsidR="0012157D" w:rsidRPr="00231B36" w:rsidRDefault="0012157D" w:rsidP="0012157D">
      <w:pPr>
        <w:pStyle w:val="Prrafodelista"/>
        <w:ind w:left="862"/>
        <w:jc w:val="both"/>
        <w:rPr>
          <w:rFonts w:asciiTheme="minorHAnsi" w:hAnsiTheme="minorHAnsi" w:cstheme="minorHAnsi"/>
          <w:color w:val="FF0000"/>
        </w:rPr>
      </w:pPr>
    </w:p>
    <w:p w14:paraId="731107FD" w14:textId="77777777" w:rsidR="0012157D" w:rsidRPr="00231B36" w:rsidRDefault="0012157D" w:rsidP="00936CE1">
      <w:pPr>
        <w:pStyle w:val="Prrafodelista"/>
        <w:numPr>
          <w:ilvl w:val="0"/>
          <w:numId w:val="29"/>
        </w:numPr>
        <w:tabs>
          <w:tab w:val="left" w:pos="810"/>
        </w:tabs>
        <w:spacing w:after="0"/>
        <w:jc w:val="both"/>
        <w:outlineLvl w:val="1"/>
        <w:rPr>
          <w:rFonts w:asciiTheme="minorHAnsi" w:hAnsiTheme="minorHAnsi" w:cstheme="minorHAnsi"/>
          <w:b/>
          <w:bCs/>
        </w:rPr>
      </w:pPr>
      <w:r w:rsidRPr="00231B36">
        <w:rPr>
          <w:rFonts w:asciiTheme="minorHAnsi" w:hAnsiTheme="minorHAnsi" w:cstheme="minorHAnsi"/>
          <w:b/>
          <w:bCs/>
        </w:rPr>
        <w:t>JUSTIFICACIÓN</w:t>
      </w:r>
    </w:p>
    <w:p w14:paraId="6F6C64C7" w14:textId="77777777" w:rsidR="0012157D" w:rsidRPr="00231B36" w:rsidRDefault="0012157D" w:rsidP="0012157D">
      <w:pPr>
        <w:spacing w:line="276" w:lineRule="auto"/>
        <w:jc w:val="both"/>
        <w:rPr>
          <w:rFonts w:asciiTheme="minorHAnsi" w:hAnsiTheme="minorHAnsi" w:cstheme="minorHAnsi"/>
          <w:sz w:val="22"/>
          <w:szCs w:val="22"/>
        </w:rPr>
      </w:pPr>
      <w:r w:rsidRPr="00231B36">
        <w:rPr>
          <w:rFonts w:asciiTheme="minorHAnsi" w:hAnsiTheme="minorHAnsi" w:cstheme="minorHAnsi"/>
          <w:sz w:val="22"/>
          <w:szCs w:val="22"/>
        </w:rPr>
        <w:t>El Banco Interamericano de Desarrollo (BID), aprobó un financiamiento por US$100 millones de dólares a la República de El Salvador para ejecutar el programa de “Mejora de la Calidad Educativa: Nacer, Crecer, Aprender”; con el cual se busca fortalecer la educación en El Salvador a través del mejoramiento de los ambientes escolares en Centros Educativos ubicados en los departamentos con alto Índice de Pobreza Multidimensional.</w:t>
      </w:r>
    </w:p>
    <w:p w14:paraId="2C63077A" w14:textId="77777777" w:rsidR="0012157D" w:rsidRPr="00231B36" w:rsidRDefault="0012157D" w:rsidP="0012157D">
      <w:pPr>
        <w:jc w:val="both"/>
        <w:rPr>
          <w:rFonts w:asciiTheme="minorHAnsi" w:hAnsiTheme="minorHAnsi" w:cstheme="minorHAnsi"/>
          <w:sz w:val="22"/>
          <w:szCs w:val="22"/>
        </w:rPr>
      </w:pPr>
    </w:p>
    <w:p w14:paraId="6E229D6C" w14:textId="77777777" w:rsidR="0012157D" w:rsidRPr="00231B36" w:rsidRDefault="0012157D" w:rsidP="0012157D">
      <w:pPr>
        <w:jc w:val="both"/>
        <w:rPr>
          <w:rFonts w:asciiTheme="minorHAnsi" w:hAnsiTheme="minorHAnsi" w:cstheme="minorHAnsi"/>
          <w:sz w:val="22"/>
          <w:szCs w:val="22"/>
        </w:rPr>
      </w:pPr>
      <w:r w:rsidRPr="00231B36">
        <w:rPr>
          <w:rFonts w:asciiTheme="minorHAnsi" w:hAnsiTheme="minorHAnsi" w:cstheme="minorHAnsi"/>
          <w:sz w:val="22"/>
          <w:szCs w:val="22"/>
        </w:rPr>
        <w:t xml:space="preserve">Específicamente el componente </w:t>
      </w:r>
      <w:r w:rsidRPr="00231B36">
        <w:rPr>
          <w:rFonts w:asciiTheme="minorHAnsi" w:hAnsiTheme="minorHAnsi" w:cstheme="minorHAnsi"/>
          <w:bCs/>
          <w:sz w:val="22"/>
          <w:szCs w:val="22"/>
        </w:rPr>
        <w:t>1 del programa, referido a la</w:t>
      </w:r>
      <w:r w:rsidRPr="00231B36">
        <w:rPr>
          <w:rFonts w:asciiTheme="minorHAnsi" w:hAnsiTheme="minorHAnsi" w:cstheme="minorHAnsi"/>
          <w:b/>
          <w:sz w:val="22"/>
          <w:szCs w:val="22"/>
        </w:rPr>
        <w:t xml:space="preserve"> “</w:t>
      </w:r>
      <w:r w:rsidRPr="00231B36">
        <w:rPr>
          <w:rFonts w:asciiTheme="minorHAnsi" w:hAnsiTheme="minorHAnsi" w:cstheme="minorHAnsi"/>
          <w:sz w:val="22"/>
          <w:szCs w:val="22"/>
        </w:rPr>
        <w:t xml:space="preserve">Mejora de la Calidad y Expansión de la Oferta de Educación Inicial” y el </w:t>
      </w:r>
      <w:r w:rsidRPr="00231B36">
        <w:rPr>
          <w:rFonts w:asciiTheme="minorHAnsi" w:hAnsiTheme="minorHAnsi" w:cstheme="minorHAnsi"/>
          <w:b/>
          <w:sz w:val="22"/>
          <w:szCs w:val="22"/>
        </w:rPr>
        <w:t>Subcomponente 1.2</w:t>
      </w:r>
      <w:r w:rsidRPr="00231B36">
        <w:rPr>
          <w:rFonts w:asciiTheme="minorHAnsi" w:hAnsiTheme="minorHAnsi" w:cstheme="minorHAnsi"/>
          <w:b/>
          <w:i/>
          <w:iCs/>
          <w:sz w:val="22"/>
          <w:szCs w:val="22"/>
        </w:rPr>
        <w:t xml:space="preserve"> </w:t>
      </w:r>
      <w:proofErr w:type="spellStart"/>
      <w:r w:rsidRPr="00231B36">
        <w:rPr>
          <w:rFonts w:asciiTheme="minorHAnsi" w:hAnsiTheme="minorHAnsi" w:cstheme="minorHAnsi"/>
          <w:sz w:val="22"/>
          <w:szCs w:val="22"/>
        </w:rPr>
        <w:t>Parvularia</w:t>
      </w:r>
      <w:proofErr w:type="spellEnd"/>
      <w:r w:rsidRPr="00231B36">
        <w:rPr>
          <w:rFonts w:asciiTheme="minorHAnsi" w:hAnsiTheme="minorHAnsi" w:cstheme="minorHAnsi"/>
          <w:sz w:val="22"/>
          <w:szCs w:val="22"/>
        </w:rPr>
        <w:t>, plantea contar con Centros Educativos (CE) y Centros de Desarrollo Infantil (CDI), sustituidos y/o rehabilitados para un mejor aprovechamiento del proceso de enseñanza-aprendizaje.</w:t>
      </w:r>
    </w:p>
    <w:p w14:paraId="40FE2ABA" w14:textId="77777777" w:rsidR="0012157D" w:rsidRPr="00231B36" w:rsidRDefault="0012157D" w:rsidP="0012157D">
      <w:pPr>
        <w:jc w:val="both"/>
        <w:rPr>
          <w:rFonts w:asciiTheme="minorHAnsi" w:hAnsiTheme="minorHAnsi" w:cstheme="minorHAnsi"/>
          <w:sz w:val="22"/>
          <w:szCs w:val="22"/>
        </w:rPr>
      </w:pPr>
    </w:p>
    <w:p w14:paraId="71B9EA06" w14:textId="77777777" w:rsidR="0012157D" w:rsidRPr="00231B36" w:rsidRDefault="0012157D" w:rsidP="0012157D">
      <w:pPr>
        <w:jc w:val="both"/>
        <w:rPr>
          <w:rFonts w:asciiTheme="minorHAnsi" w:hAnsiTheme="minorHAnsi" w:cstheme="minorHAnsi"/>
          <w:sz w:val="22"/>
          <w:szCs w:val="22"/>
        </w:rPr>
      </w:pPr>
      <w:r w:rsidRPr="00231B36">
        <w:rPr>
          <w:rFonts w:asciiTheme="minorHAnsi" w:hAnsiTheme="minorHAnsi" w:cstheme="minorHAnsi"/>
          <w:sz w:val="22"/>
          <w:szCs w:val="22"/>
        </w:rPr>
        <w:t>La Dirección Nacional de Obras Municipales (DOM), tiene bajo su responsabilidad la construcción y/o rehabilitación de los centros educativos y se prevé iniciar durante el segundo semestre del año 2023; por lo tanto, se hace necesaria la reubicación temporal de estudiantes, docentes y personal administrativo a otros inmuebles, que cuenten con espacios físicos adecuados de tal manera que el proceso de enseñanza-aprendizaje no se vea interrumpido y por otro lado, para garantizar que la intervención en los centros educativos, se realice de manera integral y ordenada, previniendo todos los riesgos físicos asociados.</w:t>
      </w:r>
    </w:p>
    <w:p w14:paraId="0453DAD3" w14:textId="77777777" w:rsidR="0012157D" w:rsidRPr="00231B36" w:rsidRDefault="0012157D" w:rsidP="0012157D">
      <w:pPr>
        <w:jc w:val="both"/>
        <w:rPr>
          <w:rFonts w:asciiTheme="minorHAnsi" w:hAnsiTheme="minorHAnsi" w:cstheme="minorHAnsi"/>
          <w:sz w:val="22"/>
          <w:szCs w:val="22"/>
        </w:rPr>
      </w:pPr>
    </w:p>
    <w:p w14:paraId="1FFE80D5" w14:textId="77777777" w:rsidR="0012157D" w:rsidRPr="00231B36" w:rsidRDefault="0012157D" w:rsidP="0012157D">
      <w:pPr>
        <w:jc w:val="both"/>
        <w:rPr>
          <w:rFonts w:asciiTheme="minorHAnsi" w:hAnsiTheme="minorHAnsi" w:cstheme="minorHAnsi"/>
          <w:sz w:val="22"/>
          <w:szCs w:val="22"/>
        </w:rPr>
      </w:pPr>
      <w:r w:rsidRPr="00231B36">
        <w:rPr>
          <w:rFonts w:asciiTheme="minorHAnsi" w:hAnsiTheme="minorHAnsi" w:cstheme="minorHAnsi"/>
          <w:sz w:val="22"/>
          <w:szCs w:val="22"/>
        </w:rPr>
        <w:lastRenderedPageBreak/>
        <w:t xml:space="preserve">En este contexto, se iniciará con la adecuación de un primer grupo de 8 inmuebles ubicados en zonas aledañas a los Centros de Desarrollo Infantil a intervenir, los cuales requieren de adecuaciones menores en su infraestructura para la reubicación temporal de dichos Centros. Cabe mencionar que el uso de estos inmuebles se estima para un plazo de aproximadamente 12 meses, para lo cual el Ministerio de Educación, Ciencia y Tecnología- MINEDUCYT, requiere contratar empresas </w:t>
      </w:r>
      <w:r w:rsidRPr="00231B36">
        <w:rPr>
          <w:rFonts w:asciiTheme="minorHAnsi" w:hAnsiTheme="minorHAnsi" w:cstheme="minorHAnsi"/>
          <w:bCs/>
          <w:sz w:val="22"/>
          <w:szCs w:val="22"/>
        </w:rPr>
        <w:t xml:space="preserve">constructoras para suministrar los servicios de </w:t>
      </w:r>
      <w:r w:rsidRPr="00231B36">
        <w:rPr>
          <w:rFonts w:asciiTheme="minorHAnsi" w:hAnsiTheme="minorHAnsi" w:cstheme="minorHAnsi"/>
          <w:sz w:val="22"/>
          <w:szCs w:val="22"/>
        </w:rPr>
        <w:t>adecuaciones de los referidos inmuebles, según se detalla en estas especificaciones técnicas.</w:t>
      </w:r>
    </w:p>
    <w:p w14:paraId="01A13D5B" w14:textId="77777777" w:rsidR="0012157D" w:rsidRPr="00231B36" w:rsidRDefault="0012157D" w:rsidP="0012157D">
      <w:pPr>
        <w:jc w:val="both"/>
        <w:rPr>
          <w:rFonts w:asciiTheme="minorHAnsi" w:hAnsiTheme="minorHAnsi" w:cstheme="minorHAnsi"/>
          <w:sz w:val="22"/>
          <w:szCs w:val="22"/>
        </w:rPr>
      </w:pPr>
    </w:p>
    <w:p w14:paraId="21BB7499" w14:textId="77777777" w:rsidR="0012157D" w:rsidRPr="00231B36" w:rsidRDefault="0012157D" w:rsidP="0012157D">
      <w:pPr>
        <w:jc w:val="both"/>
        <w:rPr>
          <w:rFonts w:asciiTheme="minorHAnsi" w:hAnsiTheme="minorHAnsi" w:cstheme="minorHAnsi"/>
          <w:sz w:val="22"/>
          <w:szCs w:val="22"/>
        </w:rPr>
      </w:pPr>
    </w:p>
    <w:p w14:paraId="2F74CF53" w14:textId="77777777" w:rsidR="0012157D" w:rsidRPr="00231B36" w:rsidRDefault="0012157D" w:rsidP="00936CE1">
      <w:pPr>
        <w:pStyle w:val="Prrafodelista"/>
        <w:numPr>
          <w:ilvl w:val="0"/>
          <w:numId w:val="29"/>
        </w:numPr>
        <w:tabs>
          <w:tab w:val="left" w:pos="810"/>
        </w:tabs>
        <w:spacing w:after="120"/>
        <w:jc w:val="both"/>
        <w:outlineLvl w:val="1"/>
        <w:rPr>
          <w:rFonts w:asciiTheme="minorHAnsi" w:hAnsiTheme="minorHAnsi" w:cstheme="minorHAnsi"/>
          <w:b/>
          <w:bCs/>
        </w:rPr>
      </w:pPr>
      <w:r w:rsidRPr="00231B36">
        <w:rPr>
          <w:rFonts w:asciiTheme="minorHAnsi" w:hAnsiTheme="minorHAnsi" w:cstheme="minorHAnsi"/>
          <w:b/>
          <w:bCs/>
        </w:rPr>
        <w:t>ALCANCES DE LAS ADECUACIONES A REALIZAR</w:t>
      </w:r>
    </w:p>
    <w:p w14:paraId="2F427BE8" w14:textId="77777777" w:rsidR="0012157D" w:rsidRPr="00231B36" w:rsidRDefault="0012157D" w:rsidP="0012157D">
      <w:pPr>
        <w:spacing w:after="160" w:line="259" w:lineRule="auto"/>
        <w:jc w:val="both"/>
        <w:rPr>
          <w:rFonts w:asciiTheme="minorHAnsi" w:hAnsiTheme="minorHAnsi" w:cstheme="minorHAnsi"/>
          <w:bCs/>
          <w:sz w:val="22"/>
          <w:szCs w:val="22"/>
        </w:rPr>
      </w:pPr>
      <w:r w:rsidRPr="00231B36">
        <w:rPr>
          <w:rFonts w:asciiTheme="minorHAnsi" w:hAnsiTheme="minorHAnsi" w:cstheme="minorHAnsi"/>
          <w:sz w:val="22"/>
          <w:szCs w:val="22"/>
        </w:rPr>
        <w:t xml:space="preserve">Se requieren los servicios de un solo contratista para realizar las adecuaciones menores a la infraestructura de los inmuebles según requerimientos que se detallan en la </w:t>
      </w:r>
      <w:r w:rsidRPr="00231B36">
        <w:rPr>
          <w:rFonts w:asciiTheme="minorHAnsi" w:hAnsiTheme="minorHAnsi" w:cstheme="minorHAnsi"/>
          <w:bCs/>
          <w:sz w:val="22"/>
          <w:szCs w:val="22"/>
        </w:rPr>
        <w:t xml:space="preserve">siguiente </w:t>
      </w:r>
      <w:r w:rsidRPr="00231B36">
        <w:rPr>
          <w:rFonts w:asciiTheme="minorHAnsi" w:hAnsiTheme="minorHAnsi" w:cstheme="minorHAnsi"/>
          <w:sz w:val="22"/>
          <w:szCs w:val="22"/>
        </w:rPr>
        <w:t>tabla</w:t>
      </w:r>
      <w:r w:rsidRPr="00231B36">
        <w:rPr>
          <w:rFonts w:asciiTheme="minorHAnsi" w:hAnsiTheme="minorHAnsi" w:cstheme="minorHAnsi"/>
          <w:bCs/>
          <w:sz w:val="22"/>
          <w:szCs w:val="22"/>
        </w:rPr>
        <w:t>:</w:t>
      </w:r>
    </w:p>
    <w:tbl>
      <w:tblPr>
        <w:tblpPr w:leftFromText="141" w:rightFromText="141" w:vertAnchor="text" w:tblpXSpec="center" w:tblpY="1"/>
        <w:tblOverlap w:val="neve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40"/>
      </w:tblGrid>
      <w:tr w:rsidR="0012157D" w:rsidRPr="00231B36" w14:paraId="31A7919F" w14:textId="77777777" w:rsidTr="00FC4A55">
        <w:trPr>
          <w:trHeight w:val="274"/>
          <w:tblHeader/>
        </w:trPr>
        <w:tc>
          <w:tcPr>
            <w:tcW w:w="894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4983FD3" w14:textId="77777777" w:rsidR="0012157D" w:rsidRPr="00231B36" w:rsidRDefault="0012157D" w:rsidP="00FC4A55">
            <w:pPr>
              <w:spacing w:before="120" w:after="120"/>
              <w:rPr>
                <w:rFonts w:asciiTheme="minorHAnsi" w:hAnsiTheme="minorHAnsi" w:cstheme="minorHAnsi"/>
                <w:b/>
                <w:bCs/>
                <w:sz w:val="22"/>
                <w:szCs w:val="22"/>
                <w:lang w:val="es-SV"/>
              </w:rPr>
            </w:pPr>
            <w:r w:rsidRPr="00231B36">
              <w:rPr>
                <w:rFonts w:asciiTheme="minorHAnsi" w:hAnsiTheme="minorHAnsi" w:cstheme="minorHAnsi"/>
                <w:b/>
                <w:bCs/>
                <w:sz w:val="22"/>
                <w:szCs w:val="22"/>
                <w:lang w:val="es-SV"/>
              </w:rPr>
              <w:t>Tabla 1. Especificaciones Técnicas Generales</w:t>
            </w:r>
          </w:p>
          <w:p w14:paraId="7FD536E3" w14:textId="77777777" w:rsidR="0012157D" w:rsidRPr="00231B36" w:rsidRDefault="0012157D" w:rsidP="00FC4A55">
            <w:pPr>
              <w:spacing w:before="120" w:after="120"/>
              <w:rPr>
                <w:rFonts w:asciiTheme="minorHAnsi" w:hAnsiTheme="minorHAnsi" w:cstheme="minorHAnsi"/>
                <w:b/>
                <w:bCs/>
                <w:sz w:val="22"/>
                <w:szCs w:val="22"/>
                <w:lang w:val="es-SV"/>
              </w:rPr>
            </w:pPr>
          </w:p>
        </w:tc>
      </w:tr>
      <w:tr w:rsidR="0012157D" w:rsidRPr="00231B36" w14:paraId="4A8ED9F2" w14:textId="77777777" w:rsidTr="00FC4A55">
        <w:trPr>
          <w:trHeight w:val="627"/>
        </w:trPr>
        <w:tc>
          <w:tcPr>
            <w:tcW w:w="8940" w:type="dxa"/>
            <w:tcBorders>
              <w:top w:val="single" w:sz="4" w:space="0" w:color="auto"/>
              <w:left w:val="single" w:sz="4" w:space="0" w:color="auto"/>
              <w:bottom w:val="single" w:sz="4" w:space="0" w:color="auto"/>
              <w:right w:val="single" w:sz="4" w:space="0" w:color="auto"/>
            </w:tcBorders>
            <w:shd w:val="clear" w:color="auto" w:fill="auto"/>
            <w:vAlign w:val="center"/>
          </w:tcPr>
          <w:p w14:paraId="048A5942" w14:textId="77777777" w:rsidR="0012157D" w:rsidRPr="00231B36" w:rsidRDefault="0012157D" w:rsidP="00FC4A55">
            <w:pPr>
              <w:tabs>
                <w:tab w:val="left" w:pos="1134"/>
              </w:tabs>
              <w:suppressAutoHyphens/>
              <w:spacing w:before="120" w:after="120"/>
              <w:jc w:val="both"/>
              <w:rPr>
                <w:rFonts w:asciiTheme="minorHAnsi" w:hAnsiTheme="minorHAnsi" w:cstheme="minorHAnsi"/>
                <w:bCs/>
                <w:sz w:val="22"/>
                <w:szCs w:val="22"/>
              </w:rPr>
            </w:pPr>
            <w:r w:rsidRPr="00231B36">
              <w:rPr>
                <w:rFonts w:asciiTheme="minorHAnsi" w:hAnsiTheme="minorHAnsi" w:cstheme="minorHAnsi"/>
                <w:b/>
                <w:sz w:val="22"/>
                <w:szCs w:val="22"/>
                <w:u w:val="single"/>
              </w:rPr>
              <w:t xml:space="preserve">Rehabilitación de obras gris: </w:t>
            </w:r>
            <w:r w:rsidRPr="00231B36">
              <w:rPr>
                <w:rFonts w:asciiTheme="minorHAnsi" w:hAnsiTheme="minorHAnsi" w:cstheme="minorHAnsi"/>
                <w:sz w:val="22"/>
                <w:szCs w:val="22"/>
              </w:rPr>
              <w:t>reparaciones de pisos, mediante reemplazo de piezas quebradas, hundidas o agrietadas, resanes en paredes (por repellos con humedad, hongos o descascarados) o agrietamientos importantes. Y pintura de paredes cuando se amerite.</w:t>
            </w:r>
          </w:p>
        </w:tc>
      </w:tr>
      <w:tr w:rsidR="0012157D" w:rsidRPr="00231B36" w14:paraId="2D39ACF6" w14:textId="77777777" w:rsidTr="00FC4A55">
        <w:trPr>
          <w:trHeight w:val="976"/>
        </w:trPr>
        <w:tc>
          <w:tcPr>
            <w:tcW w:w="8940" w:type="dxa"/>
            <w:tcBorders>
              <w:top w:val="single" w:sz="4" w:space="0" w:color="auto"/>
              <w:left w:val="single" w:sz="4" w:space="0" w:color="auto"/>
              <w:bottom w:val="single" w:sz="4" w:space="0" w:color="auto"/>
              <w:right w:val="single" w:sz="4" w:space="0" w:color="auto"/>
            </w:tcBorders>
            <w:shd w:val="clear" w:color="auto" w:fill="auto"/>
            <w:vAlign w:val="center"/>
          </w:tcPr>
          <w:p w14:paraId="654BEFC1" w14:textId="77777777" w:rsidR="0012157D" w:rsidRPr="00231B36" w:rsidRDefault="0012157D" w:rsidP="00FC4A55">
            <w:pPr>
              <w:tabs>
                <w:tab w:val="left" w:pos="1134"/>
              </w:tabs>
              <w:suppressAutoHyphens/>
              <w:spacing w:before="120" w:after="120"/>
              <w:jc w:val="both"/>
              <w:rPr>
                <w:rFonts w:asciiTheme="minorHAnsi" w:hAnsiTheme="minorHAnsi" w:cstheme="minorHAnsi"/>
                <w:sz w:val="22"/>
                <w:szCs w:val="22"/>
              </w:rPr>
            </w:pPr>
            <w:r w:rsidRPr="00231B36">
              <w:rPr>
                <w:rFonts w:asciiTheme="minorHAnsi" w:hAnsiTheme="minorHAnsi" w:cstheme="minorHAnsi"/>
                <w:b/>
                <w:sz w:val="22"/>
                <w:szCs w:val="22"/>
                <w:u w:val="single"/>
              </w:rPr>
              <w:t>Rehabilitación de cubierta de techos, capotes, canales, bajadas de aguas lluvias</w:t>
            </w:r>
            <w:r w:rsidRPr="00231B36">
              <w:rPr>
                <w:rFonts w:asciiTheme="minorHAnsi" w:hAnsiTheme="minorHAnsi" w:cstheme="minorHAnsi"/>
                <w:b/>
                <w:sz w:val="22"/>
                <w:szCs w:val="22"/>
              </w:rPr>
              <w:t xml:space="preserve">: </w:t>
            </w:r>
            <w:r w:rsidRPr="00231B36">
              <w:rPr>
                <w:rFonts w:asciiTheme="minorHAnsi" w:hAnsiTheme="minorHAnsi" w:cstheme="minorHAnsi"/>
                <w:sz w:val="22"/>
                <w:szCs w:val="22"/>
              </w:rPr>
              <w:t xml:space="preserve">sustitución, reparación y/o limpieza de cubierta de techo, limpieza de canales y bajadas de aguas lluvias; de ser necesario cambio completo de cubierta de techo. </w:t>
            </w:r>
          </w:p>
        </w:tc>
      </w:tr>
      <w:tr w:rsidR="0012157D" w:rsidRPr="00231B36" w14:paraId="43763942" w14:textId="77777777" w:rsidTr="00FC4A55">
        <w:trPr>
          <w:trHeight w:val="325"/>
        </w:trPr>
        <w:tc>
          <w:tcPr>
            <w:tcW w:w="8940" w:type="dxa"/>
            <w:tcBorders>
              <w:top w:val="single" w:sz="4" w:space="0" w:color="auto"/>
              <w:left w:val="single" w:sz="4" w:space="0" w:color="auto"/>
              <w:bottom w:val="single" w:sz="4" w:space="0" w:color="auto"/>
              <w:right w:val="single" w:sz="4" w:space="0" w:color="auto"/>
            </w:tcBorders>
            <w:shd w:val="clear" w:color="auto" w:fill="auto"/>
          </w:tcPr>
          <w:p w14:paraId="18AD17C9" w14:textId="77777777" w:rsidR="0012157D" w:rsidRPr="00231B36" w:rsidRDefault="0012157D" w:rsidP="00FC4A55">
            <w:pPr>
              <w:tabs>
                <w:tab w:val="left" w:pos="0"/>
              </w:tabs>
              <w:suppressAutoHyphens/>
              <w:spacing w:before="120" w:after="120"/>
              <w:jc w:val="both"/>
              <w:rPr>
                <w:rFonts w:asciiTheme="minorHAnsi" w:hAnsiTheme="minorHAnsi" w:cstheme="minorHAnsi"/>
                <w:sz w:val="22"/>
                <w:szCs w:val="22"/>
              </w:rPr>
            </w:pPr>
            <w:r w:rsidRPr="00231B36">
              <w:rPr>
                <w:rFonts w:asciiTheme="minorHAnsi" w:hAnsiTheme="minorHAnsi" w:cstheme="minorHAnsi"/>
                <w:b/>
                <w:sz w:val="22"/>
                <w:szCs w:val="22"/>
                <w:u w:val="single"/>
              </w:rPr>
              <w:t>Rehabilitación de cielo falso</w:t>
            </w:r>
            <w:r w:rsidRPr="00231B36">
              <w:rPr>
                <w:rFonts w:asciiTheme="minorHAnsi" w:hAnsiTheme="minorHAnsi" w:cstheme="minorHAnsi"/>
                <w:b/>
                <w:sz w:val="22"/>
                <w:szCs w:val="22"/>
              </w:rPr>
              <w:t>: s</w:t>
            </w:r>
            <w:r w:rsidRPr="00231B36">
              <w:rPr>
                <w:rFonts w:asciiTheme="minorHAnsi" w:hAnsiTheme="minorHAnsi" w:cstheme="minorHAnsi"/>
                <w:sz w:val="22"/>
                <w:szCs w:val="22"/>
              </w:rPr>
              <w:t>ustitución de losetas, perfiles</w:t>
            </w:r>
            <w:r w:rsidRPr="00231B36">
              <w:rPr>
                <w:rFonts w:asciiTheme="minorHAnsi" w:hAnsiTheme="minorHAnsi" w:cstheme="minorHAnsi"/>
                <w:b/>
                <w:sz w:val="22"/>
                <w:szCs w:val="22"/>
              </w:rPr>
              <w:t xml:space="preserve"> </w:t>
            </w:r>
            <w:r w:rsidRPr="00231B36">
              <w:rPr>
                <w:rFonts w:asciiTheme="minorHAnsi" w:hAnsiTheme="minorHAnsi" w:cstheme="minorHAnsi"/>
                <w:sz w:val="22"/>
                <w:szCs w:val="22"/>
              </w:rPr>
              <w:t>e instalación de cielo falso nuevo.</w:t>
            </w:r>
          </w:p>
        </w:tc>
      </w:tr>
      <w:tr w:rsidR="0012157D" w:rsidRPr="00231B36" w14:paraId="1B24F96D" w14:textId="77777777" w:rsidTr="00FC4A55">
        <w:trPr>
          <w:trHeight w:val="660"/>
        </w:trPr>
        <w:tc>
          <w:tcPr>
            <w:tcW w:w="8940" w:type="dxa"/>
            <w:tcBorders>
              <w:top w:val="single" w:sz="4" w:space="0" w:color="auto"/>
              <w:left w:val="single" w:sz="4" w:space="0" w:color="auto"/>
              <w:bottom w:val="single" w:sz="4" w:space="0" w:color="auto"/>
              <w:right w:val="single" w:sz="4" w:space="0" w:color="auto"/>
            </w:tcBorders>
            <w:shd w:val="clear" w:color="auto" w:fill="auto"/>
          </w:tcPr>
          <w:p w14:paraId="297F7E82" w14:textId="77777777" w:rsidR="0012157D" w:rsidRPr="00231B36" w:rsidRDefault="0012157D" w:rsidP="00FC4A55">
            <w:pPr>
              <w:tabs>
                <w:tab w:val="left" w:pos="1134"/>
              </w:tabs>
              <w:suppressAutoHyphens/>
              <w:spacing w:before="120" w:after="120"/>
              <w:jc w:val="both"/>
              <w:rPr>
                <w:rFonts w:asciiTheme="minorHAnsi" w:hAnsiTheme="minorHAnsi" w:cstheme="minorHAnsi"/>
                <w:sz w:val="22"/>
                <w:szCs w:val="22"/>
              </w:rPr>
            </w:pPr>
            <w:r w:rsidRPr="00231B36">
              <w:rPr>
                <w:rFonts w:asciiTheme="minorHAnsi" w:hAnsiTheme="minorHAnsi" w:cstheme="minorHAnsi"/>
                <w:b/>
                <w:sz w:val="22"/>
                <w:szCs w:val="22"/>
                <w:u w:val="single"/>
              </w:rPr>
              <w:t>Rehabilitación y/o sustitución de puertas y portones</w:t>
            </w:r>
            <w:r w:rsidRPr="00231B36">
              <w:rPr>
                <w:rFonts w:asciiTheme="minorHAnsi" w:hAnsiTheme="minorHAnsi" w:cstheme="minorHAnsi"/>
                <w:b/>
                <w:sz w:val="22"/>
                <w:szCs w:val="22"/>
              </w:rPr>
              <w:t>:</w:t>
            </w:r>
            <w:r w:rsidRPr="00231B36">
              <w:rPr>
                <w:rFonts w:asciiTheme="minorHAnsi" w:hAnsiTheme="minorHAnsi" w:cstheme="minorHAnsi"/>
                <w:sz w:val="22"/>
                <w:szCs w:val="22"/>
              </w:rPr>
              <w:t xml:space="preserve"> cambio de chapas, piezas deterioradas por óxido o deterioro ya sean en las estructuras de mochetas, marcos, forros, bisagras y/o pasadores.</w:t>
            </w:r>
          </w:p>
        </w:tc>
      </w:tr>
      <w:tr w:rsidR="0012157D" w:rsidRPr="00231B36" w14:paraId="2821A151" w14:textId="77777777" w:rsidTr="00FC4A55">
        <w:trPr>
          <w:trHeight w:val="760"/>
        </w:trPr>
        <w:tc>
          <w:tcPr>
            <w:tcW w:w="8940" w:type="dxa"/>
            <w:tcBorders>
              <w:top w:val="single" w:sz="4" w:space="0" w:color="auto"/>
              <w:left w:val="single" w:sz="4" w:space="0" w:color="auto"/>
              <w:bottom w:val="single" w:sz="4" w:space="0" w:color="auto"/>
              <w:right w:val="single" w:sz="4" w:space="0" w:color="auto"/>
            </w:tcBorders>
            <w:shd w:val="clear" w:color="auto" w:fill="auto"/>
          </w:tcPr>
          <w:p w14:paraId="748186E9" w14:textId="77777777" w:rsidR="0012157D" w:rsidRPr="00231B36" w:rsidRDefault="0012157D" w:rsidP="00FC4A55">
            <w:pPr>
              <w:tabs>
                <w:tab w:val="left" w:pos="1134"/>
              </w:tabs>
              <w:suppressAutoHyphens/>
              <w:spacing w:before="120" w:after="120"/>
              <w:jc w:val="both"/>
              <w:rPr>
                <w:rFonts w:asciiTheme="minorHAnsi" w:hAnsiTheme="minorHAnsi" w:cstheme="minorHAnsi"/>
                <w:color w:val="FF0000"/>
                <w:sz w:val="22"/>
                <w:szCs w:val="22"/>
              </w:rPr>
            </w:pPr>
            <w:r w:rsidRPr="00231B36">
              <w:rPr>
                <w:rFonts w:asciiTheme="minorHAnsi" w:hAnsiTheme="minorHAnsi" w:cstheme="minorHAnsi"/>
                <w:b/>
                <w:sz w:val="22"/>
                <w:szCs w:val="22"/>
                <w:u w:val="single"/>
              </w:rPr>
              <w:t>Rehabilitación y/o sustitución de ventanearía</w:t>
            </w:r>
            <w:r w:rsidRPr="00231B36">
              <w:rPr>
                <w:rFonts w:asciiTheme="minorHAnsi" w:hAnsiTheme="minorHAnsi" w:cstheme="minorHAnsi"/>
                <w:b/>
                <w:sz w:val="22"/>
                <w:szCs w:val="22"/>
              </w:rPr>
              <w:t>:</w:t>
            </w:r>
            <w:r w:rsidRPr="00231B36">
              <w:rPr>
                <w:rFonts w:asciiTheme="minorHAnsi" w:hAnsiTheme="minorHAnsi" w:cstheme="minorHAnsi"/>
                <w:sz w:val="22"/>
                <w:szCs w:val="22"/>
              </w:rPr>
              <w:t xml:space="preserve"> cambio de vidrios u operadores, resanes en uniones entre marco de ventanearía y pared. Limpieza y pintura de acabado final a la defensa de ventana, sustitución de ventanearía tipo francesa corrediza cuando aplique.</w:t>
            </w:r>
          </w:p>
        </w:tc>
      </w:tr>
      <w:tr w:rsidR="0012157D" w:rsidRPr="00231B36" w14:paraId="1A0981E6" w14:textId="77777777" w:rsidTr="00FC4A55">
        <w:trPr>
          <w:trHeight w:val="409"/>
        </w:trPr>
        <w:tc>
          <w:tcPr>
            <w:tcW w:w="8940" w:type="dxa"/>
            <w:tcBorders>
              <w:top w:val="single" w:sz="4" w:space="0" w:color="auto"/>
              <w:left w:val="single" w:sz="4" w:space="0" w:color="auto"/>
              <w:bottom w:val="single" w:sz="4" w:space="0" w:color="auto"/>
              <w:right w:val="single" w:sz="4" w:space="0" w:color="auto"/>
            </w:tcBorders>
            <w:shd w:val="clear" w:color="auto" w:fill="auto"/>
          </w:tcPr>
          <w:p w14:paraId="2D365FE4" w14:textId="77777777" w:rsidR="0012157D" w:rsidRPr="00231B36" w:rsidRDefault="0012157D" w:rsidP="00FC4A55">
            <w:pPr>
              <w:suppressAutoHyphens/>
              <w:spacing w:before="120" w:after="120"/>
              <w:jc w:val="both"/>
              <w:rPr>
                <w:rFonts w:asciiTheme="minorHAnsi" w:hAnsiTheme="minorHAnsi" w:cstheme="minorHAnsi"/>
                <w:sz w:val="22"/>
                <w:szCs w:val="22"/>
              </w:rPr>
            </w:pPr>
            <w:r w:rsidRPr="00231B36">
              <w:rPr>
                <w:rFonts w:asciiTheme="minorHAnsi" w:hAnsiTheme="minorHAnsi" w:cstheme="minorHAnsi"/>
                <w:b/>
                <w:sz w:val="22"/>
                <w:szCs w:val="22"/>
                <w:u w:val="single"/>
              </w:rPr>
              <w:t>Rehabilitación de servicios sanitarios</w:t>
            </w:r>
            <w:r w:rsidRPr="00231B36">
              <w:rPr>
                <w:rFonts w:asciiTheme="minorHAnsi" w:hAnsiTheme="minorHAnsi" w:cstheme="minorHAnsi"/>
                <w:b/>
                <w:sz w:val="22"/>
                <w:szCs w:val="22"/>
              </w:rPr>
              <w:t>:</w:t>
            </w:r>
            <w:r w:rsidRPr="00231B36">
              <w:rPr>
                <w:rFonts w:asciiTheme="minorHAnsi" w:hAnsiTheme="minorHAnsi" w:cstheme="minorHAnsi"/>
                <w:sz w:val="22"/>
                <w:szCs w:val="22"/>
              </w:rPr>
              <w:t xml:space="preserve"> sustitución y/o cambio de elementos y/o partes de servicios sanitarios y/o accesorios, grifos corrientes, grifos para lavamanos, tubos de abasto, válvulas de control de sanitarios y lavamanos. </w:t>
            </w:r>
          </w:p>
        </w:tc>
      </w:tr>
      <w:tr w:rsidR="0012157D" w:rsidRPr="00231B36" w14:paraId="34E0778E" w14:textId="77777777" w:rsidTr="00FC4A55">
        <w:trPr>
          <w:trHeight w:val="696"/>
        </w:trPr>
        <w:tc>
          <w:tcPr>
            <w:tcW w:w="8940" w:type="dxa"/>
            <w:tcBorders>
              <w:top w:val="single" w:sz="4" w:space="0" w:color="auto"/>
              <w:left w:val="single" w:sz="4" w:space="0" w:color="auto"/>
              <w:bottom w:val="single" w:sz="4" w:space="0" w:color="auto"/>
              <w:right w:val="single" w:sz="4" w:space="0" w:color="auto"/>
            </w:tcBorders>
            <w:shd w:val="clear" w:color="auto" w:fill="auto"/>
          </w:tcPr>
          <w:p w14:paraId="79C926BF" w14:textId="77777777" w:rsidR="0012157D" w:rsidRPr="00231B36" w:rsidRDefault="0012157D" w:rsidP="00FC4A55">
            <w:pPr>
              <w:suppressAutoHyphens/>
              <w:spacing w:before="120" w:after="120"/>
              <w:jc w:val="both"/>
              <w:rPr>
                <w:rFonts w:asciiTheme="minorHAnsi" w:hAnsiTheme="minorHAnsi" w:cstheme="minorHAnsi"/>
                <w:sz w:val="22"/>
                <w:szCs w:val="22"/>
              </w:rPr>
            </w:pPr>
            <w:r w:rsidRPr="00231B36">
              <w:rPr>
                <w:rFonts w:asciiTheme="minorHAnsi" w:hAnsiTheme="minorHAnsi" w:cstheme="minorHAnsi"/>
                <w:b/>
                <w:sz w:val="22"/>
                <w:szCs w:val="22"/>
                <w:u w:val="single"/>
              </w:rPr>
              <w:t>Rehabilitación de Instalaciones eléctricas</w:t>
            </w:r>
            <w:r w:rsidRPr="00231B36">
              <w:rPr>
                <w:rFonts w:asciiTheme="minorHAnsi" w:hAnsiTheme="minorHAnsi" w:cstheme="minorHAnsi"/>
                <w:b/>
                <w:sz w:val="22"/>
                <w:szCs w:val="22"/>
              </w:rPr>
              <w:t>:</w:t>
            </w:r>
            <w:r w:rsidRPr="00231B36">
              <w:rPr>
                <w:rFonts w:asciiTheme="minorHAnsi" w:hAnsiTheme="minorHAnsi" w:cstheme="minorHAnsi"/>
                <w:sz w:val="22"/>
                <w:szCs w:val="22"/>
              </w:rPr>
              <w:t xml:space="preserve"> rehabilitación o cambio de interruptores, de tomacorrientes polarizados, de placas para interruptores; y tomacorrientes polarizados, de cajas para tomacorriente hembra e interruptores, de luminarias en receptáculos con focos tipo LED o luminarias en gabinetes con tubos tipo LED, dados térmicos en tableros eléctricos, tableros eléctricos, de canalizaciones y acometidas eléctricas,  instalación de ventiladores de techo e instalaciones eléctricas generales. </w:t>
            </w:r>
          </w:p>
        </w:tc>
      </w:tr>
      <w:tr w:rsidR="0012157D" w:rsidRPr="00231B36" w14:paraId="0C3116E5" w14:textId="77777777" w:rsidTr="00FC4A55">
        <w:trPr>
          <w:trHeight w:val="70"/>
        </w:trPr>
        <w:tc>
          <w:tcPr>
            <w:tcW w:w="8940" w:type="dxa"/>
            <w:tcBorders>
              <w:top w:val="single" w:sz="4" w:space="0" w:color="auto"/>
              <w:left w:val="single" w:sz="4" w:space="0" w:color="auto"/>
              <w:bottom w:val="single" w:sz="4" w:space="0" w:color="auto"/>
              <w:right w:val="single" w:sz="4" w:space="0" w:color="auto"/>
            </w:tcBorders>
            <w:shd w:val="clear" w:color="auto" w:fill="auto"/>
          </w:tcPr>
          <w:p w14:paraId="22575A54" w14:textId="77777777" w:rsidR="0012157D" w:rsidRPr="00231B36" w:rsidRDefault="0012157D" w:rsidP="00FC4A55">
            <w:pPr>
              <w:tabs>
                <w:tab w:val="left" w:pos="1134"/>
              </w:tabs>
              <w:suppressAutoHyphens/>
              <w:spacing w:before="120" w:after="120"/>
              <w:jc w:val="both"/>
              <w:rPr>
                <w:rFonts w:asciiTheme="minorHAnsi" w:hAnsiTheme="minorHAnsi" w:cstheme="minorHAnsi"/>
                <w:sz w:val="22"/>
                <w:szCs w:val="22"/>
              </w:rPr>
            </w:pPr>
            <w:r w:rsidRPr="00231B36">
              <w:rPr>
                <w:rFonts w:asciiTheme="minorHAnsi" w:hAnsiTheme="minorHAnsi" w:cstheme="minorHAnsi"/>
                <w:b/>
                <w:bCs/>
                <w:sz w:val="22"/>
                <w:szCs w:val="22"/>
                <w:u w:val="single"/>
              </w:rPr>
              <w:t>Obras exteriores</w:t>
            </w:r>
            <w:r w:rsidRPr="00231B36">
              <w:rPr>
                <w:rFonts w:asciiTheme="minorHAnsi" w:hAnsiTheme="minorHAnsi" w:cstheme="minorHAnsi"/>
                <w:b/>
                <w:sz w:val="22"/>
                <w:szCs w:val="22"/>
              </w:rPr>
              <w:t>:</w:t>
            </w:r>
            <w:r w:rsidRPr="00231B36">
              <w:rPr>
                <w:rFonts w:asciiTheme="minorHAnsi" w:hAnsiTheme="minorHAnsi" w:cstheme="minorHAnsi"/>
                <w:sz w:val="22"/>
                <w:szCs w:val="22"/>
              </w:rPr>
              <w:t xml:space="preserve"> rehabilitación de cercas perimetrales. Demoliciones en general, limpieza de canaletas, tala o poda de árboles. Construcción de aulas y letrinas de hoyo seco.   </w:t>
            </w:r>
          </w:p>
        </w:tc>
      </w:tr>
      <w:tr w:rsidR="0012157D" w:rsidRPr="00231B36" w14:paraId="2F956C0E" w14:textId="77777777" w:rsidTr="00FC4A55">
        <w:trPr>
          <w:trHeight w:val="70"/>
        </w:trPr>
        <w:tc>
          <w:tcPr>
            <w:tcW w:w="8940" w:type="dxa"/>
            <w:tcBorders>
              <w:top w:val="single" w:sz="4" w:space="0" w:color="auto"/>
              <w:left w:val="single" w:sz="4" w:space="0" w:color="auto"/>
              <w:bottom w:val="single" w:sz="4" w:space="0" w:color="auto"/>
              <w:right w:val="single" w:sz="4" w:space="0" w:color="auto"/>
            </w:tcBorders>
            <w:shd w:val="clear" w:color="auto" w:fill="auto"/>
          </w:tcPr>
          <w:p w14:paraId="52480284" w14:textId="77777777" w:rsidR="0012157D" w:rsidRPr="00231B36" w:rsidRDefault="0012157D" w:rsidP="00FC4A55">
            <w:pPr>
              <w:tabs>
                <w:tab w:val="left" w:pos="1134"/>
              </w:tabs>
              <w:suppressAutoHyphens/>
              <w:spacing w:before="120" w:after="120"/>
              <w:jc w:val="both"/>
              <w:rPr>
                <w:rFonts w:asciiTheme="minorHAnsi" w:hAnsiTheme="minorHAnsi" w:cstheme="minorHAnsi"/>
                <w:sz w:val="22"/>
                <w:szCs w:val="22"/>
              </w:rPr>
            </w:pPr>
            <w:r w:rsidRPr="00231B36">
              <w:rPr>
                <w:rFonts w:asciiTheme="minorHAnsi" w:hAnsiTheme="minorHAnsi" w:cstheme="minorHAnsi"/>
                <w:b/>
                <w:bCs/>
                <w:sz w:val="22"/>
                <w:szCs w:val="22"/>
                <w:u w:val="single"/>
              </w:rPr>
              <w:t>Limpieza y desalojo de escombros:</w:t>
            </w:r>
            <w:r w:rsidRPr="00231B36">
              <w:rPr>
                <w:rFonts w:asciiTheme="minorHAnsi" w:hAnsiTheme="minorHAnsi" w:cstheme="minorHAnsi"/>
                <w:sz w:val="22"/>
                <w:szCs w:val="22"/>
              </w:rPr>
              <w:t xml:space="preserve"> ripio, basura, tierra, desechos orgánicos y lodo, de forma periódica con el fin de mantener área de proyecto bajo las mejores condiciones de aseo y orden.</w:t>
            </w:r>
          </w:p>
        </w:tc>
      </w:tr>
      <w:tr w:rsidR="0012157D" w:rsidRPr="00231B36" w14:paraId="64034088" w14:textId="77777777" w:rsidTr="00FC4A55">
        <w:trPr>
          <w:trHeight w:val="415"/>
        </w:trPr>
        <w:tc>
          <w:tcPr>
            <w:tcW w:w="8940" w:type="dxa"/>
            <w:tcBorders>
              <w:top w:val="single" w:sz="4" w:space="0" w:color="auto"/>
              <w:left w:val="single" w:sz="4" w:space="0" w:color="auto"/>
              <w:bottom w:val="single" w:sz="4" w:space="0" w:color="auto"/>
              <w:right w:val="single" w:sz="4" w:space="0" w:color="auto"/>
            </w:tcBorders>
            <w:shd w:val="clear" w:color="auto" w:fill="auto"/>
          </w:tcPr>
          <w:p w14:paraId="125F105B" w14:textId="77777777" w:rsidR="0012157D" w:rsidRPr="00231B36" w:rsidRDefault="0012157D" w:rsidP="00FC4A55">
            <w:pPr>
              <w:tabs>
                <w:tab w:val="left" w:pos="1134"/>
              </w:tabs>
              <w:suppressAutoHyphens/>
              <w:spacing w:before="120" w:after="120"/>
              <w:jc w:val="both"/>
              <w:rPr>
                <w:rFonts w:asciiTheme="minorHAnsi" w:hAnsiTheme="minorHAnsi" w:cstheme="minorHAnsi"/>
                <w:bCs/>
                <w:sz w:val="22"/>
                <w:szCs w:val="22"/>
              </w:rPr>
            </w:pPr>
            <w:r w:rsidRPr="00231B36">
              <w:rPr>
                <w:rFonts w:asciiTheme="minorHAnsi" w:hAnsiTheme="minorHAnsi" w:cstheme="minorHAnsi"/>
                <w:b/>
                <w:sz w:val="22"/>
                <w:szCs w:val="22"/>
                <w:u w:val="single"/>
              </w:rPr>
              <w:lastRenderedPageBreak/>
              <w:t>Requerimientos de emergencias varias por acontecimientos imprevistos y obras de mitigación según el lote adjudicado:</w:t>
            </w:r>
            <w:r w:rsidRPr="00231B36">
              <w:rPr>
                <w:rFonts w:asciiTheme="minorHAnsi" w:hAnsiTheme="minorHAnsi" w:cstheme="minorHAnsi"/>
                <w:b/>
                <w:sz w:val="22"/>
                <w:szCs w:val="22"/>
              </w:rPr>
              <w:t xml:space="preserve"> </w:t>
            </w:r>
            <w:r w:rsidRPr="00231B36">
              <w:rPr>
                <w:rFonts w:asciiTheme="minorHAnsi" w:hAnsiTheme="minorHAnsi" w:cstheme="minorHAnsi"/>
                <w:bCs/>
                <w:sz w:val="22"/>
                <w:szCs w:val="22"/>
              </w:rPr>
              <w:t>movilización de equipo de trabajo, poda de árboles, intervención de sistemas de aguas lluvias, medidas de seguridad físicas, según se determine los requerimientos de emergencia.</w:t>
            </w:r>
            <w:r w:rsidRPr="00231B36">
              <w:rPr>
                <w:rFonts w:asciiTheme="minorHAnsi" w:hAnsiTheme="minorHAnsi" w:cstheme="minorHAnsi"/>
                <w:b/>
                <w:sz w:val="22"/>
                <w:szCs w:val="22"/>
              </w:rPr>
              <w:t xml:space="preserve"> </w:t>
            </w:r>
          </w:p>
        </w:tc>
      </w:tr>
      <w:tr w:rsidR="0012157D" w:rsidRPr="00231B36" w14:paraId="16697B81" w14:textId="77777777" w:rsidTr="00FC4A55">
        <w:trPr>
          <w:trHeight w:val="498"/>
        </w:trPr>
        <w:tc>
          <w:tcPr>
            <w:tcW w:w="8940" w:type="dxa"/>
            <w:tcBorders>
              <w:top w:val="single" w:sz="4" w:space="0" w:color="auto"/>
              <w:left w:val="single" w:sz="4" w:space="0" w:color="auto"/>
              <w:bottom w:val="single" w:sz="4" w:space="0" w:color="auto"/>
              <w:right w:val="single" w:sz="4" w:space="0" w:color="auto"/>
            </w:tcBorders>
            <w:shd w:val="clear" w:color="auto" w:fill="auto"/>
          </w:tcPr>
          <w:p w14:paraId="6BCF9A90" w14:textId="77777777" w:rsidR="0012157D" w:rsidRPr="00231B36" w:rsidRDefault="0012157D" w:rsidP="00FC4A55">
            <w:pPr>
              <w:suppressAutoHyphens/>
              <w:spacing w:before="120" w:after="120"/>
              <w:jc w:val="both"/>
              <w:rPr>
                <w:rFonts w:asciiTheme="minorHAnsi" w:hAnsiTheme="minorHAnsi" w:cstheme="minorHAnsi"/>
                <w:b/>
                <w:color w:val="000000"/>
                <w:sz w:val="22"/>
                <w:szCs w:val="22"/>
              </w:rPr>
            </w:pPr>
            <w:r w:rsidRPr="00231B36">
              <w:rPr>
                <w:rFonts w:asciiTheme="minorHAnsi" w:hAnsiTheme="minorHAnsi" w:cstheme="minorHAnsi"/>
                <w:b/>
                <w:sz w:val="22"/>
                <w:szCs w:val="22"/>
                <w:u w:val="single"/>
              </w:rPr>
              <w:t>Otros trabajos</w:t>
            </w:r>
            <w:r w:rsidRPr="00231B36">
              <w:rPr>
                <w:rFonts w:asciiTheme="minorHAnsi" w:hAnsiTheme="minorHAnsi" w:cstheme="minorHAnsi"/>
                <w:b/>
                <w:color w:val="000000"/>
                <w:sz w:val="22"/>
                <w:szCs w:val="22"/>
              </w:rPr>
              <w:t xml:space="preserve">: </w:t>
            </w:r>
            <w:r w:rsidRPr="00231B36">
              <w:rPr>
                <w:rFonts w:asciiTheme="minorHAnsi" w:hAnsiTheme="minorHAnsi" w:cstheme="minorHAnsi"/>
                <w:bCs/>
                <w:color w:val="000000"/>
                <w:sz w:val="22"/>
                <w:szCs w:val="22"/>
              </w:rPr>
              <w:t>durante la ejecución del contrato podrán considerarse solicitudes de obras que no estén contempladas en las áreas mencionadas pero que son necesarias para dejar en óptimas condiciones los centros educativos, las cuales serán previamente revisadas y aprobadas por el Supervisor de la obra y aprobado por el Coordinador de contrato, mediante cruce de notas y análisis de precios unitarios.</w:t>
            </w:r>
            <w:r w:rsidRPr="00231B36">
              <w:rPr>
                <w:rFonts w:asciiTheme="minorHAnsi" w:hAnsiTheme="minorHAnsi" w:cstheme="minorHAnsi"/>
                <w:b/>
                <w:color w:val="000000"/>
                <w:sz w:val="22"/>
                <w:szCs w:val="22"/>
              </w:rPr>
              <w:t xml:space="preserve"> </w:t>
            </w:r>
          </w:p>
        </w:tc>
      </w:tr>
      <w:tr w:rsidR="0012157D" w:rsidRPr="00231B36" w14:paraId="750BD096" w14:textId="77777777" w:rsidTr="00FC4A55">
        <w:trPr>
          <w:trHeight w:val="271"/>
        </w:trPr>
        <w:tc>
          <w:tcPr>
            <w:tcW w:w="8940" w:type="dxa"/>
            <w:tcBorders>
              <w:top w:val="single" w:sz="4" w:space="0" w:color="auto"/>
              <w:left w:val="single" w:sz="4" w:space="0" w:color="auto"/>
              <w:bottom w:val="single" w:sz="4" w:space="0" w:color="auto"/>
              <w:right w:val="single" w:sz="4" w:space="0" w:color="auto"/>
            </w:tcBorders>
            <w:shd w:val="clear" w:color="auto" w:fill="auto"/>
          </w:tcPr>
          <w:p w14:paraId="67B3BAA2" w14:textId="77777777" w:rsidR="0012157D" w:rsidRPr="00231B36" w:rsidRDefault="0012157D" w:rsidP="00FC4A55">
            <w:pPr>
              <w:spacing w:before="120" w:after="120"/>
              <w:jc w:val="both"/>
              <w:rPr>
                <w:rFonts w:asciiTheme="minorHAnsi" w:hAnsiTheme="minorHAnsi" w:cstheme="minorHAnsi"/>
                <w:bCs/>
                <w:color w:val="000000"/>
                <w:sz w:val="22"/>
                <w:szCs w:val="22"/>
              </w:rPr>
            </w:pPr>
            <w:r w:rsidRPr="00231B36">
              <w:rPr>
                <w:rFonts w:asciiTheme="minorHAnsi" w:hAnsiTheme="minorHAnsi" w:cstheme="minorHAnsi"/>
                <w:bCs/>
                <w:color w:val="000000"/>
                <w:sz w:val="22"/>
                <w:szCs w:val="22"/>
              </w:rPr>
              <w:t xml:space="preserve">El Contratista no realizará ninguna obra adicional que no haya sido requerida por escrito por el Coordinador de Contrato. </w:t>
            </w:r>
          </w:p>
        </w:tc>
      </w:tr>
    </w:tbl>
    <w:p w14:paraId="614DEE5F" w14:textId="77777777" w:rsidR="0012157D" w:rsidRPr="00231B36" w:rsidRDefault="0012157D" w:rsidP="0012157D">
      <w:pPr>
        <w:suppressAutoHyphens/>
        <w:jc w:val="both"/>
        <w:rPr>
          <w:rFonts w:asciiTheme="minorHAnsi" w:hAnsiTheme="minorHAnsi" w:cstheme="minorHAnsi"/>
          <w:sz w:val="22"/>
          <w:szCs w:val="22"/>
        </w:rPr>
      </w:pPr>
    </w:p>
    <w:p w14:paraId="05BE914D" w14:textId="77777777" w:rsidR="0012157D" w:rsidRPr="00231B36" w:rsidRDefault="0012157D" w:rsidP="00936CE1">
      <w:pPr>
        <w:pStyle w:val="Prrafodelista"/>
        <w:numPr>
          <w:ilvl w:val="0"/>
          <w:numId w:val="29"/>
        </w:numPr>
        <w:tabs>
          <w:tab w:val="left" w:pos="720"/>
        </w:tabs>
        <w:spacing w:after="0"/>
        <w:ind w:left="810" w:hanging="810"/>
        <w:jc w:val="both"/>
        <w:outlineLvl w:val="1"/>
        <w:rPr>
          <w:rFonts w:asciiTheme="minorHAnsi" w:hAnsiTheme="minorHAnsi" w:cstheme="minorHAnsi"/>
          <w:b/>
          <w:bCs/>
        </w:rPr>
      </w:pPr>
      <w:r w:rsidRPr="00231B36">
        <w:rPr>
          <w:rFonts w:asciiTheme="minorHAnsi" w:hAnsiTheme="minorHAnsi" w:cstheme="minorHAnsi"/>
          <w:b/>
          <w:bCs/>
        </w:rPr>
        <w:t xml:space="preserve">UBICACIÓN DE LOS INMUEBLES A INTERVENIR </w:t>
      </w:r>
    </w:p>
    <w:p w14:paraId="7AD8E1D4" w14:textId="77777777" w:rsidR="0012157D" w:rsidRPr="00231B36" w:rsidRDefault="0012157D" w:rsidP="0012157D">
      <w:pPr>
        <w:jc w:val="both"/>
        <w:rPr>
          <w:rFonts w:asciiTheme="minorHAnsi" w:hAnsiTheme="minorHAnsi" w:cstheme="minorHAnsi"/>
          <w:sz w:val="22"/>
          <w:szCs w:val="22"/>
        </w:rPr>
      </w:pPr>
    </w:p>
    <w:p w14:paraId="6D5C7E52" w14:textId="77777777" w:rsidR="0012157D" w:rsidRPr="00231B36" w:rsidRDefault="0012157D" w:rsidP="0012157D">
      <w:pPr>
        <w:jc w:val="both"/>
        <w:rPr>
          <w:rFonts w:asciiTheme="minorHAnsi" w:hAnsiTheme="minorHAnsi" w:cstheme="minorHAnsi"/>
          <w:sz w:val="22"/>
          <w:szCs w:val="22"/>
        </w:rPr>
      </w:pPr>
      <w:r w:rsidRPr="00231B36">
        <w:rPr>
          <w:rFonts w:asciiTheme="minorHAnsi" w:hAnsiTheme="minorHAnsi" w:cstheme="minorHAnsi"/>
          <w:sz w:val="22"/>
          <w:szCs w:val="22"/>
        </w:rPr>
        <w:t xml:space="preserve">Un primer grupo de inmuebles en los que se harán las adecuaciones menores de infraestructura para el funcionamiento temporal de los Centros de Desarrollo Infantil (CDI), se encuentran ubicados en los siguientes departamentos y municipios: </w:t>
      </w:r>
    </w:p>
    <w:p w14:paraId="1066F6D2" w14:textId="77777777" w:rsidR="0012157D" w:rsidRPr="00231B36" w:rsidRDefault="0012157D" w:rsidP="0012157D">
      <w:pPr>
        <w:jc w:val="both"/>
        <w:rPr>
          <w:rFonts w:asciiTheme="minorHAnsi" w:hAnsiTheme="minorHAnsi" w:cstheme="minorHAnsi"/>
          <w:sz w:val="22"/>
          <w:szCs w:val="22"/>
        </w:rPr>
      </w:pPr>
    </w:p>
    <w:p w14:paraId="59178079" w14:textId="77777777" w:rsidR="0012157D" w:rsidRPr="00231B36" w:rsidRDefault="0012157D" w:rsidP="0012157D">
      <w:pPr>
        <w:jc w:val="both"/>
        <w:rPr>
          <w:rFonts w:asciiTheme="minorHAnsi" w:hAnsiTheme="minorHAnsi" w:cstheme="minorHAnsi"/>
          <w:sz w:val="22"/>
          <w:szCs w:val="22"/>
        </w:rPr>
      </w:pPr>
      <w:r w:rsidRPr="00231B36">
        <w:rPr>
          <w:rFonts w:asciiTheme="minorHAnsi" w:hAnsiTheme="minorHAnsi" w:cstheme="minorHAnsi"/>
          <w:sz w:val="22"/>
          <w:szCs w:val="22"/>
        </w:rPr>
        <w:t xml:space="preserve"> </w:t>
      </w:r>
    </w:p>
    <w:p w14:paraId="75A885E9" w14:textId="77777777" w:rsidR="0012157D" w:rsidRPr="00231B36" w:rsidRDefault="0012157D" w:rsidP="0012157D">
      <w:pPr>
        <w:spacing w:after="120"/>
        <w:rPr>
          <w:rFonts w:asciiTheme="minorHAnsi" w:hAnsiTheme="minorHAnsi" w:cstheme="minorHAnsi"/>
          <w:b/>
          <w:bCs/>
          <w:color w:val="000000"/>
          <w:sz w:val="22"/>
          <w:szCs w:val="22"/>
          <w:lang w:val="es-SV" w:eastAsia="es-SV"/>
        </w:rPr>
      </w:pPr>
      <w:r w:rsidRPr="00231B36">
        <w:rPr>
          <w:rFonts w:asciiTheme="minorHAnsi" w:hAnsiTheme="minorHAnsi" w:cstheme="minorHAnsi"/>
          <w:b/>
          <w:bCs/>
          <w:color w:val="000000"/>
          <w:sz w:val="22"/>
          <w:szCs w:val="22"/>
          <w:lang w:val="es-SV" w:eastAsia="es-SV"/>
        </w:rPr>
        <w:t xml:space="preserve">Tabla 2. Ubicación del Primer Grupo de inmuebles a adecuar </w:t>
      </w:r>
    </w:p>
    <w:tbl>
      <w:tblPr>
        <w:tblW w:w="0" w:type="auto"/>
        <w:tblCellMar>
          <w:left w:w="70" w:type="dxa"/>
          <w:right w:w="70" w:type="dxa"/>
        </w:tblCellMar>
        <w:tblLook w:val="04A0" w:firstRow="1" w:lastRow="0" w:firstColumn="1" w:lastColumn="0" w:noHBand="0" w:noVBand="1"/>
      </w:tblPr>
      <w:tblGrid>
        <w:gridCol w:w="404"/>
        <w:gridCol w:w="2168"/>
        <w:gridCol w:w="1421"/>
        <w:gridCol w:w="1410"/>
        <w:gridCol w:w="3947"/>
      </w:tblGrid>
      <w:tr w:rsidR="0012157D" w:rsidRPr="00231B36" w14:paraId="5D6B0B63" w14:textId="77777777" w:rsidTr="00FC4A55">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D262152" w14:textId="77777777" w:rsidR="0012157D" w:rsidRPr="00231B36" w:rsidRDefault="0012157D" w:rsidP="00FC4A55">
            <w:pPr>
              <w:jc w:val="center"/>
              <w:rPr>
                <w:rFonts w:asciiTheme="minorHAnsi" w:hAnsiTheme="minorHAnsi" w:cstheme="minorHAnsi"/>
                <w:b/>
                <w:bCs/>
                <w:color w:val="000000"/>
                <w:sz w:val="18"/>
                <w:szCs w:val="18"/>
                <w:lang w:val="es-SV" w:eastAsia="es-SV"/>
              </w:rPr>
            </w:pPr>
            <w:r w:rsidRPr="00231B36">
              <w:rPr>
                <w:rFonts w:asciiTheme="minorHAnsi" w:hAnsiTheme="minorHAnsi" w:cstheme="minorHAnsi"/>
                <w:b/>
                <w:bCs/>
                <w:color w:val="000000"/>
                <w:sz w:val="18"/>
                <w:szCs w:val="18"/>
                <w:lang w:val="es-SV" w:eastAsia="es-SV"/>
              </w:rPr>
              <w:t>No.</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14:paraId="1AD9335D" w14:textId="77777777" w:rsidR="0012157D" w:rsidRPr="00231B36" w:rsidRDefault="0012157D" w:rsidP="00FC4A55">
            <w:pPr>
              <w:jc w:val="center"/>
              <w:rPr>
                <w:rFonts w:asciiTheme="minorHAnsi" w:hAnsiTheme="minorHAnsi" w:cstheme="minorHAnsi"/>
                <w:b/>
                <w:bCs/>
                <w:color w:val="000000"/>
                <w:sz w:val="18"/>
                <w:szCs w:val="18"/>
                <w:lang w:val="es-SV" w:eastAsia="es-SV"/>
              </w:rPr>
            </w:pPr>
            <w:r w:rsidRPr="00231B36">
              <w:rPr>
                <w:rFonts w:asciiTheme="minorHAnsi" w:hAnsiTheme="minorHAnsi" w:cstheme="minorHAnsi"/>
                <w:b/>
                <w:bCs/>
                <w:color w:val="000000"/>
                <w:sz w:val="18"/>
                <w:szCs w:val="18"/>
                <w:lang w:val="es-SV" w:eastAsia="es-SV"/>
              </w:rPr>
              <w:t>NOMBRE DE CDI</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14:paraId="199431D5" w14:textId="77777777" w:rsidR="0012157D" w:rsidRPr="00231B36" w:rsidRDefault="0012157D" w:rsidP="00FC4A55">
            <w:pPr>
              <w:jc w:val="center"/>
              <w:rPr>
                <w:rFonts w:asciiTheme="minorHAnsi" w:hAnsiTheme="minorHAnsi" w:cstheme="minorHAnsi"/>
                <w:b/>
                <w:bCs/>
                <w:color w:val="000000"/>
                <w:sz w:val="18"/>
                <w:szCs w:val="18"/>
                <w:lang w:val="es-SV" w:eastAsia="es-SV"/>
              </w:rPr>
            </w:pPr>
            <w:r w:rsidRPr="00231B36">
              <w:rPr>
                <w:rFonts w:asciiTheme="minorHAnsi" w:hAnsiTheme="minorHAnsi" w:cstheme="minorHAnsi"/>
                <w:b/>
                <w:bCs/>
                <w:color w:val="000000"/>
                <w:sz w:val="18"/>
                <w:szCs w:val="18"/>
                <w:lang w:val="es-SV" w:eastAsia="es-SV"/>
              </w:rPr>
              <w:t>DEPARTAMENTO</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14:paraId="654870F3" w14:textId="77777777" w:rsidR="0012157D" w:rsidRPr="00231B36" w:rsidRDefault="0012157D" w:rsidP="00FC4A55">
            <w:pPr>
              <w:jc w:val="center"/>
              <w:rPr>
                <w:rFonts w:asciiTheme="minorHAnsi" w:hAnsiTheme="minorHAnsi" w:cstheme="minorHAnsi"/>
                <w:b/>
                <w:bCs/>
                <w:color w:val="000000"/>
                <w:sz w:val="18"/>
                <w:szCs w:val="18"/>
                <w:lang w:val="es-SV" w:eastAsia="es-SV"/>
              </w:rPr>
            </w:pPr>
            <w:r w:rsidRPr="00231B36">
              <w:rPr>
                <w:rFonts w:asciiTheme="minorHAnsi" w:hAnsiTheme="minorHAnsi" w:cstheme="minorHAnsi"/>
                <w:b/>
                <w:bCs/>
                <w:color w:val="000000"/>
                <w:sz w:val="18"/>
                <w:szCs w:val="18"/>
                <w:lang w:val="es-SV" w:eastAsia="es-SV"/>
              </w:rPr>
              <w:t>MUNICIPIO</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14:paraId="2721F970" w14:textId="77777777" w:rsidR="0012157D" w:rsidRPr="00231B36" w:rsidRDefault="0012157D" w:rsidP="00FC4A55">
            <w:pPr>
              <w:jc w:val="center"/>
              <w:rPr>
                <w:rFonts w:asciiTheme="minorHAnsi" w:hAnsiTheme="minorHAnsi" w:cstheme="minorHAnsi"/>
                <w:b/>
                <w:bCs/>
                <w:color w:val="000000"/>
                <w:sz w:val="18"/>
                <w:szCs w:val="18"/>
                <w:lang w:val="es-SV" w:eastAsia="es-SV"/>
              </w:rPr>
            </w:pPr>
            <w:r w:rsidRPr="00231B36">
              <w:rPr>
                <w:rFonts w:asciiTheme="minorHAnsi" w:hAnsiTheme="minorHAnsi" w:cstheme="minorHAnsi"/>
                <w:b/>
                <w:bCs/>
                <w:color w:val="000000"/>
                <w:sz w:val="18"/>
                <w:szCs w:val="18"/>
                <w:lang w:val="es-SV" w:eastAsia="es-SV"/>
              </w:rPr>
              <w:t>DIRECCIÓN</w:t>
            </w:r>
          </w:p>
        </w:tc>
      </w:tr>
      <w:tr w:rsidR="0012157D" w:rsidRPr="00231B36" w14:paraId="3BB97B5A" w14:textId="77777777" w:rsidTr="00FC4A55">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EA0BCAA" w14:textId="77777777" w:rsidR="0012157D" w:rsidRPr="00231B36" w:rsidRDefault="0012157D" w:rsidP="00FC4A55">
            <w:pPr>
              <w:jc w:val="cente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1</w:t>
            </w:r>
          </w:p>
        </w:tc>
        <w:tc>
          <w:tcPr>
            <w:tcW w:w="0" w:type="auto"/>
            <w:tcBorders>
              <w:top w:val="nil"/>
              <w:left w:val="nil"/>
              <w:bottom w:val="single" w:sz="4" w:space="0" w:color="auto"/>
              <w:right w:val="single" w:sz="4" w:space="0" w:color="auto"/>
            </w:tcBorders>
            <w:shd w:val="clear" w:color="auto" w:fill="auto"/>
            <w:vAlign w:val="center"/>
          </w:tcPr>
          <w:p w14:paraId="2772AE96"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CDI MARIA AUXILIADORA</w:t>
            </w:r>
          </w:p>
        </w:tc>
        <w:tc>
          <w:tcPr>
            <w:tcW w:w="0" w:type="auto"/>
            <w:tcBorders>
              <w:top w:val="nil"/>
              <w:left w:val="nil"/>
              <w:bottom w:val="single" w:sz="4" w:space="0" w:color="auto"/>
              <w:right w:val="single" w:sz="4" w:space="0" w:color="auto"/>
            </w:tcBorders>
            <w:shd w:val="clear" w:color="auto" w:fill="auto"/>
            <w:vAlign w:val="center"/>
          </w:tcPr>
          <w:p w14:paraId="75A06876"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SAN SALVADOR</w:t>
            </w:r>
          </w:p>
        </w:tc>
        <w:tc>
          <w:tcPr>
            <w:tcW w:w="0" w:type="auto"/>
            <w:tcBorders>
              <w:top w:val="nil"/>
              <w:left w:val="nil"/>
              <w:bottom w:val="single" w:sz="4" w:space="0" w:color="auto"/>
              <w:right w:val="single" w:sz="4" w:space="0" w:color="auto"/>
            </w:tcBorders>
            <w:shd w:val="clear" w:color="auto" w:fill="auto"/>
            <w:vAlign w:val="center"/>
          </w:tcPr>
          <w:p w14:paraId="25D46B02"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SOYAPANGO</w:t>
            </w:r>
          </w:p>
        </w:tc>
        <w:tc>
          <w:tcPr>
            <w:tcW w:w="0" w:type="auto"/>
            <w:tcBorders>
              <w:top w:val="nil"/>
              <w:left w:val="nil"/>
              <w:bottom w:val="single" w:sz="4" w:space="0" w:color="auto"/>
              <w:right w:val="single" w:sz="4" w:space="0" w:color="auto"/>
            </w:tcBorders>
            <w:shd w:val="clear" w:color="auto" w:fill="auto"/>
            <w:vAlign w:val="center"/>
          </w:tcPr>
          <w:p w14:paraId="6119F42E"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 xml:space="preserve">CALLE PRINCIPAL Y 12 AVENIDA NORTE, COL. GUADALUPE </w:t>
            </w:r>
          </w:p>
        </w:tc>
      </w:tr>
      <w:tr w:rsidR="0012157D" w:rsidRPr="00231B36" w14:paraId="425EF4E7" w14:textId="77777777" w:rsidTr="00FC4A55">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tcPr>
          <w:p w14:paraId="55BE0216" w14:textId="77777777" w:rsidR="0012157D" w:rsidRPr="00231B36" w:rsidRDefault="0012157D" w:rsidP="00FC4A55">
            <w:pPr>
              <w:jc w:val="cente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2</w:t>
            </w:r>
          </w:p>
        </w:tc>
        <w:tc>
          <w:tcPr>
            <w:tcW w:w="0" w:type="auto"/>
            <w:tcBorders>
              <w:top w:val="nil"/>
              <w:left w:val="nil"/>
              <w:bottom w:val="single" w:sz="4" w:space="0" w:color="auto"/>
              <w:right w:val="single" w:sz="4" w:space="0" w:color="auto"/>
            </w:tcBorders>
            <w:shd w:val="clear" w:color="auto" w:fill="auto"/>
            <w:vAlign w:val="center"/>
          </w:tcPr>
          <w:p w14:paraId="7562F063"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CDI HOGARCITO NIÑO JESUS PRAGA</w:t>
            </w:r>
          </w:p>
        </w:tc>
        <w:tc>
          <w:tcPr>
            <w:tcW w:w="0" w:type="auto"/>
            <w:tcBorders>
              <w:top w:val="nil"/>
              <w:left w:val="nil"/>
              <w:bottom w:val="single" w:sz="4" w:space="0" w:color="auto"/>
              <w:right w:val="single" w:sz="4" w:space="0" w:color="auto"/>
            </w:tcBorders>
            <w:shd w:val="clear" w:color="auto" w:fill="auto"/>
            <w:vAlign w:val="center"/>
          </w:tcPr>
          <w:p w14:paraId="6FAD0378"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SAN SALVADOR</w:t>
            </w:r>
          </w:p>
        </w:tc>
        <w:tc>
          <w:tcPr>
            <w:tcW w:w="0" w:type="auto"/>
            <w:tcBorders>
              <w:top w:val="nil"/>
              <w:left w:val="nil"/>
              <w:bottom w:val="single" w:sz="4" w:space="0" w:color="auto"/>
              <w:right w:val="single" w:sz="4" w:space="0" w:color="auto"/>
            </w:tcBorders>
            <w:shd w:val="clear" w:color="auto" w:fill="auto"/>
            <w:vAlign w:val="center"/>
          </w:tcPr>
          <w:p w14:paraId="5B6AF606"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SAN SALVADOR</w:t>
            </w:r>
          </w:p>
        </w:tc>
        <w:tc>
          <w:tcPr>
            <w:tcW w:w="0" w:type="auto"/>
            <w:tcBorders>
              <w:top w:val="nil"/>
              <w:left w:val="nil"/>
              <w:bottom w:val="single" w:sz="4" w:space="0" w:color="auto"/>
              <w:right w:val="single" w:sz="4" w:space="0" w:color="auto"/>
            </w:tcBorders>
            <w:shd w:val="clear" w:color="auto" w:fill="auto"/>
            <w:vAlign w:val="center"/>
          </w:tcPr>
          <w:p w14:paraId="316D1F85"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10 AVENIDA SUR Y CALLE SAN JACINTO #1204, BARRIO SAN JACINTO</w:t>
            </w:r>
          </w:p>
        </w:tc>
      </w:tr>
      <w:tr w:rsidR="0012157D" w:rsidRPr="00231B36" w14:paraId="40E0B147" w14:textId="77777777" w:rsidTr="00FC4A55">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tcPr>
          <w:p w14:paraId="4FE6159D" w14:textId="77777777" w:rsidR="0012157D" w:rsidRPr="00231B36" w:rsidRDefault="0012157D" w:rsidP="00FC4A55">
            <w:pPr>
              <w:jc w:val="cente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3</w:t>
            </w:r>
          </w:p>
        </w:tc>
        <w:tc>
          <w:tcPr>
            <w:tcW w:w="0" w:type="auto"/>
            <w:tcBorders>
              <w:top w:val="nil"/>
              <w:left w:val="nil"/>
              <w:bottom w:val="single" w:sz="4" w:space="0" w:color="auto"/>
              <w:right w:val="single" w:sz="4" w:space="0" w:color="auto"/>
            </w:tcBorders>
            <w:shd w:val="clear" w:color="auto" w:fill="auto"/>
            <w:vAlign w:val="center"/>
          </w:tcPr>
          <w:p w14:paraId="48D7FDC1"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CDI MODELO</w:t>
            </w:r>
          </w:p>
        </w:tc>
        <w:tc>
          <w:tcPr>
            <w:tcW w:w="0" w:type="auto"/>
            <w:tcBorders>
              <w:top w:val="nil"/>
              <w:left w:val="nil"/>
              <w:bottom w:val="single" w:sz="4" w:space="0" w:color="auto"/>
              <w:right w:val="single" w:sz="4" w:space="0" w:color="auto"/>
            </w:tcBorders>
            <w:shd w:val="clear" w:color="auto" w:fill="auto"/>
            <w:vAlign w:val="center"/>
          </w:tcPr>
          <w:p w14:paraId="212EA729"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SAN SALVADOR</w:t>
            </w:r>
          </w:p>
        </w:tc>
        <w:tc>
          <w:tcPr>
            <w:tcW w:w="0" w:type="auto"/>
            <w:tcBorders>
              <w:top w:val="nil"/>
              <w:left w:val="nil"/>
              <w:bottom w:val="single" w:sz="4" w:space="0" w:color="auto"/>
              <w:right w:val="single" w:sz="4" w:space="0" w:color="auto"/>
            </w:tcBorders>
            <w:shd w:val="clear" w:color="auto" w:fill="auto"/>
            <w:vAlign w:val="center"/>
          </w:tcPr>
          <w:p w14:paraId="15CFA5C4"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MEJICANOS</w:t>
            </w:r>
          </w:p>
        </w:tc>
        <w:tc>
          <w:tcPr>
            <w:tcW w:w="0" w:type="auto"/>
            <w:tcBorders>
              <w:top w:val="nil"/>
              <w:left w:val="nil"/>
              <w:bottom w:val="single" w:sz="4" w:space="0" w:color="auto"/>
              <w:right w:val="single" w:sz="4" w:space="0" w:color="auto"/>
            </w:tcBorders>
            <w:shd w:val="clear" w:color="auto" w:fill="auto"/>
            <w:vAlign w:val="center"/>
          </w:tcPr>
          <w:p w14:paraId="5A1709D2"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COLONIA LAS COLINAS, CALLE PRINCIPAL, BLOCK #1, CASA No. 15.</w:t>
            </w:r>
          </w:p>
        </w:tc>
      </w:tr>
      <w:tr w:rsidR="0012157D" w:rsidRPr="00231B36" w14:paraId="17FB9060" w14:textId="77777777" w:rsidTr="00FC4A55">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tcPr>
          <w:p w14:paraId="06FDD187" w14:textId="77777777" w:rsidR="0012157D" w:rsidRPr="00231B36" w:rsidRDefault="0012157D" w:rsidP="00FC4A55">
            <w:pPr>
              <w:jc w:val="cente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4</w:t>
            </w:r>
          </w:p>
        </w:tc>
        <w:tc>
          <w:tcPr>
            <w:tcW w:w="0" w:type="auto"/>
            <w:tcBorders>
              <w:top w:val="nil"/>
              <w:left w:val="nil"/>
              <w:bottom w:val="single" w:sz="4" w:space="0" w:color="auto"/>
              <w:right w:val="single" w:sz="4" w:space="0" w:color="auto"/>
            </w:tcBorders>
            <w:shd w:val="clear" w:color="auto" w:fill="auto"/>
            <w:vAlign w:val="center"/>
          </w:tcPr>
          <w:p w14:paraId="525BEEA0"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CDI SAN MIGUELITO</w:t>
            </w:r>
          </w:p>
        </w:tc>
        <w:tc>
          <w:tcPr>
            <w:tcW w:w="0" w:type="auto"/>
            <w:tcBorders>
              <w:top w:val="nil"/>
              <w:left w:val="nil"/>
              <w:bottom w:val="single" w:sz="4" w:space="0" w:color="auto"/>
              <w:right w:val="single" w:sz="4" w:space="0" w:color="auto"/>
            </w:tcBorders>
            <w:shd w:val="clear" w:color="auto" w:fill="auto"/>
            <w:vAlign w:val="center"/>
          </w:tcPr>
          <w:p w14:paraId="2BDE4E03"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SANTA ANA</w:t>
            </w:r>
          </w:p>
        </w:tc>
        <w:tc>
          <w:tcPr>
            <w:tcW w:w="0" w:type="auto"/>
            <w:tcBorders>
              <w:top w:val="nil"/>
              <w:left w:val="nil"/>
              <w:bottom w:val="single" w:sz="4" w:space="0" w:color="auto"/>
              <w:right w:val="single" w:sz="4" w:space="0" w:color="auto"/>
            </w:tcBorders>
            <w:shd w:val="clear" w:color="auto" w:fill="auto"/>
            <w:vAlign w:val="center"/>
          </w:tcPr>
          <w:p w14:paraId="0A63936C"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SANTA ANA</w:t>
            </w:r>
          </w:p>
        </w:tc>
        <w:tc>
          <w:tcPr>
            <w:tcW w:w="0" w:type="auto"/>
            <w:tcBorders>
              <w:top w:val="nil"/>
              <w:left w:val="nil"/>
              <w:bottom w:val="single" w:sz="4" w:space="0" w:color="auto"/>
              <w:right w:val="single" w:sz="4" w:space="0" w:color="auto"/>
            </w:tcBorders>
            <w:shd w:val="clear" w:color="auto" w:fill="auto"/>
            <w:vAlign w:val="center"/>
          </w:tcPr>
          <w:p w14:paraId="291B50E8"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 xml:space="preserve"> 5TA. CALLE ORIENTE Y CALLE DIAGONAL CASA N.º 7 BARRIO SANTA CRUZ</w:t>
            </w:r>
          </w:p>
        </w:tc>
      </w:tr>
      <w:tr w:rsidR="0012157D" w:rsidRPr="00231B36" w14:paraId="3A13A5FF" w14:textId="77777777" w:rsidTr="00FC4A55">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tcPr>
          <w:p w14:paraId="28DE8047" w14:textId="77777777" w:rsidR="0012157D" w:rsidRPr="00231B36" w:rsidRDefault="0012157D" w:rsidP="00FC4A55">
            <w:pPr>
              <w:jc w:val="cente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5</w:t>
            </w:r>
          </w:p>
        </w:tc>
        <w:tc>
          <w:tcPr>
            <w:tcW w:w="0" w:type="auto"/>
            <w:tcBorders>
              <w:top w:val="nil"/>
              <w:left w:val="nil"/>
              <w:bottom w:val="single" w:sz="4" w:space="0" w:color="auto"/>
              <w:right w:val="single" w:sz="4" w:space="0" w:color="auto"/>
            </w:tcBorders>
            <w:shd w:val="clear" w:color="auto" w:fill="auto"/>
            <w:vAlign w:val="center"/>
          </w:tcPr>
          <w:p w14:paraId="7AEBEF9E"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CDI EL PALMAR</w:t>
            </w:r>
          </w:p>
        </w:tc>
        <w:tc>
          <w:tcPr>
            <w:tcW w:w="0" w:type="auto"/>
            <w:tcBorders>
              <w:top w:val="nil"/>
              <w:left w:val="nil"/>
              <w:bottom w:val="single" w:sz="4" w:space="0" w:color="auto"/>
              <w:right w:val="single" w:sz="4" w:space="0" w:color="auto"/>
            </w:tcBorders>
            <w:shd w:val="clear" w:color="auto" w:fill="auto"/>
            <w:vAlign w:val="center"/>
          </w:tcPr>
          <w:p w14:paraId="485479B5"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SANTA ANA</w:t>
            </w:r>
          </w:p>
        </w:tc>
        <w:tc>
          <w:tcPr>
            <w:tcW w:w="0" w:type="auto"/>
            <w:tcBorders>
              <w:top w:val="nil"/>
              <w:left w:val="nil"/>
              <w:bottom w:val="single" w:sz="4" w:space="0" w:color="auto"/>
              <w:right w:val="single" w:sz="4" w:space="0" w:color="auto"/>
            </w:tcBorders>
            <w:shd w:val="clear" w:color="auto" w:fill="auto"/>
            <w:vAlign w:val="center"/>
          </w:tcPr>
          <w:p w14:paraId="6BCDF196"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SANTA ANA</w:t>
            </w:r>
          </w:p>
        </w:tc>
        <w:tc>
          <w:tcPr>
            <w:tcW w:w="0" w:type="auto"/>
            <w:tcBorders>
              <w:top w:val="nil"/>
              <w:left w:val="nil"/>
              <w:bottom w:val="single" w:sz="4" w:space="0" w:color="auto"/>
              <w:right w:val="single" w:sz="4" w:space="0" w:color="auto"/>
            </w:tcBorders>
            <w:shd w:val="clear" w:color="auto" w:fill="auto"/>
            <w:vAlign w:val="center"/>
          </w:tcPr>
          <w:p w14:paraId="56BA09B7"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BARRIO SAN SEBASTIAN 13 CALLE PTE ENTRE 2a y 4 a AVENIDA SUR</w:t>
            </w:r>
          </w:p>
        </w:tc>
      </w:tr>
      <w:tr w:rsidR="0012157D" w:rsidRPr="00231B36" w14:paraId="1B6388A1" w14:textId="77777777" w:rsidTr="00FC4A55">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tcPr>
          <w:p w14:paraId="1ED3EC6C" w14:textId="77777777" w:rsidR="0012157D" w:rsidRPr="00231B36" w:rsidRDefault="0012157D" w:rsidP="00FC4A55">
            <w:pPr>
              <w:jc w:val="cente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6</w:t>
            </w:r>
          </w:p>
        </w:tc>
        <w:tc>
          <w:tcPr>
            <w:tcW w:w="0" w:type="auto"/>
            <w:tcBorders>
              <w:top w:val="nil"/>
              <w:left w:val="nil"/>
              <w:bottom w:val="single" w:sz="4" w:space="0" w:color="auto"/>
              <w:right w:val="single" w:sz="4" w:space="0" w:color="auto"/>
            </w:tcBorders>
            <w:shd w:val="clear" w:color="auto" w:fill="auto"/>
          </w:tcPr>
          <w:p w14:paraId="4321BB55"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 xml:space="preserve">CDI SANTA LUCIA </w:t>
            </w:r>
          </w:p>
        </w:tc>
        <w:tc>
          <w:tcPr>
            <w:tcW w:w="0" w:type="auto"/>
            <w:tcBorders>
              <w:top w:val="nil"/>
              <w:left w:val="nil"/>
              <w:bottom w:val="single" w:sz="4" w:space="0" w:color="auto"/>
              <w:right w:val="single" w:sz="4" w:space="0" w:color="auto"/>
            </w:tcBorders>
            <w:shd w:val="clear" w:color="auto" w:fill="auto"/>
          </w:tcPr>
          <w:p w14:paraId="001C8C64"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SANTA ANA</w:t>
            </w:r>
          </w:p>
        </w:tc>
        <w:tc>
          <w:tcPr>
            <w:tcW w:w="0" w:type="auto"/>
            <w:tcBorders>
              <w:top w:val="nil"/>
              <w:left w:val="nil"/>
              <w:bottom w:val="single" w:sz="4" w:space="0" w:color="auto"/>
              <w:right w:val="single" w:sz="4" w:space="0" w:color="auto"/>
            </w:tcBorders>
            <w:shd w:val="clear" w:color="auto" w:fill="auto"/>
          </w:tcPr>
          <w:p w14:paraId="62428A01"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SANTA ANA</w:t>
            </w:r>
          </w:p>
        </w:tc>
        <w:tc>
          <w:tcPr>
            <w:tcW w:w="0" w:type="auto"/>
            <w:tcBorders>
              <w:top w:val="nil"/>
              <w:left w:val="nil"/>
              <w:bottom w:val="single" w:sz="4" w:space="0" w:color="auto"/>
              <w:right w:val="single" w:sz="4" w:space="0" w:color="auto"/>
            </w:tcBorders>
            <w:shd w:val="clear" w:color="auto" w:fill="auto"/>
          </w:tcPr>
          <w:p w14:paraId="2DB5329D"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 xml:space="preserve">AV. FRAY FELIPE DE JESÚS MORAGA NORTE, </w:t>
            </w:r>
            <w:proofErr w:type="spellStart"/>
            <w:r w:rsidRPr="00231B36">
              <w:rPr>
                <w:rFonts w:asciiTheme="minorHAnsi" w:hAnsiTheme="minorHAnsi" w:cstheme="minorHAnsi"/>
                <w:color w:val="000000"/>
                <w:sz w:val="18"/>
                <w:szCs w:val="18"/>
                <w:lang w:val="es-SV" w:eastAsia="es-SV"/>
              </w:rPr>
              <w:t>Nº</w:t>
            </w:r>
            <w:proofErr w:type="spellEnd"/>
            <w:r w:rsidRPr="00231B36">
              <w:rPr>
                <w:rFonts w:asciiTheme="minorHAnsi" w:hAnsiTheme="minorHAnsi" w:cstheme="minorHAnsi"/>
                <w:color w:val="000000"/>
                <w:sz w:val="18"/>
                <w:szCs w:val="18"/>
                <w:lang w:val="es-SV" w:eastAsia="es-SV"/>
              </w:rPr>
              <w:t xml:space="preserve"> 2 SOBRE 2º CALLE PONIENTE</w:t>
            </w:r>
          </w:p>
        </w:tc>
      </w:tr>
      <w:tr w:rsidR="0012157D" w:rsidRPr="00231B36" w14:paraId="7353137C" w14:textId="77777777" w:rsidTr="00FC4A55">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tcPr>
          <w:p w14:paraId="547D48ED" w14:textId="77777777" w:rsidR="0012157D" w:rsidRPr="00231B36" w:rsidRDefault="0012157D" w:rsidP="00FC4A55">
            <w:pPr>
              <w:jc w:val="cente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7</w:t>
            </w:r>
          </w:p>
        </w:tc>
        <w:tc>
          <w:tcPr>
            <w:tcW w:w="0" w:type="auto"/>
            <w:tcBorders>
              <w:top w:val="nil"/>
              <w:left w:val="nil"/>
              <w:bottom w:val="single" w:sz="4" w:space="0" w:color="auto"/>
              <w:right w:val="single" w:sz="4" w:space="0" w:color="auto"/>
            </w:tcBorders>
            <w:shd w:val="clear" w:color="auto" w:fill="auto"/>
            <w:vAlign w:val="center"/>
          </w:tcPr>
          <w:p w14:paraId="65638E07"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CDI CARMEN VIUDA DE SANTOS</w:t>
            </w:r>
          </w:p>
        </w:tc>
        <w:tc>
          <w:tcPr>
            <w:tcW w:w="0" w:type="auto"/>
            <w:tcBorders>
              <w:top w:val="nil"/>
              <w:left w:val="nil"/>
              <w:bottom w:val="single" w:sz="4" w:space="0" w:color="auto"/>
              <w:right w:val="single" w:sz="4" w:space="0" w:color="auto"/>
            </w:tcBorders>
            <w:shd w:val="clear" w:color="auto" w:fill="auto"/>
            <w:vAlign w:val="center"/>
          </w:tcPr>
          <w:p w14:paraId="374C8BE5"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LA LIBERTAD</w:t>
            </w:r>
          </w:p>
        </w:tc>
        <w:tc>
          <w:tcPr>
            <w:tcW w:w="0" w:type="auto"/>
            <w:tcBorders>
              <w:top w:val="nil"/>
              <w:left w:val="nil"/>
              <w:bottom w:val="single" w:sz="4" w:space="0" w:color="auto"/>
              <w:right w:val="single" w:sz="4" w:space="0" w:color="auto"/>
            </w:tcBorders>
            <w:shd w:val="clear" w:color="auto" w:fill="auto"/>
            <w:vAlign w:val="center"/>
          </w:tcPr>
          <w:p w14:paraId="0E9F9282"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QUEZALTEPEQUE</w:t>
            </w:r>
          </w:p>
        </w:tc>
        <w:tc>
          <w:tcPr>
            <w:tcW w:w="0" w:type="auto"/>
            <w:tcBorders>
              <w:top w:val="nil"/>
              <w:left w:val="nil"/>
              <w:bottom w:val="single" w:sz="4" w:space="0" w:color="auto"/>
              <w:right w:val="single" w:sz="4" w:space="0" w:color="auto"/>
            </w:tcBorders>
            <w:shd w:val="clear" w:color="auto" w:fill="auto"/>
            <w:vAlign w:val="center"/>
          </w:tcPr>
          <w:p w14:paraId="1AC42F30"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FINAL CALLE EMILIA MERCHER Y CALLE ANTIGUA A NEJAPA, BARRIO CONCEPCIÓN</w:t>
            </w:r>
          </w:p>
        </w:tc>
      </w:tr>
      <w:tr w:rsidR="0012157D" w:rsidRPr="00231B36" w14:paraId="180625A0" w14:textId="77777777" w:rsidTr="00FC4A55">
        <w:trPr>
          <w:trHeight w:val="576"/>
        </w:trPr>
        <w:tc>
          <w:tcPr>
            <w:tcW w:w="0" w:type="auto"/>
            <w:tcBorders>
              <w:top w:val="nil"/>
              <w:left w:val="single" w:sz="4" w:space="0" w:color="auto"/>
              <w:bottom w:val="single" w:sz="4" w:space="0" w:color="auto"/>
              <w:right w:val="single" w:sz="4" w:space="0" w:color="auto"/>
            </w:tcBorders>
            <w:shd w:val="clear" w:color="auto" w:fill="auto"/>
            <w:noWrap/>
            <w:vAlign w:val="center"/>
          </w:tcPr>
          <w:p w14:paraId="551F6E16" w14:textId="77777777" w:rsidR="0012157D" w:rsidRPr="00231B36" w:rsidRDefault="0012157D" w:rsidP="00FC4A55">
            <w:pPr>
              <w:jc w:val="cente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8</w:t>
            </w:r>
          </w:p>
        </w:tc>
        <w:tc>
          <w:tcPr>
            <w:tcW w:w="0" w:type="auto"/>
            <w:tcBorders>
              <w:top w:val="nil"/>
              <w:left w:val="nil"/>
              <w:bottom w:val="single" w:sz="4" w:space="0" w:color="auto"/>
              <w:right w:val="single" w:sz="4" w:space="0" w:color="auto"/>
            </w:tcBorders>
            <w:shd w:val="clear" w:color="auto" w:fill="auto"/>
            <w:vAlign w:val="center"/>
          </w:tcPr>
          <w:p w14:paraId="31CF2D84"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CDI JOSEFINA DE MAZA</w:t>
            </w:r>
          </w:p>
        </w:tc>
        <w:tc>
          <w:tcPr>
            <w:tcW w:w="0" w:type="auto"/>
            <w:tcBorders>
              <w:top w:val="nil"/>
              <w:left w:val="nil"/>
              <w:bottom w:val="single" w:sz="4" w:space="0" w:color="auto"/>
              <w:right w:val="single" w:sz="4" w:space="0" w:color="auto"/>
            </w:tcBorders>
            <w:shd w:val="clear" w:color="auto" w:fill="auto"/>
            <w:vAlign w:val="center"/>
          </w:tcPr>
          <w:p w14:paraId="7411ED87"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LA PAZ</w:t>
            </w:r>
          </w:p>
        </w:tc>
        <w:tc>
          <w:tcPr>
            <w:tcW w:w="0" w:type="auto"/>
            <w:tcBorders>
              <w:top w:val="nil"/>
              <w:left w:val="nil"/>
              <w:bottom w:val="single" w:sz="4" w:space="0" w:color="auto"/>
              <w:right w:val="single" w:sz="4" w:space="0" w:color="auto"/>
            </w:tcBorders>
            <w:shd w:val="clear" w:color="auto" w:fill="auto"/>
            <w:vAlign w:val="center"/>
          </w:tcPr>
          <w:p w14:paraId="6ED2464E"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ZACATECOLUCA</w:t>
            </w:r>
          </w:p>
        </w:tc>
        <w:tc>
          <w:tcPr>
            <w:tcW w:w="0" w:type="auto"/>
            <w:tcBorders>
              <w:top w:val="nil"/>
              <w:left w:val="nil"/>
              <w:bottom w:val="single" w:sz="4" w:space="0" w:color="auto"/>
              <w:right w:val="single" w:sz="4" w:space="0" w:color="auto"/>
            </w:tcBorders>
            <w:shd w:val="clear" w:color="auto" w:fill="auto"/>
            <w:vAlign w:val="center"/>
          </w:tcPr>
          <w:p w14:paraId="13E01EB1" w14:textId="77777777" w:rsidR="0012157D" w:rsidRPr="00231B36" w:rsidRDefault="0012157D" w:rsidP="00FC4A55">
            <w:pPr>
              <w:rPr>
                <w:rFonts w:asciiTheme="minorHAnsi" w:hAnsiTheme="minorHAnsi" w:cstheme="minorHAnsi"/>
                <w:color w:val="000000"/>
                <w:sz w:val="18"/>
                <w:szCs w:val="18"/>
                <w:lang w:val="es-SV" w:eastAsia="es-SV"/>
              </w:rPr>
            </w:pPr>
            <w:r w:rsidRPr="00231B36">
              <w:rPr>
                <w:rFonts w:asciiTheme="minorHAnsi" w:hAnsiTheme="minorHAnsi" w:cstheme="minorHAnsi"/>
                <w:color w:val="000000"/>
                <w:sz w:val="18"/>
                <w:szCs w:val="18"/>
                <w:lang w:val="es-SV" w:eastAsia="es-SV"/>
              </w:rPr>
              <w:t>BARRIO SANTA LUCÍA, ENTRE 10 Y 12 CALLE ORIENTE # 35</w:t>
            </w:r>
          </w:p>
        </w:tc>
      </w:tr>
    </w:tbl>
    <w:p w14:paraId="3EDE1CE1" w14:textId="77777777" w:rsidR="0012157D" w:rsidRPr="00231B36" w:rsidRDefault="0012157D" w:rsidP="0012157D">
      <w:pPr>
        <w:jc w:val="both"/>
        <w:rPr>
          <w:rFonts w:asciiTheme="minorHAnsi" w:hAnsiTheme="minorHAnsi" w:cstheme="minorHAnsi"/>
          <w:sz w:val="22"/>
          <w:szCs w:val="22"/>
        </w:rPr>
      </w:pPr>
    </w:p>
    <w:p w14:paraId="6A06AE97" w14:textId="4C9A1403" w:rsidR="0012157D" w:rsidRPr="00231B36" w:rsidRDefault="0012157D" w:rsidP="0012157D">
      <w:pPr>
        <w:spacing w:after="160" w:line="276" w:lineRule="auto"/>
        <w:jc w:val="both"/>
        <w:rPr>
          <w:rFonts w:asciiTheme="minorHAnsi" w:hAnsiTheme="minorHAnsi" w:cstheme="minorHAnsi"/>
          <w:sz w:val="22"/>
          <w:szCs w:val="22"/>
          <w:lang w:val="es-SV"/>
        </w:rPr>
      </w:pPr>
      <w:r w:rsidRPr="00231B36">
        <w:rPr>
          <w:rFonts w:asciiTheme="minorHAnsi" w:hAnsiTheme="minorHAnsi" w:cstheme="minorHAnsi"/>
          <w:sz w:val="22"/>
          <w:szCs w:val="22"/>
        </w:rPr>
        <w:t xml:space="preserve">Los Centros Educativos (CE) y Centros de Desarrollo Infantil (CDI) a intervenir, además de los identificados actualmente, podrán estar ubicados en los Departamentos siguientes: SANTA ANA, SONSONATE, </w:t>
      </w:r>
      <w:r w:rsidRPr="00231B36">
        <w:rPr>
          <w:rFonts w:asciiTheme="minorHAnsi" w:hAnsiTheme="minorHAnsi" w:cstheme="minorHAnsi"/>
          <w:sz w:val="22"/>
          <w:szCs w:val="22"/>
        </w:rPr>
        <w:lastRenderedPageBreak/>
        <w:t>AHUACHAPÁN, MORAZÁN, SAN SALVADOR, LA LIBERTAD, LA PAZ, CABAÑAS, USULUTAN, SAN MIGUEL, LA UNION, SAN VICENTE Y CUSCATLAN</w:t>
      </w:r>
      <w:r w:rsidRPr="00231B36">
        <w:rPr>
          <w:rFonts w:asciiTheme="minorHAnsi" w:hAnsiTheme="minorHAnsi" w:cstheme="minorHAnsi"/>
          <w:sz w:val="22"/>
          <w:szCs w:val="22"/>
          <w:lang w:val="es-SV"/>
        </w:rPr>
        <w:t>”</w:t>
      </w:r>
      <w:r w:rsidR="00B25C12">
        <w:rPr>
          <w:rFonts w:asciiTheme="minorHAnsi" w:hAnsiTheme="minorHAnsi" w:cstheme="minorHAnsi"/>
          <w:sz w:val="22"/>
          <w:szCs w:val="22"/>
          <w:lang w:val="es-SV"/>
        </w:rPr>
        <w:t>.</w:t>
      </w:r>
    </w:p>
    <w:p w14:paraId="1D64C24E" w14:textId="77777777" w:rsidR="0012157D" w:rsidRPr="00231B36" w:rsidRDefault="0012157D" w:rsidP="0012157D">
      <w:pPr>
        <w:jc w:val="both"/>
        <w:rPr>
          <w:rFonts w:asciiTheme="minorHAnsi" w:hAnsiTheme="minorHAnsi" w:cstheme="minorHAnsi"/>
          <w:sz w:val="22"/>
          <w:szCs w:val="22"/>
        </w:rPr>
      </w:pPr>
    </w:p>
    <w:p w14:paraId="3D7EEFF2" w14:textId="77777777" w:rsidR="0012157D" w:rsidRPr="00231B36" w:rsidRDefault="0012157D" w:rsidP="00936CE1">
      <w:pPr>
        <w:pStyle w:val="Prrafodelista"/>
        <w:numPr>
          <w:ilvl w:val="0"/>
          <w:numId w:val="29"/>
        </w:numPr>
        <w:tabs>
          <w:tab w:val="left" w:pos="720"/>
        </w:tabs>
        <w:spacing w:after="0"/>
        <w:ind w:left="810" w:hanging="810"/>
        <w:jc w:val="both"/>
        <w:outlineLvl w:val="1"/>
        <w:rPr>
          <w:rFonts w:asciiTheme="minorHAnsi" w:hAnsiTheme="minorHAnsi" w:cstheme="minorHAnsi"/>
          <w:b/>
          <w:bCs/>
        </w:rPr>
      </w:pPr>
      <w:r w:rsidRPr="00231B36">
        <w:rPr>
          <w:rFonts w:asciiTheme="minorHAnsi" w:hAnsiTheme="minorHAnsi" w:cstheme="minorHAnsi"/>
          <w:b/>
          <w:bCs/>
        </w:rPr>
        <w:t xml:space="preserve"> PLAZO DE EJECUCIÓN</w:t>
      </w:r>
    </w:p>
    <w:p w14:paraId="49C7E6F0" w14:textId="428681FB"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Cs/>
          <w:sz w:val="22"/>
          <w:szCs w:val="22"/>
        </w:rPr>
        <w:t>El periodo de contratación será hasta por un plazo no mayor a 1</w:t>
      </w:r>
      <w:r w:rsidR="00325EAB" w:rsidRPr="00231B36">
        <w:rPr>
          <w:rFonts w:asciiTheme="minorHAnsi" w:hAnsiTheme="minorHAnsi" w:cstheme="minorHAnsi"/>
          <w:bCs/>
          <w:sz w:val="22"/>
          <w:szCs w:val="22"/>
        </w:rPr>
        <w:t>2</w:t>
      </w:r>
      <w:r w:rsidRPr="00231B36">
        <w:rPr>
          <w:rFonts w:asciiTheme="minorHAnsi" w:hAnsiTheme="minorHAnsi" w:cstheme="minorHAnsi"/>
          <w:bCs/>
          <w:sz w:val="22"/>
          <w:szCs w:val="22"/>
        </w:rPr>
        <w:t xml:space="preserve"> meses calendario durante el cual el contratista deberá cumplir con todas las órdenes de servicio emitidas.</w:t>
      </w:r>
    </w:p>
    <w:p w14:paraId="14F35EBB" w14:textId="77777777" w:rsidR="0012157D" w:rsidRPr="00231B36" w:rsidRDefault="0012157D" w:rsidP="0012157D">
      <w:pPr>
        <w:jc w:val="both"/>
        <w:rPr>
          <w:rFonts w:asciiTheme="minorHAnsi" w:hAnsiTheme="minorHAnsi" w:cstheme="minorHAnsi"/>
          <w:bCs/>
          <w:sz w:val="22"/>
          <w:szCs w:val="22"/>
        </w:rPr>
      </w:pPr>
    </w:p>
    <w:p w14:paraId="5785E1BB" w14:textId="77777777"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Cs/>
          <w:sz w:val="22"/>
          <w:szCs w:val="22"/>
        </w:rPr>
        <w:t xml:space="preserve">El plazo de ejecución de cada una de las órdenes de servicio será un máximo de 30 días calendario contados a partir de la orden de inicio emitida por el Coordinador del contrato. El avance en la ejecución de obras se medirá por medio de una programación de obra en MS Project, revisada y aceptada mutuamente entre el Contratista y el Coordinador del contrato. El contratista estará obligado a cumplir las fechas establecidas en dicha programación para lo cual deberá de presentar al Coordinador del contrato informes semanales del avance físico logrado. </w:t>
      </w:r>
    </w:p>
    <w:p w14:paraId="4631ACCF" w14:textId="77777777" w:rsidR="0012157D" w:rsidRPr="00231B36" w:rsidRDefault="0012157D" w:rsidP="0012157D">
      <w:pPr>
        <w:jc w:val="both"/>
        <w:rPr>
          <w:rFonts w:asciiTheme="minorHAnsi" w:hAnsiTheme="minorHAnsi" w:cstheme="minorHAnsi"/>
          <w:bCs/>
          <w:sz w:val="22"/>
          <w:szCs w:val="22"/>
        </w:rPr>
      </w:pPr>
    </w:p>
    <w:p w14:paraId="7ABF4DEC" w14:textId="77777777"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
          <w:sz w:val="22"/>
          <w:szCs w:val="22"/>
        </w:rPr>
        <w:t>Notas:</w:t>
      </w:r>
      <w:r w:rsidRPr="00231B36">
        <w:rPr>
          <w:rFonts w:asciiTheme="minorHAnsi" w:hAnsiTheme="minorHAnsi" w:cstheme="minorHAnsi"/>
          <w:bCs/>
          <w:sz w:val="22"/>
          <w:szCs w:val="22"/>
        </w:rPr>
        <w:t xml:space="preserve"> </w:t>
      </w:r>
    </w:p>
    <w:p w14:paraId="181D56F0" w14:textId="77777777"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Cs/>
          <w:sz w:val="22"/>
          <w:szCs w:val="22"/>
        </w:rPr>
        <w:t>El plazo de cada una de las intervenciones dependerá de la magnitud de las obras a ejecutar en cada inmueble, sin sobrepasar los 30 días calendario, el cual será aprobado por el Coordinador de contrato.</w:t>
      </w:r>
    </w:p>
    <w:p w14:paraId="389D06EF" w14:textId="77777777" w:rsidR="0012157D" w:rsidRPr="00231B36" w:rsidRDefault="0012157D" w:rsidP="0012157D">
      <w:pPr>
        <w:jc w:val="both"/>
        <w:rPr>
          <w:rFonts w:asciiTheme="minorHAnsi" w:hAnsiTheme="minorHAnsi" w:cstheme="minorHAnsi"/>
          <w:bCs/>
          <w:sz w:val="22"/>
          <w:szCs w:val="22"/>
        </w:rPr>
      </w:pPr>
    </w:p>
    <w:p w14:paraId="7B1FDF2E" w14:textId="77777777"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Cs/>
          <w:sz w:val="22"/>
          <w:szCs w:val="22"/>
        </w:rPr>
        <w:t xml:space="preserve">El plazo del contrato podrá ser prorrogado de acuerdo con la necesidad de los servicios y disponibilidad de fondos. </w:t>
      </w:r>
    </w:p>
    <w:p w14:paraId="10C1D82E" w14:textId="77777777" w:rsidR="0012157D" w:rsidRPr="00231B36" w:rsidRDefault="0012157D" w:rsidP="0012157D">
      <w:pPr>
        <w:jc w:val="both"/>
        <w:rPr>
          <w:rFonts w:asciiTheme="minorHAnsi" w:hAnsiTheme="minorHAnsi" w:cstheme="minorHAnsi"/>
          <w:bCs/>
          <w:sz w:val="22"/>
          <w:szCs w:val="22"/>
        </w:rPr>
      </w:pPr>
    </w:p>
    <w:p w14:paraId="778F28E9" w14:textId="77777777" w:rsidR="0012157D" w:rsidRPr="00231B36" w:rsidRDefault="0012157D" w:rsidP="00936CE1">
      <w:pPr>
        <w:pStyle w:val="Prrafodelista"/>
        <w:numPr>
          <w:ilvl w:val="0"/>
          <w:numId w:val="29"/>
        </w:numPr>
        <w:spacing w:after="0"/>
        <w:jc w:val="both"/>
        <w:outlineLvl w:val="1"/>
        <w:rPr>
          <w:rFonts w:asciiTheme="minorHAnsi" w:hAnsiTheme="minorHAnsi" w:cstheme="minorHAnsi"/>
          <w:b/>
          <w:bCs/>
        </w:rPr>
      </w:pPr>
      <w:r w:rsidRPr="00231B36">
        <w:rPr>
          <w:rFonts w:asciiTheme="minorHAnsi" w:hAnsiTheme="minorHAnsi" w:cstheme="minorHAnsi"/>
          <w:b/>
          <w:bCs/>
        </w:rPr>
        <w:t>ÓRDENES DE SERVICIO</w:t>
      </w:r>
    </w:p>
    <w:p w14:paraId="4A21686E" w14:textId="77777777" w:rsidR="0012157D" w:rsidRPr="00231B36" w:rsidRDefault="0012157D" w:rsidP="0012157D">
      <w:pPr>
        <w:jc w:val="both"/>
        <w:rPr>
          <w:rFonts w:asciiTheme="minorHAnsi" w:hAnsiTheme="minorHAnsi" w:cstheme="minorHAnsi"/>
          <w:sz w:val="22"/>
          <w:szCs w:val="22"/>
        </w:rPr>
      </w:pPr>
      <w:r w:rsidRPr="00231B36">
        <w:rPr>
          <w:rFonts w:asciiTheme="minorHAnsi" w:hAnsiTheme="minorHAnsi" w:cstheme="minorHAnsi"/>
          <w:sz w:val="22"/>
          <w:szCs w:val="22"/>
        </w:rPr>
        <w:t xml:space="preserve">El Coordinador de contrato proporcionará al contratista el listado de los inmuebles a ser intervenidos, un diagnóstico o informe previo, con las necesidades de adecuación de infraestructura de los inmuebles del lote adjudicado. El contratista realizará la inspección al o los inmuebles, para constatar los alcances de la obra a realizar y presentará: a) presupuesto de actividades a realizar, con los precios unitarios presentados en su oferta y b) una programación de obra en donde se establezca el plazo de intervención. Estos documentos serán analizados y aprobados por el Coordinador de contrato. El alcance y asignación de cada orden de servicios se autorizará en cada orden de servicio. </w:t>
      </w:r>
    </w:p>
    <w:p w14:paraId="7EB0327A" w14:textId="77777777" w:rsidR="0012157D" w:rsidRPr="00231B36" w:rsidRDefault="0012157D" w:rsidP="0012157D">
      <w:pPr>
        <w:jc w:val="both"/>
        <w:rPr>
          <w:rFonts w:asciiTheme="minorHAnsi" w:hAnsiTheme="minorHAnsi" w:cstheme="minorHAnsi"/>
          <w:sz w:val="22"/>
          <w:szCs w:val="22"/>
        </w:rPr>
      </w:pPr>
    </w:p>
    <w:p w14:paraId="488D6F73" w14:textId="77777777" w:rsidR="0012157D" w:rsidRPr="00231B36" w:rsidRDefault="0012157D" w:rsidP="0012157D">
      <w:pPr>
        <w:jc w:val="both"/>
        <w:rPr>
          <w:rFonts w:asciiTheme="minorHAnsi" w:hAnsiTheme="minorHAnsi" w:cstheme="minorHAnsi"/>
          <w:sz w:val="22"/>
          <w:szCs w:val="22"/>
        </w:rPr>
      </w:pPr>
      <w:r w:rsidRPr="00231B36">
        <w:rPr>
          <w:rFonts w:asciiTheme="minorHAnsi" w:hAnsiTheme="minorHAnsi" w:cstheme="minorHAnsi"/>
          <w:sz w:val="22"/>
          <w:szCs w:val="22"/>
        </w:rPr>
        <w:t>Estas órdenes de servicio se emitirán hasta agotar el monto asignado en cada lote adjudicado, el Coordinador de contrato podrá proporcionar al contratista, más de una orden de servicio para que puedan ejecutarse de forma simultánea.</w:t>
      </w:r>
    </w:p>
    <w:p w14:paraId="74F975CD" w14:textId="77777777" w:rsidR="0012157D" w:rsidRPr="00231B36" w:rsidRDefault="0012157D" w:rsidP="0012157D">
      <w:pPr>
        <w:jc w:val="both"/>
        <w:rPr>
          <w:rFonts w:asciiTheme="minorHAnsi" w:hAnsiTheme="minorHAnsi" w:cstheme="minorHAnsi"/>
          <w:sz w:val="22"/>
          <w:szCs w:val="22"/>
        </w:rPr>
      </w:pPr>
    </w:p>
    <w:p w14:paraId="21293050" w14:textId="77777777" w:rsidR="0012157D" w:rsidRPr="00231B36" w:rsidRDefault="0012157D" w:rsidP="0012157D">
      <w:pPr>
        <w:jc w:val="both"/>
        <w:rPr>
          <w:rFonts w:asciiTheme="minorHAnsi" w:hAnsiTheme="minorHAnsi" w:cstheme="minorHAnsi"/>
          <w:sz w:val="22"/>
          <w:szCs w:val="22"/>
        </w:rPr>
      </w:pPr>
      <w:r w:rsidRPr="00231B36">
        <w:rPr>
          <w:rFonts w:asciiTheme="minorHAnsi" w:hAnsiTheme="minorHAnsi" w:cstheme="minorHAnsi"/>
          <w:sz w:val="22"/>
          <w:szCs w:val="22"/>
        </w:rPr>
        <w:t>La empresa contratista tendrá un plazo máximo de 3 días hábiles para entregar al supervisor asignado, el presupuesto y programación de intervención, luego el supervisor contará con 2 días para su aprobación y emitir la orden de inicio de ejecución de las obras.</w:t>
      </w:r>
    </w:p>
    <w:p w14:paraId="442F23D6" w14:textId="77777777" w:rsidR="0012157D" w:rsidRPr="00231B36" w:rsidRDefault="0012157D" w:rsidP="0012157D">
      <w:pPr>
        <w:jc w:val="both"/>
        <w:rPr>
          <w:rFonts w:asciiTheme="minorHAnsi" w:hAnsiTheme="minorHAnsi" w:cstheme="minorHAnsi"/>
          <w:sz w:val="22"/>
          <w:szCs w:val="22"/>
        </w:rPr>
      </w:pPr>
    </w:p>
    <w:p w14:paraId="5F7E9A1D" w14:textId="77777777" w:rsidR="0012157D" w:rsidRPr="00231B36" w:rsidRDefault="0012157D" w:rsidP="00936CE1">
      <w:pPr>
        <w:pStyle w:val="Prrafodelista"/>
        <w:numPr>
          <w:ilvl w:val="0"/>
          <w:numId w:val="29"/>
        </w:numPr>
        <w:tabs>
          <w:tab w:val="left" w:pos="720"/>
          <w:tab w:val="left" w:pos="900"/>
        </w:tabs>
        <w:spacing w:after="0"/>
        <w:ind w:left="810" w:hanging="810"/>
        <w:jc w:val="both"/>
        <w:outlineLvl w:val="1"/>
        <w:rPr>
          <w:rFonts w:asciiTheme="minorHAnsi" w:hAnsiTheme="minorHAnsi" w:cstheme="minorHAnsi"/>
          <w:b/>
          <w:bCs/>
        </w:rPr>
      </w:pPr>
      <w:r w:rsidRPr="00231B36">
        <w:rPr>
          <w:rFonts w:asciiTheme="minorHAnsi" w:hAnsiTheme="minorHAnsi" w:cstheme="minorHAnsi"/>
          <w:b/>
          <w:bCs/>
        </w:rPr>
        <w:t xml:space="preserve">MONTOS ASIGNADOS </w:t>
      </w:r>
    </w:p>
    <w:p w14:paraId="16EB2E6B" w14:textId="77777777"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Cs/>
          <w:sz w:val="22"/>
          <w:szCs w:val="22"/>
        </w:rPr>
        <w:t xml:space="preserve">El monto máximo total disponible para el contrato es de QUINIENTOS VEINTITRES MIL TREINTA Y UNO 00/100 DÓLARES DE LOS ESTADOS UNIDOS DE AMÉRICA ($523,031.00) de los cuales para la realización del primer grupo de obras se asignan  CIENTO TREINTA Y CINCO MIL  00/100 DÓLARES DE LOS ESTADOS UNIDOS DE AMÉRICA (US$ 135,000.00); estos </w:t>
      </w:r>
      <w:r w:rsidRPr="00231B36">
        <w:rPr>
          <w:rFonts w:asciiTheme="minorHAnsi" w:hAnsiTheme="minorHAnsi" w:cstheme="minorHAnsi"/>
          <w:sz w:val="22"/>
          <w:szCs w:val="22"/>
        </w:rPr>
        <w:t xml:space="preserve">fondos provienen del contrato de préstamo BID </w:t>
      </w:r>
      <w:proofErr w:type="spellStart"/>
      <w:r w:rsidRPr="00231B36">
        <w:rPr>
          <w:rFonts w:asciiTheme="minorHAnsi" w:hAnsiTheme="minorHAnsi" w:cstheme="minorHAnsi"/>
          <w:sz w:val="22"/>
          <w:szCs w:val="22"/>
        </w:rPr>
        <w:t>Nº</w:t>
      </w:r>
      <w:proofErr w:type="spellEnd"/>
      <w:r w:rsidRPr="00231B36">
        <w:rPr>
          <w:rFonts w:asciiTheme="minorHAnsi" w:hAnsiTheme="minorHAnsi" w:cstheme="minorHAnsi"/>
          <w:sz w:val="22"/>
          <w:szCs w:val="22"/>
        </w:rPr>
        <w:t xml:space="preserve"> 5080/OC-ES Programa Mejora de la Calidad y Cobertura Educativa: Nacer, Crecer, Aprender, suscrito entre la República de El Salvador y el BID. Este monto </w:t>
      </w:r>
      <w:r w:rsidRPr="00231B36">
        <w:rPr>
          <w:rFonts w:asciiTheme="minorHAnsi" w:hAnsiTheme="minorHAnsi" w:cstheme="minorHAnsi"/>
          <w:bCs/>
          <w:sz w:val="22"/>
          <w:szCs w:val="22"/>
        </w:rPr>
        <w:t xml:space="preserve">está distribuido para la adecuación de los inmuebles </w:t>
      </w:r>
      <w:r w:rsidRPr="00231B36">
        <w:rPr>
          <w:rFonts w:asciiTheme="minorHAnsi" w:hAnsiTheme="minorHAnsi" w:cstheme="minorHAnsi"/>
          <w:bCs/>
          <w:sz w:val="22"/>
          <w:szCs w:val="22"/>
        </w:rPr>
        <w:lastRenderedPageBreak/>
        <w:t>donde funcionaran temporalmente los Centros de Desarrollo Infantil CDI, según se detalla en la siguiente tabla:</w:t>
      </w:r>
    </w:p>
    <w:p w14:paraId="57607737" w14:textId="77777777" w:rsidR="0012157D" w:rsidRPr="00231B36" w:rsidRDefault="0012157D" w:rsidP="0012157D">
      <w:pPr>
        <w:jc w:val="both"/>
        <w:rPr>
          <w:rFonts w:asciiTheme="minorHAnsi" w:hAnsiTheme="minorHAnsi" w:cstheme="minorHAnsi"/>
          <w:bCs/>
          <w:sz w:val="22"/>
          <w:szCs w:val="22"/>
        </w:rPr>
      </w:pPr>
    </w:p>
    <w:tbl>
      <w:tblPr>
        <w:tblStyle w:val="Tablaconcuadrcula"/>
        <w:tblW w:w="0" w:type="auto"/>
        <w:jc w:val="center"/>
        <w:tblLook w:val="04A0" w:firstRow="1" w:lastRow="0" w:firstColumn="1" w:lastColumn="0" w:noHBand="0" w:noVBand="1"/>
      </w:tblPr>
      <w:tblGrid>
        <w:gridCol w:w="1834"/>
        <w:gridCol w:w="3491"/>
        <w:gridCol w:w="2054"/>
        <w:gridCol w:w="1637"/>
      </w:tblGrid>
      <w:tr w:rsidR="0012157D" w:rsidRPr="00231B36" w14:paraId="3241ECA6" w14:textId="77777777" w:rsidTr="00FC4A55">
        <w:trPr>
          <w:trHeight w:val="245"/>
          <w:jc w:val="center"/>
        </w:trPr>
        <w:tc>
          <w:tcPr>
            <w:tcW w:w="9016" w:type="dxa"/>
            <w:gridSpan w:val="4"/>
            <w:shd w:val="clear" w:color="auto" w:fill="B4C6E7" w:themeFill="accent1" w:themeFillTint="66"/>
            <w:vAlign w:val="center"/>
          </w:tcPr>
          <w:p w14:paraId="2ACA6999" w14:textId="77777777" w:rsidR="0012157D" w:rsidRPr="00231B36" w:rsidRDefault="0012157D" w:rsidP="00FC4A55">
            <w:pPr>
              <w:rPr>
                <w:rFonts w:cstheme="minorHAnsi"/>
                <w:b/>
                <w:bCs/>
                <w:sz w:val="22"/>
                <w:szCs w:val="22"/>
              </w:rPr>
            </w:pPr>
            <w:r w:rsidRPr="00231B36">
              <w:rPr>
                <w:rFonts w:cstheme="minorHAnsi"/>
                <w:b/>
                <w:bCs/>
                <w:sz w:val="22"/>
                <w:szCs w:val="22"/>
              </w:rPr>
              <w:t xml:space="preserve">Tabla 3. Monto asignado para el primer grupo de inmuebles a adecuar </w:t>
            </w:r>
          </w:p>
        </w:tc>
      </w:tr>
      <w:tr w:rsidR="0012157D" w:rsidRPr="00231B36" w14:paraId="449DEDB5" w14:textId="77777777" w:rsidTr="00FC4A55">
        <w:trPr>
          <w:trHeight w:val="245"/>
          <w:jc w:val="center"/>
        </w:trPr>
        <w:tc>
          <w:tcPr>
            <w:tcW w:w="1834" w:type="dxa"/>
            <w:shd w:val="clear" w:color="auto" w:fill="B4C6E7" w:themeFill="accent1" w:themeFillTint="66"/>
            <w:vAlign w:val="center"/>
          </w:tcPr>
          <w:p w14:paraId="26205C85" w14:textId="77777777" w:rsidR="0012157D" w:rsidRPr="00231B36" w:rsidRDefault="0012157D" w:rsidP="00FC4A55">
            <w:pPr>
              <w:jc w:val="center"/>
              <w:rPr>
                <w:rFonts w:cstheme="minorHAnsi"/>
                <w:b/>
                <w:bCs/>
                <w:sz w:val="18"/>
                <w:szCs w:val="18"/>
              </w:rPr>
            </w:pPr>
            <w:r w:rsidRPr="00231B36">
              <w:rPr>
                <w:rFonts w:cstheme="minorHAnsi"/>
                <w:b/>
                <w:bCs/>
                <w:sz w:val="18"/>
                <w:szCs w:val="18"/>
              </w:rPr>
              <w:t>DEPARTAMENTO</w:t>
            </w:r>
          </w:p>
        </w:tc>
        <w:tc>
          <w:tcPr>
            <w:tcW w:w="3491" w:type="dxa"/>
            <w:shd w:val="clear" w:color="auto" w:fill="B4C6E7" w:themeFill="accent1" w:themeFillTint="66"/>
            <w:vAlign w:val="center"/>
          </w:tcPr>
          <w:p w14:paraId="428A2758" w14:textId="77777777" w:rsidR="0012157D" w:rsidRPr="00231B36" w:rsidRDefault="0012157D" w:rsidP="00FC4A55">
            <w:pPr>
              <w:jc w:val="center"/>
              <w:rPr>
                <w:rFonts w:cstheme="minorHAnsi"/>
                <w:b/>
                <w:bCs/>
                <w:sz w:val="18"/>
                <w:szCs w:val="18"/>
              </w:rPr>
            </w:pPr>
            <w:r w:rsidRPr="00231B36">
              <w:rPr>
                <w:rFonts w:cstheme="minorHAnsi"/>
                <w:b/>
                <w:bCs/>
                <w:sz w:val="18"/>
                <w:szCs w:val="18"/>
              </w:rPr>
              <w:t xml:space="preserve">MUNICIPIO </w:t>
            </w:r>
          </w:p>
        </w:tc>
        <w:tc>
          <w:tcPr>
            <w:tcW w:w="2054" w:type="dxa"/>
            <w:shd w:val="clear" w:color="auto" w:fill="B4C6E7" w:themeFill="accent1" w:themeFillTint="66"/>
            <w:vAlign w:val="center"/>
          </w:tcPr>
          <w:p w14:paraId="49142A51" w14:textId="77777777" w:rsidR="0012157D" w:rsidRPr="00231B36" w:rsidRDefault="0012157D" w:rsidP="00FC4A55">
            <w:pPr>
              <w:jc w:val="center"/>
              <w:rPr>
                <w:rFonts w:cstheme="minorHAnsi"/>
                <w:b/>
                <w:bCs/>
                <w:sz w:val="18"/>
                <w:szCs w:val="18"/>
              </w:rPr>
            </w:pPr>
            <w:r w:rsidRPr="00231B36">
              <w:rPr>
                <w:rFonts w:cstheme="minorHAnsi"/>
                <w:b/>
                <w:bCs/>
                <w:sz w:val="18"/>
                <w:szCs w:val="18"/>
              </w:rPr>
              <w:t>N0. DE INMUEBLES</w:t>
            </w:r>
          </w:p>
        </w:tc>
        <w:tc>
          <w:tcPr>
            <w:tcW w:w="1637" w:type="dxa"/>
            <w:shd w:val="clear" w:color="auto" w:fill="B4C6E7" w:themeFill="accent1" w:themeFillTint="66"/>
          </w:tcPr>
          <w:p w14:paraId="25A84CFB" w14:textId="77777777" w:rsidR="0012157D" w:rsidRPr="00231B36" w:rsidRDefault="0012157D" w:rsidP="00FC4A55">
            <w:pPr>
              <w:jc w:val="center"/>
              <w:rPr>
                <w:rFonts w:cstheme="minorHAnsi"/>
                <w:b/>
                <w:bCs/>
                <w:sz w:val="18"/>
                <w:szCs w:val="18"/>
              </w:rPr>
            </w:pPr>
            <w:r w:rsidRPr="00231B36">
              <w:rPr>
                <w:rFonts w:cstheme="minorHAnsi"/>
                <w:b/>
                <w:bCs/>
                <w:sz w:val="18"/>
                <w:szCs w:val="18"/>
              </w:rPr>
              <w:t>MONTO</w:t>
            </w:r>
          </w:p>
        </w:tc>
      </w:tr>
      <w:tr w:rsidR="0012157D" w:rsidRPr="00231B36" w14:paraId="0DC4471E" w14:textId="77777777" w:rsidTr="00FC4A55">
        <w:trPr>
          <w:trHeight w:val="245"/>
          <w:jc w:val="center"/>
        </w:trPr>
        <w:tc>
          <w:tcPr>
            <w:tcW w:w="1834" w:type="dxa"/>
          </w:tcPr>
          <w:p w14:paraId="79B51F41" w14:textId="77777777" w:rsidR="0012157D" w:rsidRPr="00231B36" w:rsidRDefault="0012157D" w:rsidP="00FC4A55">
            <w:pPr>
              <w:jc w:val="both"/>
              <w:rPr>
                <w:rFonts w:cstheme="minorHAnsi"/>
                <w:sz w:val="22"/>
                <w:szCs w:val="22"/>
              </w:rPr>
            </w:pPr>
            <w:r w:rsidRPr="00231B36">
              <w:rPr>
                <w:rFonts w:cstheme="minorHAnsi"/>
                <w:sz w:val="22"/>
                <w:szCs w:val="22"/>
              </w:rPr>
              <w:t xml:space="preserve">San Salvador </w:t>
            </w:r>
          </w:p>
        </w:tc>
        <w:tc>
          <w:tcPr>
            <w:tcW w:w="3491" w:type="dxa"/>
          </w:tcPr>
          <w:p w14:paraId="347CED09" w14:textId="77777777" w:rsidR="0012157D" w:rsidRPr="00231B36" w:rsidRDefault="0012157D" w:rsidP="00FC4A55">
            <w:pPr>
              <w:rPr>
                <w:rFonts w:cstheme="minorHAnsi"/>
                <w:sz w:val="22"/>
                <w:szCs w:val="22"/>
              </w:rPr>
            </w:pPr>
            <w:r w:rsidRPr="00231B36">
              <w:rPr>
                <w:rFonts w:cstheme="minorHAnsi"/>
                <w:sz w:val="22"/>
                <w:szCs w:val="22"/>
              </w:rPr>
              <w:t xml:space="preserve">San Salvador, Mejicanos, Soyapango </w:t>
            </w:r>
          </w:p>
        </w:tc>
        <w:tc>
          <w:tcPr>
            <w:tcW w:w="2054" w:type="dxa"/>
          </w:tcPr>
          <w:p w14:paraId="379E45D1" w14:textId="77777777" w:rsidR="0012157D" w:rsidRPr="00231B36" w:rsidRDefault="0012157D" w:rsidP="00FC4A55">
            <w:pPr>
              <w:jc w:val="center"/>
              <w:rPr>
                <w:rFonts w:cstheme="minorHAnsi"/>
                <w:b/>
                <w:bCs/>
                <w:sz w:val="22"/>
                <w:szCs w:val="22"/>
              </w:rPr>
            </w:pPr>
            <w:r w:rsidRPr="00231B36">
              <w:rPr>
                <w:rFonts w:cstheme="minorHAnsi"/>
                <w:sz w:val="22"/>
                <w:szCs w:val="22"/>
              </w:rPr>
              <w:t xml:space="preserve">3 inmuebles </w:t>
            </w:r>
          </w:p>
        </w:tc>
        <w:tc>
          <w:tcPr>
            <w:tcW w:w="1637" w:type="dxa"/>
            <w:vMerge w:val="restart"/>
          </w:tcPr>
          <w:p w14:paraId="4DE92AB5" w14:textId="77777777" w:rsidR="0012157D" w:rsidRPr="00231B36" w:rsidRDefault="0012157D" w:rsidP="00FC4A55">
            <w:pPr>
              <w:jc w:val="center"/>
              <w:rPr>
                <w:rFonts w:cstheme="minorHAnsi"/>
                <w:b/>
                <w:bCs/>
                <w:sz w:val="22"/>
                <w:szCs w:val="22"/>
              </w:rPr>
            </w:pPr>
          </w:p>
          <w:p w14:paraId="05183C0C" w14:textId="77777777" w:rsidR="0012157D" w:rsidRPr="00231B36" w:rsidRDefault="0012157D" w:rsidP="00FC4A55">
            <w:pPr>
              <w:jc w:val="center"/>
              <w:rPr>
                <w:rFonts w:cstheme="minorHAnsi"/>
                <w:b/>
                <w:bCs/>
                <w:sz w:val="22"/>
                <w:szCs w:val="22"/>
              </w:rPr>
            </w:pPr>
            <w:r w:rsidRPr="00231B36">
              <w:rPr>
                <w:rFonts w:cstheme="minorHAnsi"/>
                <w:b/>
                <w:bCs/>
                <w:sz w:val="22"/>
                <w:szCs w:val="22"/>
              </w:rPr>
              <w:t>$135,000.00</w:t>
            </w:r>
          </w:p>
        </w:tc>
      </w:tr>
      <w:tr w:rsidR="0012157D" w:rsidRPr="00231B36" w14:paraId="5410DB04" w14:textId="77777777" w:rsidTr="00FC4A55">
        <w:trPr>
          <w:trHeight w:val="245"/>
          <w:jc w:val="center"/>
        </w:trPr>
        <w:tc>
          <w:tcPr>
            <w:tcW w:w="1834" w:type="dxa"/>
          </w:tcPr>
          <w:p w14:paraId="3DE90A90" w14:textId="77777777" w:rsidR="0012157D" w:rsidRPr="00231B36" w:rsidRDefault="0012157D" w:rsidP="00FC4A55">
            <w:pPr>
              <w:jc w:val="both"/>
              <w:rPr>
                <w:rFonts w:cstheme="minorHAnsi"/>
                <w:sz w:val="22"/>
                <w:szCs w:val="22"/>
              </w:rPr>
            </w:pPr>
            <w:r w:rsidRPr="00231B36">
              <w:rPr>
                <w:rFonts w:cstheme="minorHAnsi"/>
                <w:sz w:val="22"/>
                <w:szCs w:val="22"/>
              </w:rPr>
              <w:t xml:space="preserve">Santa Ana </w:t>
            </w:r>
          </w:p>
        </w:tc>
        <w:tc>
          <w:tcPr>
            <w:tcW w:w="3491" w:type="dxa"/>
          </w:tcPr>
          <w:p w14:paraId="304706C9" w14:textId="77777777" w:rsidR="0012157D" w:rsidRPr="00231B36" w:rsidRDefault="0012157D" w:rsidP="00FC4A55">
            <w:pPr>
              <w:rPr>
                <w:rFonts w:cstheme="minorHAnsi"/>
                <w:sz w:val="22"/>
                <w:szCs w:val="22"/>
              </w:rPr>
            </w:pPr>
            <w:r w:rsidRPr="00231B36">
              <w:rPr>
                <w:rFonts w:cstheme="minorHAnsi"/>
                <w:sz w:val="22"/>
                <w:szCs w:val="22"/>
              </w:rPr>
              <w:t xml:space="preserve">Santa Ana </w:t>
            </w:r>
          </w:p>
        </w:tc>
        <w:tc>
          <w:tcPr>
            <w:tcW w:w="2054" w:type="dxa"/>
          </w:tcPr>
          <w:p w14:paraId="2FDC2A02" w14:textId="77777777" w:rsidR="0012157D" w:rsidRPr="00231B36" w:rsidRDefault="0012157D" w:rsidP="00FC4A55">
            <w:pPr>
              <w:jc w:val="center"/>
              <w:rPr>
                <w:rFonts w:cstheme="minorHAnsi"/>
                <w:sz w:val="22"/>
                <w:szCs w:val="22"/>
              </w:rPr>
            </w:pPr>
            <w:r w:rsidRPr="00231B36">
              <w:rPr>
                <w:rFonts w:cstheme="minorHAnsi"/>
                <w:sz w:val="22"/>
                <w:szCs w:val="22"/>
              </w:rPr>
              <w:t>3 inmuebles</w:t>
            </w:r>
          </w:p>
        </w:tc>
        <w:tc>
          <w:tcPr>
            <w:tcW w:w="1637" w:type="dxa"/>
            <w:vMerge/>
          </w:tcPr>
          <w:p w14:paraId="2C44522A" w14:textId="77777777" w:rsidR="0012157D" w:rsidRPr="00231B36" w:rsidRDefault="0012157D" w:rsidP="00FC4A55">
            <w:pPr>
              <w:jc w:val="center"/>
              <w:rPr>
                <w:rFonts w:cstheme="minorHAnsi"/>
                <w:sz w:val="22"/>
                <w:szCs w:val="22"/>
              </w:rPr>
            </w:pPr>
          </w:p>
        </w:tc>
      </w:tr>
      <w:tr w:rsidR="0012157D" w:rsidRPr="00231B36" w14:paraId="318FA04D" w14:textId="77777777" w:rsidTr="00FC4A55">
        <w:trPr>
          <w:trHeight w:val="245"/>
          <w:jc w:val="center"/>
        </w:trPr>
        <w:tc>
          <w:tcPr>
            <w:tcW w:w="1834" w:type="dxa"/>
          </w:tcPr>
          <w:p w14:paraId="25AF066A" w14:textId="77777777" w:rsidR="0012157D" w:rsidRPr="00231B36" w:rsidRDefault="0012157D" w:rsidP="00FC4A55">
            <w:pPr>
              <w:jc w:val="both"/>
              <w:rPr>
                <w:rFonts w:cstheme="minorHAnsi"/>
                <w:sz w:val="22"/>
                <w:szCs w:val="22"/>
              </w:rPr>
            </w:pPr>
            <w:r w:rsidRPr="00231B36">
              <w:rPr>
                <w:rFonts w:cstheme="minorHAnsi"/>
                <w:sz w:val="22"/>
                <w:szCs w:val="22"/>
              </w:rPr>
              <w:t xml:space="preserve">La Libertad </w:t>
            </w:r>
          </w:p>
        </w:tc>
        <w:tc>
          <w:tcPr>
            <w:tcW w:w="3491" w:type="dxa"/>
          </w:tcPr>
          <w:p w14:paraId="4695E1CE" w14:textId="77777777" w:rsidR="0012157D" w:rsidRPr="00231B36" w:rsidRDefault="0012157D" w:rsidP="00FC4A55">
            <w:pPr>
              <w:jc w:val="both"/>
              <w:rPr>
                <w:rFonts w:cstheme="minorHAnsi"/>
                <w:sz w:val="22"/>
                <w:szCs w:val="22"/>
              </w:rPr>
            </w:pPr>
            <w:r w:rsidRPr="00231B36">
              <w:rPr>
                <w:rFonts w:cstheme="minorHAnsi"/>
                <w:sz w:val="22"/>
                <w:szCs w:val="22"/>
              </w:rPr>
              <w:t xml:space="preserve">Quezaltepeque </w:t>
            </w:r>
          </w:p>
        </w:tc>
        <w:tc>
          <w:tcPr>
            <w:tcW w:w="2054" w:type="dxa"/>
          </w:tcPr>
          <w:p w14:paraId="7F0478BE" w14:textId="77777777" w:rsidR="0012157D" w:rsidRPr="00231B36" w:rsidRDefault="0012157D" w:rsidP="00FC4A55">
            <w:pPr>
              <w:jc w:val="center"/>
              <w:rPr>
                <w:rFonts w:cstheme="minorHAnsi"/>
                <w:sz w:val="22"/>
                <w:szCs w:val="22"/>
              </w:rPr>
            </w:pPr>
            <w:r w:rsidRPr="00231B36">
              <w:rPr>
                <w:rFonts w:cstheme="minorHAnsi"/>
                <w:sz w:val="22"/>
                <w:szCs w:val="22"/>
              </w:rPr>
              <w:t>1 inmueble</w:t>
            </w:r>
          </w:p>
        </w:tc>
        <w:tc>
          <w:tcPr>
            <w:tcW w:w="1637" w:type="dxa"/>
            <w:vMerge/>
          </w:tcPr>
          <w:p w14:paraId="69991A37" w14:textId="77777777" w:rsidR="0012157D" w:rsidRPr="00231B36" w:rsidRDefault="0012157D" w:rsidP="00FC4A55">
            <w:pPr>
              <w:jc w:val="center"/>
              <w:rPr>
                <w:rFonts w:cstheme="minorHAnsi"/>
                <w:sz w:val="22"/>
                <w:szCs w:val="22"/>
              </w:rPr>
            </w:pPr>
          </w:p>
        </w:tc>
      </w:tr>
      <w:tr w:rsidR="0012157D" w:rsidRPr="00231B36" w14:paraId="6D4D963D" w14:textId="77777777" w:rsidTr="00FC4A55">
        <w:trPr>
          <w:trHeight w:val="245"/>
          <w:jc w:val="center"/>
        </w:trPr>
        <w:tc>
          <w:tcPr>
            <w:tcW w:w="1834" w:type="dxa"/>
          </w:tcPr>
          <w:p w14:paraId="6E056829" w14:textId="77777777" w:rsidR="0012157D" w:rsidRPr="00231B36" w:rsidRDefault="0012157D" w:rsidP="00FC4A55">
            <w:pPr>
              <w:jc w:val="both"/>
              <w:rPr>
                <w:rFonts w:cstheme="minorHAnsi"/>
                <w:sz w:val="22"/>
                <w:szCs w:val="22"/>
              </w:rPr>
            </w:pPr>
            <w:r w:rsidRPr="00231B36">
              <w:rPr>
                <w:rFonts w:cstheme="minorHAnsi"/>
                <w:sz w:val="22"/>
                <w:szCs w:val="22"/>
              </w:rPr>
              <w:t xml:space="preserve">La Paz </w:t>
            </w:r>
          </w:p>
        </w:tc>
        <w:tc>
          <w:tcPr>
            <w:tcW w:w="3491" w:type="dxa"/>
          </w:tcPr>
          <w:p w14:paraId="6079E3F4" w14:textId="77777777" w:rsidR="0012157D" w:rsidRPr="00231B36" w:rsidRDefault="0012157D" w:rsidP="00FC4A55">
            <w:pPr>
              <w:jc w:val="both"/>
              <w:rPr>
                <w:rFonts w:cstheme="minorHAnsi"/>
                <w:sz w:val="22"/>
                <w:szCs w:val="22"/>
              </w:rPr>
            </w:pPr>
            <w:r w:rsidRPr="00231B36">
              <w:rPr>
                <w:rFonts w:cstheme="minorHAnsi"/>
                <w:sz w:val="22"/>
                <w:szCs w:val="22"/>
              </w:rPr>
              <w:t xml:space="preserve">Zacatecoluca </w:t>
            </w:r>
          </w:p>
        </w:tc>
        <w:tc>
          <w:tcPr>
            <w:tcW w:w="2054" w:type="dxa"/>
          </w:tcPr>
          <w:p w14:paraId="3F2AF99B" w14:textId="77777777" w:rsidR="0012157D" w:rsidRPr="00231B36" w:rsidRDefault="0012157D" w:rsidP="00FC4A55">
            <w:pPr>
              <w:jc w:val="center"/>
              <w:rPr>
                <w:rFonts w:cstheme="minorHAnsi"/>
                <w:sz w:val="22"/>
                <w:szCs w:val="22"/>
              </w:rPr>
            </w:pPr>
            <w:r w:rsidRPr="00231B36">
              <w:rPr>
                <w:rFonts w:cstheme="minorHAnsi"/>
                <w:sz w:val="22"/>
                <w:szCs w:val="22"/>
              </w:rPr>
              <w:t>1 inmueble</w:t>
            </w:r>
          </w:p>
        </w:tc>
        <w:tc>
          <w:tcPr>
            <w:tcW w:w="1637" w:type="dxa"/>
            <w:vMerge/>
          </w:tcPr>
          <w:p w14:paraId="6EB693B6" w14:textId="77777777" w:rsidR="0012157D" w:rsidRPr="00231B36" w:rsidRDefault="0012157D" w:rsidP="00FC4A55">
            <w:pPr>
              <w:jc w:val="center"/>
              <w:rPr>
                <w:rFonts w:cstheme="minorHAnsi"/>
                <w:sz w:val="22"/>
                <w:szCs w:val="22"/>
              </w:rPr>
            </w:pPr>
          </w:p>
        </w:tc>
      </w:tr>
    </w:tbl>
    <w:p w14:paraId="54899C5E" w14:textId="77777777" w:rsidR="0012157D" w:rsidRPr="00231B36" w:rsidRDefault="0012157D" w:rsidP="0012157D">
      <w:pPr>
        <w:jc w:val="both"/>
        <w:rPr>
          <w:rFonts w:asciiTheme="minorHAnsi" w:hAnsiTheme="minorHAnsi" w:cstheme="minorHAnsi"/>
          <w:bCs/>
          <w:sz w:val="22"/>
          <w:szCs w:val="22"/>
        </w:rPr>
      </w:pPr>
    </w:p>
    <w:p w14:paraId="3E40A5E1" w14:textId="2F1436EA"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Cs/>
          <w:sz w:val="22"/>
          <w:szCs w:val="22"/>
        </w:rPr>
        <w:t xml:space="preserve">El monto total del contrato será de hasta por un monto de $523,031.00. Inicialmente se tienen identificado el primer grupo de inmuebles a adecuar, tal como se muestra en </w:t>
      </w:r>
      <w:proofErr w:type="gramStart"/>
      <w:r w:rsidRPr="00231B36">
        <w:rPr>
          <w:rFonts w:asciiTheme="minorHAnsi" w:hAnsiTheme="minorHAnsi" w:cstheme="minorHAnsi"/>
          <w:bCs/>
          <w:sz w:val="22"/>
          <w:szCs w:val="22"/>
        </w:rPr>
        <w:t>el tabla</w:t>
      </w:r>
      <w:proofErr w:type="gramEnd"/>
      <w:r w:rsidRPr="00231B36">
        <w:rPr>
          <w:rFonts w:asciiTheme="minorHAnsi" w:hAnsiTheme="minorHAnsi" w:cstheme="minorHAnsi"/>
          <w:bCs/>
          <w:sz w:val="22"/>
          <w:szCs w:val="22"/>
        </w:rPr>
        <w:t xml:space="preserve"> 3 por monto estimado de $135,000.00 y posteriormente se irán haciendo requerimientos según lo detallado en la tabla 4, a través de </w:t>
      </w:r>
      <w:r w:rsidR="005C036B" w:rsidRPr="00231B36">
        <w:rPr>
          <w:rFonts w:asciiTheme="minorHAnsi" w:hAnsiTheme="minorHAnsi" w:cstheme="minorHAnsi"/>
          <w:bCs/>
          <w:sz w:val="22"/>
          <w:szCs w:val="22"/>
        </w:rPr>
        <w:t>órdenes</w:t>
      </w:r>
      <w:r w:rsidRPr="00231B36">
        <w:rPr>
          <w:rFonts w:asciiTheme="minorHAnsi" w:hAnsiTheme="minorHAnsi" w:cstheme="minorHAnsi"/>
          <w:bCs/>
          <w:sz w:val="22"/>
          <w:szCs w:val="22"/>
        </w:rPr>
        <w:t xml:space="preserve"> de servicio, hasta donde el presupuesto total del contrato lo permita.  En el presupuesto total, se podrán incluir, además, actividades imprevistas no consideradas en el contrato, para los cuales se podrán acordar precios unitarios adicionales, que serán verificados por el Supervisor de la Obra y aprobados por el Coordinador de contrato.</w:t>
      </w:r>
    </w:p>
    <w:p w14:paraId="51287983" w14:textId="77777777" w:rsidR="0012157D" w:rsidRPr="00231B36" w:rsidRDefault="0012157D" w:rsidP="0012157D">
      <w:pPr>
        <w:jc w:val="both"/>
        <w:rPr>
          <w:rFonts w:asciiTheme="minorHAnsi" w:hAnsiTheme="minorHAnsi" w:cstheme="minorHAnsi"/>
          <w:bCs/>
          <w:sz w:val="22"/>
          <w:szCs w:val="22"/>
        </w:rPr>
      </w:pPr>
    </w:p>
    <w:p w14:paraId="18CA6917" w14:textId="77777777"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Cs/>
          <w:sz w:val="22"/>
          <w:szCs w:val="22"/>
        </w:rPr>
        <w:t xml:space="preserve">Dichos inmuebles estarán ubicados en los municipios donde se ubican los Centros Educativos que serán intervenidos por la Dirección Nacional de Obras Municipales (DOM), a través de diferentes licitaciones, ya que el objetivo es la reubicación temporal de éstos para realizar las obras de sustitución y/o rehabilitación. </w:t>
      </w:r>
    </w:p>
    <w:p w14:paraId="282E4A4F" w14:textId="77777777" w:rsidR="0012157D" w:rsidRPr="00231B36" w:rsidRDefault="0012157D" w:rsidP="0012157D">
      <w:pPr>
        <w:jc w:val="both"/>
        <w:rPr>
          <w:rFonts w:asciiTheme="minorHAnsi" w:hAnsiTheme="minorHAnsi" w:cstheme="minorHAnsi"/>
          <w:bCs/>
          <w:sz w:val="22"/>
          <w:szCs w:val="22"/>
        </w:rPr>
      </w:pPr>
    </w:p>
    <w:p w14:paraId="12E57FF6" w14:textId="77777777"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Cs/>
          <w:sz w:val="22"/>
          <w:szCs w:val="22"/>
        </w:rPr>
        <w:t xml:space="preserve">Además de los 8 CDI antes detallados, el universo de los potenciales locales en los cuales se realizarán adecuaciones para la reubicación temporal de los centros educativos se detalla en la siguiente tabla:  </w:t>
      </w:r>
    </w:p>
    <w:p w14:paraId="096AA9E2" w14:textId="77777777" w:rsidR="0012157D" w:rsidRPr="00231B36" w:rsidRDefault="0012157D" w:rsidP="0012157D">
      <w:pPr>
        <w:jc w:val="both"/>
        <w:rPr>
          <w:rFonts w:asciiTheme="minorHAnsi" w:hAnsiTheme="minorHAnsi" w:cstheme="minorHAnsi"/>
          <w:noProof/>
          <w:sz w:val="22"/>
          <w:szCs w:val="22"/>
        </w:rPr>
      </w:pPr>
    </w:p>
    <w:p w14:paraId="68E6516A" w14:textId="77777777" w:rsidR="0012157D" w:rsidRPr="00231B36" w:rsidRDefault="0012157D" w:rsidP="0012157D">
      <w:pPr>
        <w:spacing w:after="120"/>
        <w:jc w:val="both"/>
        <w:rPr>
          <w:rFonts w:asciiTheme="minorHAnsi" w:hAnsiTheme="minorHAnsi" w:cstheme="minorHAnsi"/>
          <w:b/>
          <w:sz w:val="22"/>
          <w:szCs w:val="22"/>
        </w:rPr>
      </w:pPr>
      <w:r w:rsidRPr="00231B36">
        <w:rPr>
          <w:rFonts w:asciiTheme="minorHAnsi" w:hAnsiTheme="minorHAnsi" w:cstheme="minorHAnsi"/>
          <w:b/>
          <w:sz w:val="22"/>
          <w:szCs w:val="22"/>
        </w:rPr>
        <w:t xml:space="preserve">Tabla 4. </w:t>
      </w:r>
      <w:r w:rsidRPr="00231B36">
        <w:rPr>
          <w:rFonts w:asciiTheme="minorHAnsi" w:hAnsiTheme="minorHAnsi" w:cstheme="minorHAnsi"/>
          <w:bCs/>
          <w:sz w:val="22"/>
          <w:szCs w:val="22"/>
        </w:rPr>
        <w:t>Detalle de los Centros Educativos por departamentos y municipios que serán reubicados temporalmente en los inmuebles a adecuar.</w:t>
      </w:r>
      <w:r w:rsidRPr="00231B36">
        <w:rPr>
          <w:rFonts w:asciiTheme="minorHAnsi" w:hAnsiTheme="minorHAnsi" w:cstheme="minorHAnsi"/>
          <w:b/>
          <w:sz w:val="22"/>
          <w:szCs w:val="22"/>
        </w:rPr>
        <w:t xml:space="preserve">   </w:t>
      </w:r>
    </w:p>
    <w:p w14:paraId="66CE43DF" w14:textId="77777777"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noProof/>
          <w:sz w:val="22"/>
          <w:szCs w:val="22"/>
          <w:lang w:val="en-US"/>
        </w:rPr>
        <w:lastRenderedPageBreak/>
        <w:drawing>
          <wp:inline distT="0" distB="0" distL="0" distR="0" wp14:anchorId="3C1FFF51" wp14:editId="32929780">
            <wp:extent cx="5666014" cy="5866885"/>
            <wp:effectExtent l="0" t="0" r="0" b="635"/>
            <wp:docPr id="2019552017" name="Imagen 201955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14631"/>
                    <a:stretch/>
                  </pic:blipFill>
                  <pic:spPr bwMode="auto">
                    <a:xfrm>
                      <a:off x="0" y="0"/>
                      <a:ext cx="5669090" cy="5870070"/>
                    </a:xfrm>
                    <a:prstGeom prst="rect">
                      <a:avLst/>
                    </a:prstGeom>
                    <a:noFill/>
                    <a:ln>
                      <a:noFill/>
                    </a:ln>
                    <a:extLst>
                      <a:ext uri="{53640926-AAD7-44D8-BBD7-CCE9431645EC}">
                        <a14:shadowObscured xmlns:a14="http://schemas.microsoft.com/office/drawing/2010/main"/>
                      </a:ext>
                    </a:extLst>
                  </pic:spPr>
                </pic:pic>
              </a:graphicData>
            </a:graphic>
          </wp:inline>
        </w:drawing>
      </w:r>
    </w:p>
    <w:p w14:paraId="120E9F3A" w14:textId="77777777" w:rsidR="0012157D" w:rsidRPr="00231B36" w:rsidRDefault="0012157D" w:rsidP="0012157D">
      <w:pPr>
        <w:tabs>
          <w:tab w:val="left" w:pos="720"/>
        </w:tabs>
        <w:jc w:val="both"/>
        <w:outlineLvl w:val="1"/>
        <w:rPr>
          <w:rFonts w:asciiTheme="minorHAnsi" w:hAnsiTheme="minorHAnsi" w:cstheme="minorHAnsi"/>
          <w:color w:val="FF0000"/>
          <w:sz w:val="22"/>
          <w:szCs w:val="22"/>
        </w:rPr>
      </w:pPr>
    </w:p>
    <w:p w14:paraId="55FF260C" w14:textId="77777777" w:rsidR="0012157D" w:rsidRPr="00231B36" w:rsidRDefault="0012157D" w:rsidP="0012157D">
      <w:pPr>
        <w:tabs>
          <w:tab w:val="left" w:pos="720"/>
        </w:tabs>
        <w:jc w:val="both"/>
        <w:outlineLvl w:val="1"/>
        <w:rPr>
          <w:rFonts w:asciiTheme="minorHAnsi" w:hAnsiTheme="minorHAnsi" w:cstheme="minorHAnsi"/>
          <w:sz w:val="22"/>
          <w:szCs w:val="22"/>
        </w:rPr>
      </w:pPr>
      <w:proofErr w:type="gramStart"/>
      <w:r w:rsidRPr="00231B36">
        <w:rPr>
          <w:rFonts w:asciiTheme="minorHAnsi" w:hAnsiTheme="minorHAnsi" w:cstheme="minorHAnsi"/>
          <w:sz w:val="22"/>
          <w:szCs w:val="22"/>
        </w:rPr>
        <w:t>Los inmuebles a intervenir</w:t>
      </w:r>
      <w:proofErr w:type="gramEnd"/>
      <w:r w:rsidRPr="00231B36">
        <w:rPr>
          <w:rFonts w:asciiTheme="minorHAnsi" w:hAnsiTheme="minorHAnsi" w:cstheme="minorHAnsi"/>
          <w:sz w:val="22"/>
          <w:szCs w:val="22"/>
        </w:rPr>
        <w:t xml:space="preserve"> se encuentran en un radio de distancia no mayor de 1 kilómetro de los Centros Educativos antes detallados (tabla 4).  </w:t>
      </w:r>
    </w:p>
    <w:p w14:paraId="38637A1E" w14:textId="77777777" w:rsidR="0012157D" w:rsidRPr="00231B36" w:rsidRDefault="0012157D" w:rsidP="0012157D">
      <w:pPr>
        <w:tabs>
          <w:tab w:val="left" w:pos="720"/>
        </w:tabs>
        <w:jc w:val="both"/>
        <w:outlineLvl w:val="1"/>
        <w:rPr>
          <w:rFonts w:asciiTheme="minorHAnsi" w:hAnsiTheme="minorHAnsi" w:cstheme="minorHAnsi"/>
          <w:b/>
          <w:bCs/>
          <w:color w:val="FF0000"/>
        </w:rPr>
      </w:pPr>
    </w:p>
    <w:p w14:paraId="5B50AFFB" w14:textId="77777777" w:rsidR="0012157D" w:rsidRPr="00231B36" w:rsidRDefault="0012157D" w:rsidP="00936CE1">
      <w:pPr>
        <w:pStyle w:val="Prrafodelista"/>
        <w:numPr>
          <w:ilvl w:val="0"/>
          <w:numId w:val="29"/>
        </w:numPr>
        <w:tabs>
          <w:tab w:val="left" w:pos="720"/>
        </w:tabs>
        <w:spacing w:after="0"/>
        <w:ind w:left="270" w:hanging="284"/>
        <w:jc w:val="both"/>
        <w:outlineLvl w:val="1"/>
        <w:rPr>
          <w:rFonts w:asciiTheme="minorHAnsi" w:hAnsiTheme="minorHAnsi" w:cstheme="minorHAnsi"/>
          <w:b/>
          <w:bCs/>
        </w:rPr>
      </w:pPr>
      <w:r w:rsidRPr="00231B36">
        <w:rPr>
          <w:rFonts w:asciiTheme="minorHAnsi" w:hAnsiTheme="minorHAnsi" w:cstheme="minorHAnsi"/>
          <w:b/>
          <w:bCs/>
        </w:rPr>
        <w:t>FORMA DE PAGO</w:t>
      </w:r>
    </w:p>
    <w:p w14:paraId="417C1D48" w14:textId="77777777" w:rsidR="0012157D" w:rsidRPr="00231B36" w:rsidRDefault="0012157D" w:rsidP="0012157D">
      <w:pPr>
        <w:suppressAutoHyphens/>
        <w:jc w:val="both"/>
        <w:rPr>
          <w:rFonts w:asciiTheme="minorHAnsi" w:hAnsiTheme="minorHAnsi" w:cstheme="minorHAnsi"/>
          <w:bCs/>
          <w:spacing w:val="-2"/>
          <w:sz w:val="22"/>
          <w:szCs w:val="22"/>
        </w:rPr>
      </w:pPr>
      <w:r w:rsidRPr="00231B36">
        <w:rPr>
          <w:rFonts w:asciiTheme="minorHAnsi" w:hAnsiTheme="minorHAnsi" w:cstheme="minorHAnsi"/>
          <w:bCs/>
          <w:spacing w:val="-2"/>
          <w:sz w:val="22"/>
          <w:szCs w:val="22"/>
        </w:rPr>
        <w:t>El pago será realizado contra la presentación de Acta de Recepción firmada por el delegado de la empresa contratada y firmada y sellada por el Supervisor de la obra y el Coordinador del contrato, factura de consumidor final, a nombre de MINEDUCYT/BID-5080/OC-ES. En la descripción de la factura deberá detallarse el componente y/o subcomponente al que se le aplicará el gasto, lo cual será revisado de manera conjunta con el Coordinador del contrato. Los pagos estarán sujetos a la retención del 1% de IVA, debido que el MINEDUCYT está designado como agente de retención.</w:t>
      </w:r>
    </w:p>
    <w:p w14:paraId="517C189D" w14:textId="77777777" w:rsidR="0012157D" w:rsidRPr="00231B36" w:rsidRDefault="0012157D" w:rsidP="0012157D">
      <w:pPr>
        <w:suppressAutoHyphens/>
        <w:jc w:val="both"/>
        <w:rPr>
          <w:rFonts w:asciiTheme="minorHAnsi" w:hAnsiTheme="minorHAnsi" w:cstheme="minorHAnsi"/>
          <w:bCs/>
          <w:spacing w:val="-2"/>
          <w:sz w:val="22"/>
          <w:szCs w:val="22"/>
        </w:rPr>
      </w:pPr>
    </w:p>
    <w:p w14:paraId="20C9277D" w14:textId="77777777"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
          <w:sz w:val="22"/>
          <w:szCs w:val="22"/>
        </w:rPr>
        <w:lastRenderedPageBreak/>
        <w:t>Pagos Parciales</w:t>
      </w:r>
      <w:r w:rsidRPr="00231B36">
        <w:rPr>
          <w:rFonts w:asciiTheme="minorHAnsi" w:hAnsiTheme="minorHAnsi" w:cstheme="minorHAnsi"/>
          <w:bCs/>
          <w:sz w:val="22"/>
          <w:szCs w:val="22"/>
        </w:rPr>
        <w:t>: se realizarán al haber concluido satisfactoriamente las adecuaciones a los inmuebles según cada orden de servicio, para lo cual se emitirá y firmará el Acta de Recepción respectiva. A estos pagos se amortizará el 30% del valor del anticipo otorgado (si aplica). En caso de no haber solicitado anticipo, se pagará el 100% del valor de cada orden de servicio ejecutada.</w:t>
      </w:r>
    </w:p>
    <w:p w14:paraId="5FFCA1D4" w14:textId="77777777" w:rsidR="0012157D" w:rsidRPr="00231B36" w:rsidRDefault="0012157D" w:rsidP="0012157D">
      <w:pPr>
        <w:jc w:val="both"/>
        <w:rPr>
          <w:rFonts w:asciiTheme="minorHAnsi" w:hAnsiTheme="minorHAnsi" w:cstheme="minorHAnsi"/>
          <w:sz w:val="22"/>
          <w:szCs w:val="22"/>
        </w:rPr>
      </w:pPr>
    </w:p>
    <w:p w14:paraId="79D91D6D" w14:textId="77777777" w:rsidR="0012157D" w:rsidRPr="00231B36" w:rsidRDefault="0012157D" w:rsidP="00936CE1">
      <w:pPr>
        <w:pStyle w:val="Prrafodelista"/>
        <w:numPr>
          <w:ilvl w:val="0"/>
          <w:numId w:val="29"/>
        </w:numPr>
        <w:spacing w:after="0"/>
        <w:ind w:left="810" w:hanging="810"/>
        <w:jc w:val="both"/>
        <w:outlineLvl w:val="1"/>
        <w:rPr>
          <w:rFonts w:asciiTheme="minorHAnsi" w:hAnsiTheme="minorHAnsi" w:cstheme="minorHAnsi"/>
          <w:b/>
          <w:bCs/>
        </w:rPr>
      </w:pPr>
      <w:r w:rsidRPr="00231B36">
        <w:rPr>
          <w:rFonts w:asciiTheme="minorHAnsi" w:hAnsiTheme="minorHAnsi" w:cstheme="minorHAnsi"/>
          <w:b/>
          <w:bCs/>
        </w:rPr>
        <w:t>COORDINACIÓN, SUPERVISIÓN DEL CONTRATO</w:t>
      </w:r>
    </w:p>
    <w:p w14:paraId="194ACF84" w14:textId="77777777" w:rsidR="0012157D" w:rsidRPr="00231B36" w:rsidRDefault="0012157D" w:rsidP="0012157D">
      <w:pPr>
        <w:jc w:val="both"/>
        <w:rPr>
          <w:rFonts w:asciiTheme="minorHAnsi" w:hAnsiTheme="minorHAnsi" w:cstheme="minorHAnsi"/>
          <w:bCs/>
          <w:sz w:val="22"/>
          <w:szCs w:val="22"/>
        </w:rPr>
      </w:pPr>
    </w:p>
    <w:p w14:paraId="6607CA9A" w14:textId="77777777"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Cs/>
          <w:sz w:val="22"/>
          <w:szCs w:val="22"/>
        </w:rPr>
        <w:t>El MINEDUCYT designará profesionales para la coordinación y la supervisión de las obras del o los contratos.</w:t>
      </w:r>
    </w:p>
    <w:p w14:paraId="53F45301" w14:textId="77777777" w:rsidR="0012157D" w:rsidRPr="00231B36" w:rsidRDefault="0012157D" w:rsidP="0012157D">
      <w:pPr>
        <w:jc w:val="both"/>
        <w:rPr>
          <w:rFonts w:asciiTheme="minorHAnsi" w:hAnsiTheme="minorHAnsi" w:cstheme="minorHAnsi"/>
          <w:bCs/>
          <w:sz w:val="22"/>
          <w:szCs w:val="22"/>
        </w:rPr>
      </w:pPr>
    </w:p>
    <w:p w14:paraId="5F213E21" w14:textId="77777777"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Cs/>
          <w:sz w:val="22"/>
          <w:szCs w:val="22"/>
        </w:rPr>
        <w:t>El Coordinador de contrato será el responsable de garantizar que todos los términos de los contratos se lleven de acuerdo con lo estipulado y autorizará los pagos y recepciones de obra, previa revisión de la supervisión de proyecto.</w:t>
      </w:r>
    </w:p>
    <w:p w14:paraId="19595FFE" w14:textId="77777777" w:rsidR="0012157D" w:rsidRPr="00231B36" w:rsidRDefault="0012157D" w:rsidP="0012157D">
      <w:pPr>
        <w:jc w:val="both"/>
        <w:rPr>
          <w:rFonts w:asciiTheme="minorHAnsi" w:hAnsiTheme="minorHAnsi" w:cstheme="minorHAnsi"/>
          <w:bCs/>
          <w:color w:val="FF0000"/>
          <w:sz w:val="22"/>
          <w:szCs w:val="22"/>
        </w:rPr>
      </w:pPr>
    </w:p>
    <w:p w14:paraId="14C44B3F" w14:textId="77777777"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Cs/>
          <w:sz w:val="22"/>
          <w:szCs w:val="22"/>
        </w:rPr>
        <w:t xml:space="preserve">El supervisor, dará seguimiento a todo el proceso de ejecución de las obras de los contratos, quienes tendrán derecho a inspeccionar, a fin de verificar que las obras estén de acuerdo con lo especificado, caso contrario no serán aceptadas y el contratista deberá hacer todas las modificaciones necesarias para que cumplan con lo especificado en los contratos. </w:t>
      </w:r>
    </w:p>
    <w:p w14:paraId="49877DA9" w14:textId="77777777" w:rsidR="0012157D" w:rsidRPr="00231B36" w:rsidRDefault="0012157D" w:rsidP="0012157D">
      <w:pPr>
        <w:jc w:val="both"/>
        <w:rPr>
          <w:rFonts w:asciiTheme="minorHAnsi" w:hAnsiTheme="minorHAnsi" w:cstheme="minorHAnsi"/>
          <w:bCs/>
          <w:color w:val="000000"/>
          <w:sz w:val="22"/>
          <w:szCs w:val="22"/>
        </w:rPr>
      </w:pPr>
    </w:p>
    <w:p w14:paraId="6DECAB10" w14:textId="77777777" w:rsidR="0012157D" w:rsidRPr="00231B36" w:rsidRDefault="0012157D" w:rsidP="0012157D">
      <w:pPr>
        <w:jc w:val="both"/>
        <w:rPr>
          <w:rFonts w:asciiTheme="minorHAnsi" w:hAnsiTheme="minorHAnsi" w:cstheme="minorHAnsi"/>
          <w:bCs/>
          <w:color w:val="000000"/>
          <w:sz w:val="22"/>
          <w:szCs w:val="22"/>
        </w:rPr>
      </w:pPr>
      <w:r w:rsidRPr="00231B36">
        <w:rPr>
          <w:rFonts w:asciiTheme="minorHAnsi" w:hAnsiTheme="minorHAnsi" w:cstheme="minorHAnsi"/>
          <w:bCs/>
          <w:color w:val="000000"/>
          <w:sz w:val="22"/>
          <w:szCs w:val="22"/>
        </w:rPr>
        <w:t>El contratista es el responsable de los controles de calidad, seguridad y salud ocupacional, en las obras encomendadas, por lo tanto, debe de establecer un plan de seguimiento, para garantizar su fiel cumplimiento, según lo establece las normativas a nivel nacional. El no cumplimiento podría ser considerado por el coordinador de contrato como una condicionante para no tramitar los pagos.</w:t>
      </w:r>
    </w:p>
    <w:p w14:paraId="2B6B6985" w14:textId="77777777" w:rsidR="0012157D" w:rsidRPr="00231B36" w:rsidRDefault="0012157D" w:rsidP="0012157D">
      <w:pPr>
        <w:jc w:val="both"/>
        <w:rPr>
          <w:rFonts w:asciiTheme="minorHAnsi" w:hAnsiTheme="minorHAnsi" w:cstheme="minorHAnsi"/>
          <w:bCs/>
          <w:color w:val="000000"/>
          <w:sz w:val="22"/>
          <w:szCs w:val="22"/>
        </w:rPr>
      </w:pPr>
    </w:p>
    <w:p w14:paraId="52BBCB96" w14:textId="77777777" w:rsidR="0012157D" w:rsidRPr="00231B36" w:rsidRDefault="0012157D" w:rsidP="0012157D">
      <w:pPr>
        <w:jc w:val="both"/>
        <w:rPr>
          <w:rFonts w:asciiTheme="minorHAnsi" w:hAnsiTheme="minorHAnsi" w:cstheme="minorHAnsi"/>
          <w:bCs/>
          <w:color w:val="000000"/>
          <w:sz w:val="22"/>
          <w:szCs w:val="22"/>
        </w:rPr>
      </w:pPr>
      <w:r w:rsidRPr="00231B36">
        <w:rPr>
          <w:rFonts w:asciiTheme="minorHAnsi" w:hAnsiTheme="minorHAnsi" w:cstheme="minorHAnsi"/>
          <w:bCs/>
          <w:color w:val="000000"/>
          <w:sz w:val="22"/>
          <w:szCs w:val="22"/>
        </w:rPr>
        <w:t>El contratista no procederá antes de la aceptación por parte de la supervisión, de un proceso constructivo dado, a cubrirlo con procesos constructivos subsiguientes.</w:t>
      </w:r>
    </w:p>
    <w:p w14:paraId="097E2325" w14:textId="77777777" w:rsidR="0012157D" w:rsidRPr="00231B36" w:rsidRDefault="0012157D" w:rsidP="0012157D">
      <w:pPr>
        <w:jc w:val="both"/>
        <w:rPr>
          <w:rFonts w:asciiTheme="minorHAnsi" w:hAnsiTheme="minorHAnsi" w:cstheme="minorHAnsi"/>
          <w:bCs/>
          <w:color w:val="000000"/>
          <w:sz w:val="22"/>
          <w:szCs w:val="22"/>
        </w:rPr>
      </w:pPr>
    </w:p>
    <w:p w14:paraId="4716FA43" w14:textId="77777777" w:rsidR="0012157D" w:rsidRPr="00231B36" w:rsidRDefault="0012157D" w:rsidP="0012157D">
      <w:pPr>
        <w:jc w:val="both"/>
        <w:rPr>
          <w:rFonts w:asciiTheme="minorHAnsi" w:hAnsiTheme="minorHAnsi" w:cstheme="minorHAnsi"/>
          <w:bCs/>
          <w:color w:val="000000"/>
          <w:sz w:val="22"/>
          <w:szCs w:val="22"/>
        </w:rPr>
      </w:pPr>
      <w:r w:rsidRPr="00231B36">
        <w:rPr>
          <w:rFonts w:asciiTheme="minorHAnsi" w:hAnsiTheme="minorHAnsi" w:cstheme="minorHAnsi"/>
          <w:bCs/>
          <w:color w:val="000000"/>
          <w:sz w:val="22"/>
          <w:szCs w:val="22"/>
        </w:rPr>
        <w:t>El supervisor autorizará el inicio de cada proceso constructivo y aprobará la terminación de cada uno de ellos.</w:t>
      </w:r>
    </w:p>
    <w:p w14:paraId="578BC28A" w14:textId="77777777" w:rsidR="0012157D" w:rsidRPr="00231B36" w:rsidRDefault="0012157D" w:rsidP="0012157D">
      <w:pPr>
        <w:jc w:val="both"/>
        <w:rPr>
          <w:rFonts w:asciiTheme="minorHAnsi" w:hAnsiTheme="minorHAnsi" w:cstheme="minorHAnsi"/>
          <w:bCs/>
          <w:color w:val="000000"/>
          <w:sz w:val="22"/>
          <w:szCs w:val="22"/>
        </w:rPr>
      </w:pPr>
    </w:p>
    <w:p w14:paraId="27B31F0C" w14:textId="77777777" w:rsidR="0012157D" w:rsidRPr="00231B36" w:rsidRDefault="0012157D" w:rsidP="0012157D">
      <w:pPr>
        <w:jc w:val="both"/>
        <w:rPr>
          <w:rFonts w:asciiTheme="minorHAnsi" w:hAnsiTheme="minorHAnsi" w:cstheme="minorHAnsi"/>
          <w:bCs/>
          <w:color w:val="000000"/>
          <w:sz w:val="22"/>
          <w:szCs w:val="22"/>
        </w:rPr>
      </w:pPr>
      <w:r w:rsidRPr="00231B36">
        <w:rPr>
          <w:rFonts w:asciiTheme="minorHAnsi" w:hAnsiTheme="minorHAnsi" w:cstheme="minorHAnsi"/>
          <w:bCs/>
          <w:color w:val="000000"/>
          <w:sz w:val="22"/>
          <w:szCs w:val="22"/>
        </w:rPr>
        <w:t>La supervisión verificará el trabajo, incluyendo la calidad y cantidad de materiales, así como la preparación, fabricación o elaboración de los diferentes elementos constructivos.</w:t>
      </w:r>
    </w:p>
    <w:p w14:paraId="1DBACCF4" w14:textId="77777777" w:rsidR="0012157D" w:rsidRPr="00231B36" w:rsidRDefault="0012157D" w:rsidP="0012157D">
      <w:pPr>
        <w:jc w:val="both"/>
        <w:rPr>
          <w:rFonts w:asciiTheme="minorHAnsi" w:hAnsiTheme="minorHAnsi" w:cstheme="minorHAnsi"/>
          <w:bCs/>
          <w:color w:val="000000"/>
          <w:sz w:val="22"/>
          <w:szCs w:val="22"/>
        </w:rPr>
      </w:pPr>
    </w:p>
    <w:p w14:paraId="22556BF5" w14:textId="77777777" w:rsidR="0012157D" w:rsidRPr="00231B36" w:rsidRDefault="0012157D" w:rsidP="0012157D">
      <w:pPr>
        <w:jc w:val="both"/>
        <w:rPr>
          <w:rFonts w:asciiTheme="minorHAnsi" w:hAnsiTheme="minorHAnsi" w:cstheme="minorHAnsi"/>
          <w:bCs/>
          <w:color w:val="000000"/>
          <w:sz w:val="22"/>
          <w:szCs w:val="22"/>
        </w:rPr>
      </w:pPr>
      <w:r w:rsidRPr="00231B36">
        <w:rPr>
          <w:rFonts w:asciiTheme="minorHAnsi" w:hAnsiTheme="minorHAnsi" w:cstheme="minorHAnsi"/>
          <w:bCs/>
          <w:color w:val="000000"/>
          <w:sz w:val="22"/>
          <w:szCs w:val="22"/>
        </w:rPr>
        <w:t>No se ejecutará trabajo alguno, ni se usarán materiales sin la vigilancia adecuada, inspección y autorización del supervisor o de su representante. La omisión del rechazo de cualquier trabajo o material defectuoso, en ninguna forma impedirá su rechazo en lo futuro, al descubrirse dicho defecto, ni obligará al contratante a su aceptación final y pago.</w:t>
      </w:r>
    </w:p>
    <w:p w14:paraId="421B5C23" w14:textId="77777777" w:rsidR="0012157D" w:rsidRPr="00231B36" w:rsidRDefault="0012157D" w:rsidP="0012157D">
      <w:pPr>
        <w:jc w:val="both"/>
        <w:rPr>
          <w:rFonts w:asciiTheme="minorHAnsi" w:hAnsiTheme="minorHAnsi" w:cstheme="minorHAnsi"/>
          <w:bCs/>
          <w:color w:val="000000"/>
          <w:sz w:val="22"/>
          <w:szCs w:val="22"/>
        </w:rPr>
      </w:pPr>
    </w:p>
    <w:p w14:paraId="2EAA8528" w14:textId="77777777" w:rsidR="0012157D" w:rsidRPr="00231B36" w:rsidRDefault="0012157D" w:rsidP="0012157D">
      <w:pPr>
        <w:jc w:val="both"/>
        <w:rPr>
          <w:rFonts w:asciiTheme="minorHAnsi" w:hAnsiTheme="minorHAnsi" w:cstheme="minorHAnsi"/>
          <w:bCs/>
          <w:color w:val="000000"/>
          <w:sz w:val="22"/>
          <w:szCs w:val="22"/>
        </w:rPr>
      </w:pPr>
      <w:r w:rsidRPr="00231B36">
        <w:rPr>
          <w:rFonts w:asciiTheme="minorHAnsi" w:hAnsiTheme="minorHAnsi" w:cstheme="minorHAnsi"/>
          <w:bCs/>
          <w:color w:val="000000"/>
          <w:sz w:val="22"/>
          <w:szCs w:val="22"/>
        </w:rPr>
        <w:t>La supervisión tendrá que inspeccionar y validar la calidad y cantidad de obra ejecutada, para hacer las estimaciones de pago, de manera conjunta. Tendrá autoridad para inspeccionar, aceptar o rechazar cualquier trabajo parcial o total y si fuera necesario, ordenar la suspensión de la obra para asegurar la correcta ejecución del contrato. Así mismo, verificará el cumplimiento de las normas de seguridad.</w:t>
      </w:r>
    </w:p>
    <w:p w14:paraId="5EC30C39" w14:textId="77777777" w:rsidR="0012157D" w:rsidRPr="00231B36" w:rsidRDefault="0012157D" w:rsidP="0012157D">
      <w:pPr>
        <w:jc w:val="both"/>
        <w:rPr>
          <w:rFonts w:asciiTheme="minorHAnsi" w:hAnsiTheme="minorHAnsi" w:cstheme="minorHAnsi"/>
          <w:bCs/>
          <w:color w:val="000000"/>
          <w:sz w:val="22"/>
          <w:szCs w:val="22"/>
        </w:rPr>
      </w:pPr>
    </w:p>
    <w:p w14:paraId="7BB8C57D" w14:textId="77777777" w:rsidR="0012157D" w:rsidRPr="00231B36" w:rsidRDefault="0012157D" w:rsidP="0012157D">
      <w:pPr>
        <w:jc w:val="both"/>
        <w:rPr>
          <w:rFonts w:asciiTheme="minorHAnsi" w:hAnsiTheme="minorHAnsi" w:cstheme="minorHAnsi"/>
          <w:bCs/>
          <w:color w:val="000000"/>
          <w:sz w:val="22"/>
          <w:szCs w:val="22"/>
        </w:rPr>
      </w:pPr>
      <w:r w:rsidRPr="00231B36">
        <w:rPr>
          <w:rFonts w:asciiTheme="minorHAnsi" w:hAnsiTheme="minorHAnsi" w:cstheme="minorHAnsi"/>
          <w:bCs/>
          <w:color w:val="000000"/>
          <w:sz w:val="22"/>
          <w:szCs w:val="22"/>
        </w:rPr>
        <w:t>Será responsabilidad del supervisor tomar decisiones y comunicarlas por escrito al contratante y/o al contratista con relación a reclamos de aspectos inherentes a la correcta ejecución del trabajo.</w:t>
      </w:r>
    </w:p>
    <w:p w14:paraId="7A7D43FE" w14:textId="77777777" w:rsidR="0012157D" w:rsidRPr="00231B36" w:rsidRDefault="0012157D" w:rsidP="0012157D">
      <w:pPr>
        <w:jc w:val="both"/>
        <w:rPr>
          <w:rFonts w:asciiTheme="minorHAnsi" w:hAnsiTheme="minorHAnsi" w:cstheme="minorHAnsi"/>
          <w:bCs/>
          <w:color w:val="000000"/>
          <w:sz w:val="22"/>
          <w:szCs w:val="22"/>
        </w:rPr>
      </w:pPr>
    </w:p>
    <w:p w14:paraId="32A66395" w14:textId="77777777" w:rsidR="0012157D" w:rsidRPr="00231B36" w:rsidRDefault="0012157D" w:rsidP="0012157D">
      <w:pPr>
        <w:jc w:val="both"/>
        <w:rPr>
          <w:rFonts w:asciiTheme="minorHAnsi" w:hAnsiTheme="minorHAnsi" w:cstheme="minorHAnsi"/>
          <w:bCs/>
          <w:sz w:val="22"/>
          <w:szCs w:val="22"/>
        </w:rPr>
      </w:pPr>
      <w:r w:rsidRPr="00231B36">
        <w:rPr>
          <w:rFonts w:asciiTheme="minorHAnsi" w:hAnsiTheme="minorHAnsi" w:cstheme="minorHAnsi"/>
          <w:bCs/>
          <w:color w:val="000000"/>
          <w:sz w:val="22"/>
          <w:szCs w:val="22"/>
        </w:rPr>
        <w:t>El control interno será realizado por el Coordinador del contrato, mediante los informes proporcionados por la supervisión.</w:t>
      </w:r>
    </w:p>
    <w:p w14:paraId="34470BCB" w14:textId="77777777" w:rsidR="0012157D" w:rsidRPr="00231B36" w:rsidRDefault="0012157D" w:rsidP="0012157D">
      <w:pPr>
        <w:jc w:val="both"/>
        <w:rPr>
          <w:rFonts w:asciiTheme="minorHAnsi" w:hAnsiTheme="minorHAnsi" w:cstheme="minorHAnsi"/>
          <w:bCs/>
          <w:color w:val="000000"/>
          <w:sz w:val="22"/>
          <w:szCs w:val="22"/>
        </w:rPr>
      </w:pPr>
    </w:p>
    <w:p w14:paraId="249C3B39" w14:textId="77777777" w:rsidR="0012157D" w:rsidRPr="00231B36" w:rsidRDefault="0012157D" w:rsidP="0012157D">
      <w:pPr>
        <w:jc w:val="both"/>
        <w:rPr>
          <w:rFonts w:asciiTheme="minorHAnsi" w:hAnsiTheme="minorHAnsi" w:cstheme="minorHAnsi"/>
          <w:sz w:val="22"/>
          <w:szCs w:val="22"/>
        </w:rPr>
      </w:pPr>
      <w:r w:rsidRPr="00231B36">
        <w:rPr>
          <w:rFonts w:asciiTheme="minorHAnsi" w:hAnsiTheme="minorHAnsi" w:cstheme="minorHAnsi"/>
          <w:bCs/>
          <w:color w:val="000000"/>
          <w:sz w:val="22"/>
          <w:szCs w:val="22"/>
        </w:rPr>
        <w:t xml:space="preserve">Para la autorización de los pagos, el contratista deberá de presentar: a) órdenes de servicios aprobadas por el Coordinador de contrato, b) la estimación de las obras revisadas y aprobadas por la supervisión, c) </w:t>
      </w:r>
      <w:r w:rsidRPr="00231B36">
        <w:rPr>
          <w:rFonts w:asciiTheme="minorHAnsi" w:hAnsiTheme="minorHAnsi" w:cstheme="minorHAnsi"/>
          <w:sz w:val="22"/>
          <w:szCs w:val="22"/>
        </w:rPr>
        <w:t>planos de cómo construido.</w:t>
      </w:r>
    </w:p>
    <w:p w14:paraId="1898B055" w14:textId="77777777" w:rsidR="0012157D" w:rsidRPr="00231B36" w:rsidRDefault="0012157D" w:rsidP="0012157D">
      <w:pPr>
        <w:jc w:val="both"/>
        <w:rPr>
          <w:rFonts w:asciiTheme="minorHAnsi" w:hAnsiTheme="minorHAnsi" w:cstheme="minorHAnsi"/>
          <w:sz w:val="22"/>
          <w:szCs w:val="22"/>
        </w:rPr>
      </w:pPr>
    </w:p>
    <w:p w14:paraId="34B17051" w14:textId="77777777" w:rsidR="0012157D" w:rsidRPr="00231B36" w:rsidRDefault="0012157D" w:rsidP="00936CE1">
      <w:pPr>
        <w:pStyle w:val="Prrafodelista"/>
        <w:numPr>
          <w:ilvl w:val="0"/>
          <w:numId w:val="29"/>
        </w:numPr>
        <w:spacing w:after="0"/>
        <w:ind w:left="810" w:hanging="810"/>
        <w:jc w:val="both"/>
        <w:outlineLvl w:val="1"/>
        <w:rPr>
          <w:rFonts w:asciiTheme="minorHAnsi" w:hAnsiTheme="minorHAnsi" w:cstheme="minorHAnsi"/>
          <w:b/>
          <w:bCs/>
        </w:rPr>
      </w:pPr>
      <w:r w:rsidRPr="00231B36">
        <w:rPr>
          <w:rFonts w:asciiTheme="minorHAnsi" w:hAnsiTheme="minorHAnsi" w:cstheme="minorHAnsi"/>
          <w:b/>
          <w:bCs/>
        </w:rPr>
        <w:t>PREPARACIÓN DE LAS OFERTAS</w:t>
      </w:r>
    </w:p>
    <w:p w14:paraId="162E9930" w14:textId="77777777" w:rsidR="0012157D" w:rsidRPr="00231B36" w:rsidRDefault="0012157D" w:rsidP="0012157D">
      <w:pPr>
        <w:jc w:val="both"/>
        <w:rPr>
          <w:rFonts w:asciiTheme="minorHAnsi" w:hAnsiTheme="minorHAnsi" w:cstheme="minorHAnsi"/>
          <w:bCs/>
          <w:sz w:val="22"/>
          <w:szCs w:val="22"/>
        </w:rPr>
      </w:pPr>
    </w:p>
    <w:p w14:paraId="14B77E0A" w14:textId="77777777" w:rsidR="0012157D" w:rsidRPr="00231B36" w:rsidRDefault="0012157D" w:rsidP="0012157D">
      <w:pPr>
        <w:jc w:val="both"/>
        <w:rPr>
          <w:rFonts w:asciiTheme="minorHAnsi" w:eastAsia="Calibri" w:hAnsiTheme="minorHAnsi" w:cstheme="minorHAnsi"/>
          <w:bCs/>
          <w:sz w:val="22"/>
          <w:szCs w:val="22"/>
          <w:lang w:val="es-SV"/>
        </w:rPr>
      </w:pPr>
      <w:r w:rsidRPr="00231B36">
        <w:rPr>
          <w:rFonts w:asciiTheme="minorHAnsi" w:hAnsiTheme="minorHAnsi" w:cstheme="minorHAnsi"/>
          <w:bCs/>
          <w:sz w:val="22"/>
          <w:szCs w:val="22"/>
        </w:rPr>
        <w:t xml:space="preserve">Los licitantes presentarán dentro de sus ofertas el cuadro de Precios Unitarios que contemplará: </w:t>
      </w:r>
      <w:r w:rsidRPr="00231B36">
        <w:rPr>
          <w:rFonts w:asciiTheme="minorHAnsi" w:eastAsia="Calibri" w:hAnsiTheme="minorHAnsi" w:cstheme="minorHAnsi"/>
          <w:bCs/>
          <w:sz w:val="22"/>
          <w:szCs w:val="22"/>
          <w:lang w:val="es-SV"/>
        </w:rPr>
        <w:t xml:space="preserve">Costos Directos, Costos Indirectos e IVA según formato en Anexo 1. </w:t>
      </w:r>
    </w:p>
    <w:p w14:paraId="5E6AF091" w14:textId="77777777" w:rsidR="0012157D" w:rsidRPr="00231B36" w:rsidRDefault="0012157D" w:rsidP="0012157D">
      <w:pPr>
        <w:jc w:val="both"/>
        <w:rPr>
          <w:rFonts w:asciiTheme="minorHAnsi" w:hAnsiTheme="minorHAnsi" w:cstheme="minorHAnsi"/>
          <w:bCs/>
          <w:sz w:val="22"/>
          <w:szCs w:val="22"/>
        </w:rPr>
      </w:pPr>
    </w:p>
    <w:p w14:paraId="479BC796" w14:textId="77777777" w:rsidR="0012157D" w:rsidRPr="00231B36" w:rsidRDefault="0012157D" w:rsidP="00936CE1">
      <w:pPr>
        <w:pStyle w:val="Prrafodelista"/>
        <w:numPr>
          <w:ilvl w:val="0"/>
          <w:numId w:val="29"/>
        </w:numPr>
        <w:spacing w:after="0"/>
        <w:ind w:left="810" w:hanging="810"/>
        <w:jc w:val="both"/>
        <w:outlineLvl w:val="1"/>
        <w:rPr>
          <w:rFonts w:asciiTheme="minorHAnsi" w:hAnsiTheme="minorHAnsi" w:cstheme="minorHAnsi"/>
          <w:b/>
          <w:bCs/>
        </w:rPr>
      </w:pPr>
      <w:r w:rsidRPr="00231B36">
        <w:rPr>
          <w:rFonts w:asciiTheme="minorHAnsi" w:hAnsiTheme="minorHAnsi" w:cstheme="minorHAnsi"/>
          <w:b/>
          <w:bCs/>
        </w:rPr>
        <w:t>PERFIL DE LOS LICITANTES</w:t>
      </w:r>
    </w:p>
    <w:p w14:paraId="3E44A853" w14:textId="77777777" w:rsidR="0012157D" w:rsidRPr="00231B36" w:rsidRDefault="0012157D" w:rsidP="0012157D">
      <w:pPr>
        <w:tabs>
          <w:tab w:val="left" w:pos="-720"/>
        </w:tabs>
        <w:suppressAutoHyphens/>
        <w:spacing w:before="120"/>
        <w:jc w:val="both"/>
        <w:rPr>
          <w:rFonts w:asciiTheme="minorHAnsi" w:hAnsiTheme="minorHAnsi" w:cstheme="minorHAnsi"/>
          <w:iCs/>
          <w:color w:val="000000"/>
          <w:spacing w:val="-3"/>
          <w:sz w:val="22"/>
          <w:szCs w:val="22"/>
        </w:rPr>
      </w:pPr>
      <w:r w:rsidRPr="00231B36">
        <w:rPr>
          <w:rFonts w:asciiTheme="minorHAnsi" w:hAnsiTheme="minorHAnsi" w:cstheme="minorHAnsi"/>
          <w:iCs/>
          <w:color w:val="000000"/>
          <w:spacing w:val="-3"/>
          <w:sz w:val="22"/>
          <w:szCs w:val="22"/>
        </w:rPr>
        <w:t xml:space="preserve">Pueden participar oferentes, las cuales proporcionarán detalle de la </w:t>
      </w:r>
      <w:r w:rsidRPr="00231B36">
        <w:rPr>
          <w:rFonts w:asciiTheme="minorHAnsi" w:hAnsiTheme="minorHAnsi" w:cstheme="minorHAnsi"/>
          <w:sz w:val="22"/>
          <w:szCs w:val="22"/>
        </w:rPr>
        <w:t xml:space="preserve">experiencia general en 5 </w:t>
      </w:r>
      <w:r w:rsidRPr="00231B36">
        <w:rPr>
          <w:rFonts w:asciiTheme="minorHAnsi" w:hAnsiTheme="minorHAnsi" w:cstheme="minorHAnsi"/>
          <w:sz w:val="22"/>
          <w:szCs w:val="22"/>
          <w:lang w:val="es-SV"/>
        </w:rPr>
        <w:t xml:space="preserve">contratos de obras finalizados, que la sumatoria sea mayor o igual de US$150,000.00, como contratista principal </w:t>
      </w:r>
      <w:r w:rsidRPr="00231B36">
        <w:rPr>
          <w:rFonts w:asciiTheme="minorHAnsi" w:hAnsiTheme="minorHAnsi" w:cstheme="minorHAnsi"/>
          <w:sz w:val="22"/>
          <w:szCs w:val="22"/>
          <w:lang w:val="es-MX"/>
        </w:rPr>
        <w:t>en construcción, adecuación o remodelación de inmuebles,</w:t>
      </w:r>
      <w:r w:rsidRPr="00231B36">
        <w:rPr>
          <w:rFonts w:asciiTheme="minorHAnsi" w:hAnsiTheme="minorHAnsi" w:cstheme="minorHAnsi"/>
          <w:sz w:val="22"/>
          <w:szCs w:val="22"/>
          <w:lang w:val="es-SV"/>
        </w:rPr>
        <w:t xml:space="preserve"> en el periodo de </w:t>
      </w:r>
      <w:r w:rsidRPr="00231B36">
        <w:rPr>
          <w:rFonts w:asciiTheme="minorHAnsi" w:hAnsiTheme="minorHAnsi" w:cstheme="minorHAnsi"/>
          <w:bCs/>
          <w:iCs/>
          <w:sz w:val="22"/>
          <w:szCs w:val="22"/>
          <w:lang w:val="es-SV"/>
        </w:rPr>
        <w:t>2013 a la fecha</w:t>
      </w:r>
      <w:r w:rsidRPr="00231B36">
        <w:rPr>
          <w:rFonts w:asciiTheme="minorHAnsi" w:hAnsiTheme="minorHAnsi" w:cstheme="minorHAnsi"/>
          <w:bCs/>
          <w:sz w:val="22"/>
          <w:szCs w:val="22"/>
          <w:lang w:val="es-SV"/>
        </w:rPr>
        <w:t>.</w:t>
      </w:r>
      <w:r w:rsidRPr="00231B36">
        <w:rPr>
          <w:rFonts w:asciiTheme="minorHAnsi" w:hAnsiTheme="minorHAnsi" w:cstheme="minorHAnsi"/>
          <w:iCs/>
          <w:color w:val="000000"/>
          <w:spacing w:val="-3"/>
          <w:sz w:val="22"/>
          <w:szCs w:val="22"/>
        </w:rPr>
        <w:t xml:space="preserve"> </w:t>
      </w:r>
    </w:p>
    <w:p w14:paraId="6AFA4208" w14:textId="77777777" w:rsidR="0012157D" w:rsidRPr="00231B36" w:rsidRDefault="0012157D" w:rsidP="0012157D">
      <w:pPr>
        <w:tabs>
          <w:tab w:val="left" w:pos="-720"/>
        </w:tabs>
        <w:suppressAutoHyphens/>
        <w:jc w:val="both"/>
        <w:rPr>
          <w:rFonts w:asciiTheme="minorHAnsi" w:hAnsiTheme="minorHAnsi" w:cstheme="minorHAnsi"/>
          <w:iCs/>
          <w:color w:val="000000"/>
          <w:spacing w:val="-3"/>
          <w:sz w:val="22"/>
          <w:szCs w:val="22"/>
        </w:rPr>
      </w:pPr>
    </w:p>
    <w:p w14:paraId="1DC40A7E" w14:textId="77777777" w:rsidR="0012157D" w:rsidRPr="00231B36" w:rsidRDefault="0012157D" w:rsidP="0012157D">
      <w:pPr>
        <w:tabs>
          <w:tab w:val="left" w:pos="540"/>
        </w:tabs>
        <w:ind w:right="139"/>
        <w:jc w:val="both"/>
        <w:rPr>
          <w:rFonts w:asciiTheme="minorHAnsi" w:hAnsiTheme="minorHAnsi" w:cstheme="minorHAnsi"/>
          <w:iCs/>
          <w:spacing w:val="-3"/>
          <w:sz w:val="22"/>
          <w:szCs w:val="22"/>
        </w:rPr>
      </w:pPr>
      <w:r w:rsidRPr="00231B36">
        <w:rPr>
          <w:rFonts w:asciiTheme="minorHAnsi" w:hAnsiTheme="minorHAnsi" w:cstheme="minorHAnsi"/>
          <w:iCs/>
          <w:spacing w:val="-3"/>
          <w:sz w:val="22"/>
          <w:szCs w:val="22"/>
        </w:rPr>
        <w:t xml:space="preserve">Para la licitación la empresa oferente deberá de presentar el siguiente personal clave mínimo: </w:t>
      </w:r>
    </w:p>
    <w:p w14:paraId="04D358AC" w14:textId="77777777" w:rsidR="0012157D" w:rsidRPr="00231B36" w:rsidRDefault="0012157D" w:rsidP="00936CE1">
      <w:pPr>
        <w:pStyle w:val="Prrafodelista"/>
        <w:numPr>
          <w:ilvl w:val="0"/>
          <w:numId w:val="28"/>
        </w:numPr>
        <w:tabs>
          <w:tab w:val="left" w:pos="540"/>
        </w:tabs>
        <w:spacing w:after="0" w:line="240" w:lineRule="auto"/>
        <w:ind w:left="284" w:right="139" w:hanging="284"/>
        <w:jc w:val="both"/>
        <w:rPr>
          <w:rFonts w:asciiTheme="minorHAnsi" w:hAnsiTheme="minorHAnsi" w:cstheme="minorHAnsi"/>
          <w:iCs/>
          <w:spacing w:val="-3"/>
        </w:rPr>
      </w:pPr>
      <w:r w:rsidRPr="00231B36">
        <w:rPr>
          <w:rFonts w:asciiTheme="minorHAnsi" w:hAnsiTheme="minorHAnsi" w:cstheme="minorHAnsi"/>
          <w:iCs/>
          <w:spacing w:val="-3"/>
        </w:rPr>
        <w:t xml:space="preserve">1 </w:t>
      </w:r>
      <w:proofErr w:type="gramStart"/>
      <w:r w:rsidRPr="00231B36">
        <w:rPr>
          <w:rFonts w:asciiTheme="minorHAnsi" w:hAnsiTheme="minorHAnsi" w:cstheme="minorHAnsi"/>
          <w:iCs/>
          <w:spacing w:val="-3"/>
        </w:rPr>
        <w:t>Gerente</w:t>
      </w:r>
      <w:proofErr w:type="gramEnd"/>
      <w:r w:rsidRPr="00231B36">
        <w:rPr>
          <w:rFonts w:asciiTheme="minorHAnsi" w:hAnsiTheme="minorHAnsi" w:cstheme="minorHAnsi"/>
          <w:iCs/>
          <w:spacing w:val="-3"/>
        </w:rPr>
        <w:t xml:space="preserve"> General.</w:t>
      </w:r>
    </w:p>
    <w:p w14:paraId="3AFD6A3E" w14:textId="77777777" w:rsidR="0012157D" w:rsidRPr="00231B36" w:rsidRDefault="0012157D" w:rsidP="00936CE1">
      <w:pPr>
        <w:pStyle w:val="Prrafodelista"/>
        <w:numPr>
          <w:ilvl w:val="0"/>
          <w:numId w:val="28"/>
        </w:numPr>
        <w:tabs>
          <w:tab w:val="left" w:pos="540"/>
        </w:tabs>
        <w:spacing w:after="0" w:line="240" w:lineRule="auto"/>
        <w:ind w:left="284" w:right="139" w:hanging="284"/>
        <w:jc w:val="both"/>
        <w:rPr>
          <w:rFonts w:asciiTheme="minorHAnsi" w:hAnsiTheme="minorHAnsi" w:cstheme="minorHAnsi"/>
          <w:iCs/>
          <w:spacing w:val="-3"/>
        </w:rPr>
      </w:pPr>
      <w:r w:rsidRPr="00231B36">
        <w:rPr>
          <w:rFonts w:asciiTheme="minorHAnsi" w:hAnsiTheme="minorHAnsi" w:cstheme="minorHAnsi"/>
          <w:iCs/>
          <w:spacing w:val="-3"/>
        </w:rPr>
        <w:t xml:space="preserve">1 </w:t>
      </w:r>
      <w:proofErr w:type="gramStart"/>
      <w:r w:rsidRPr="00231B36">
        <w:rPr>
          <w:rFonts w:asciiTheme="minorHAnsi" w:hAnsiTheme="minorHAnsi" w:cstheme="minorHAnsi"/>
          <w:iCs/>
          <w:spacing w:val="-3"/>
        </w:rPr>
        <w:t>Encargado</w:t>
      </w:r>
      <w:proofErr w:type="gramEnd"/>
      <w:r w:rsidRPr="00231B36">
        <w:rPr>
          <w:rFonts w:asciiTheme="minorHAnsi" w:hAnsiTheme="minorHAnsi" w:cstheme="minorHAnsi"/>
          <w:iCs/>
          <w:spacing w:val="-3"/>
        </w:rPr>
        <w:t xml:space="preserve"> de obras civiles.</w:t>
      </w:r>
    </w:p>
    <w:p w14:paraId="26E1A95D" w14:textId="77777777" w:rsidR="0012157D" w:rsidRPr="00231B36" w:rsidRDefault="0012157D" w:rsidP="00936CE1">
      <w:pPr>
        <w:pStyle w:val="Prrafodelista"/>
        <w:numPr>
          <w:ilvl w:val="0"/>
          <w:numId w:val="28"/>
        </w:numPr>
        <w:tabs>
          <w:tab w:val="left" w:pos="540"/>
        </w:tabs>
        <w:spacing w:after="0" w:line="240" w:lineRule="auto"/>
        <w:ind w:left="284" w:right="139" w:hanging="284"/>
        <w:jc w:val="both"/>
        <w:rPr>
          <w:rFonts w:asciiTheme="minorHAnsi" w:hAnsiTheme="minorHAnsi" w:cstheme="minorHAnsi"/>
          <w:iCs/>
          <w:spacing w:val="-3"/>
        </w:rPr>
      </w:pPr>
      <w:r w:rsidRPr="00231B36">
        <w:rPr>
          <w:rFonts w:asciiTheme="minorHAnsi" w:hAnsiTheme="minorHAnsi" w:cstheme="minorHAnsi"/>
          <w:iCs/>
          <w:spacing w:val="-3"/>
        </w:rPr>
        <w:t xml:space="preserve">1 </w:t>
      </w:r>
      <w:proofErr w:type="gramStart"/>
      <w:r w:rsidRPr="00231B36">
        <w:rPr>
          <w:rFonts w:asciiTheme="minorHAnsi" w:hAnsiTheme="minorHAnsi" w:cstheme="minorHAnsi"/>
          <w:iCs/>
          <w:spacing w:val="-3"/>
        </w:rPr>
        <w:t>Encargado</w:t>
      </w:r>
      <w:proofErr w:type="gramEnd"/>
      <w:r w:rsidRPr="00231B36">
        <w:rPr>
          <w:rFonts w:asciiTheme="minorHAnsi" w:hAnsiTheme="minorHAnsi" w:cstheme="minorHAnsi"/>
          <w:iCs/>
          <w:spacing w:val="-3"/>
        </w:rPr>
        <w:t xml:space="preserve"> de obras eléctricas.</w:t>
      </w:r>
    </w:p>
    <w:p w14:paraId="3A2B0A49" w14:textId="77777777" w:rsidR="0012157D" w:rsidRPr="00231B36" w:rsidRDefault="0012157D" w:rsidP="0012157D">
      <w:pPr>
        <w:tabs>
          <w:tab w:val="left" w:pos="540"/>
        </w:tabs>
        <w:ind w:right="139"/>
        <w:jc w:val="both"/>
        <w:rPr>
          <w:rFonts w:asciiTheme="minorHAnsi" w:hAnsiTheme="minorHAnsi" w:cstheme="minorHAnsi"/>
          <w:iCs/>
          <w:spacing w:val="-3"/>
          <w:sz w:val="22"/>
          <w:szCs w:val="22"/>
        </w:rPr>
      </w:pPr>
    </w:p>
    <w:p w14:paraId="20366086" w14:textId="77777777" w:rsidR="0012157D" w:rsidRPr="00231B36" w:rsidRDefault="0012157D" w:rsidP="0012157D">
      <w:pPr>
        <w:suppressAutoHyphens/>
        <w:jc w:val="both"/>
        <w:rPr>
          <w:rFonts w:asciiTheme="minorHAnsi" w:hAnsiTheme="minorHAnsi" w:cstheme="minorHAnsi"/>
          <w:iCs/>
          <w:color w:val="000000"/>
          <w:spacing w:val="-3"/>
          <w:sz w:val="22"/>
          <w:szCs w:val="22"/>
        </w:rPr>
      </w:pPr>
      <w:r w:rsidRPr="00231B36">
        <w:rPr>
          <w:rFonts w:asciiTheme="minorHAnsi" w:hAnsiTheme="minorHAnsi" w:cstheme="minorHAnsi"/>
          <w:iCs/>
          <w:color w:val="000000"/>
          <w:spacing w:val="-3"/>
          <w:sz w:val="22"/>
          <w:szCs w:val="22"/>
        </w:rPr>
        <w:t xml:space="preserve">El contratista deberá garantizar </w:t>
      </w:r>
      <w:r w:rsidRPr="00231B36">
        <w:rPr>
          <w:rFonts w:asciiTheme="minorHAnsi" w:hAnsiTheme="minorHAnsi" w:cstheme="minorHAnsi"/>
          <w:iCs/>
          <w:spacing w:val="-3"/>
          <w:sz w:val="22"/>
          <w:szCs w:val="22"/>
        </w:rPr>
        <w:t xml:space="preserve">el </w:t>
      </w:r>
      <w:r w:rsidRPr="00231B36">
        <w:rPr>
          <w:rFonts w:asciiTheme="minorHAnsi" w:hAnsiTheme="minorHAnsi" w:cstheme="minorHAnsi"/>
          <w:iCs/>
          <w:color w:val="000000"/>
          <w:spacing w:val="-3"/>
          <w:sz w:val="22"/>
          <w:szCs w:val="22"/>
        </w:rPr>
        <w:t xml:space="preserve">personal clave disponible por cada </w:t>
      </w:r>
      <w:r w:rsidRPr="00231B36">
        <w:rPr>
          <w:rFonts w:asciiTheme="minorHAnsi" w:hAnsiTheme="minorHAnsi" w:cstheme="minorHAnsi"/>
          <w:iCs/>
          <w:spacing w:val="-3"/>
          <w:sz w:val="22"/>
          <w:szCs w:val="22"/>
        </w:rPr>
        <w:t xml:space="preserve">orden de servicio autorizada y </w:t>
      </w:r>
      <w:r w:rsidRPr="00231B36">
        <w:rPr>
          <w:rFonts w:asciiTheme="minorHAnsi" w:hAnsiTheme="minorHAnsi" w:cstheme="minorHAnsi"/>
          <w:iCs/>
          <w:color w:val="000000"/>
          <w:spacing w:val="-3"/>
          <w:sz w:val="22"/>
          <w:szCs w:val="22"/>
        </w:rPr>
        <w:t>otro personal necesario para cumplir con las actividades programadas. El coordinador de contrato aprobará cualquier reemplazo de personal clave solo si sus calificaciones o características son iguales o superiores. Adicionalmente el Coordinador del contrato podrá solicitar que se refuerce el personal clave u operativo cuando las obras así lo ameriten.</w:t>
      </w:r>
    </w:p>
    <w:p w14:paraId="6121AB87" w14:textId="77777777" w:rsidR="0012157D" w:rsidRPr="00231B36" w:rsidRDefault="0012157D" w:rsidP="0012157D">
      <w:pPr>
        <w:suppressAutoHyphens/>
        <w:jc w:val="both"/>
        <w:rPr>
          <w:rFonts w:asciiTheme="minorHAnsi" w:hAnsiTheme="minorHAnsi" w:cstheme="minorHAnsi"/>
          <w:iCs/>
          <w:color w:val="000000"/>
          <w:spacing w:val="-3"/>
          <w:sz w:val="22"/>
          <w:szCs w:val="22"/>
        </w:rPr>
      </w:pPr>
    </w:p>
    <w:p w14:paraId="63BE3262" w14:textId="77777777" w:rsidR="0012157D" w:rsidRPr="00231B36" w:rsidRDefault="0012157D" w:rsidP="0012157D">
      <w:pPr>
        <w:suppressAutoHyphens/>
        <w:jc w:val="both"/>
        <w:rPr>
          <w:rFonts w:asciiTheme="minorHAnsi" w:hAnsiTheme="minorHAnsi" w:cstheme="minorHAnsi"/>
          <w:iCs/>
          <w:color w:val="000000"/>
          <w:spacing w:val="-3"/>
          <w:sz w:val="22"/>
          <w:szCs w:val="22"/>
        </w:rPr>
      </w:pPr>
      <w:r w:rsidRPr="00231B36">
        <w:rPr>
          <w:rFonts w:asciiTheme="minorHAnsi" w:hAnsiTheme="minorHAnsi" w:cstheme="minorHAnsi"/>
          <w:iCs/>
          <w:color w:val="000000"/>
          <w:spacing w:val="-3"/>
          <w:sz w:val="22"/>
          <w:szCs w:val="22"/>
        </w:rPr>
        <w:t xml:space="preserve">Si el Supervisor o Coordinador de contrato solicita al contratista la remoción de un integrante del equipo de trabajo, indicando las causas que motivan el pedido, el contratista se asegurará que dicha persona se retire del sitio de las obras de </w:t>
      </w:r>
      <w:r w:rsidRPr="00231B36">
        <w:rPr>
          <w:rFonts w:asciiTheme="minorHAnsi" w:hAnsiTheme="minorHAnsi" w:cstheme="minorHAnsi"/>
          <w:iCs/>
          <w:spacing w:val="-3"/>
          <w:sz w:val="22"/>
          <w:szCs w:val="22"/>
        </w:rPr>
        <w:t>forma inmediata</w:t>
      </w:r>
      <w:r w:rsidRPr="00231B36">
        <w:rPr>
          <w:rFonts w:asciiTheme="minorHAnsi" w:hAnsiTheme="minorHAnsi" w:cstheme="minorHAnsi"/>
          <w:iCs/>
          <w:color w:val="000000"/>
          <w:spacing w:val="-3"/>
          <w:sz w:val="22"/>
          <w:szCs w:val="22"/>
        </w:rPr>
        <w:t>.</w:t>
      </w:r>
    </w:p>
    <w:p w14:paraId="129FB95D" w14:textId="77777777" w:rsidR="0012157D" w:rsidRPr="00231B36" w:rsidRDefault="0012157D" w:rsidP="0012157D">
      <w:pPr>
        <w:suppressAutoHyphens/>
        <w:jc w:val="both"/>
        <w:rPr>
          <w:rFonts w:asciiTheme="minorHAnsi" w:hAnsiTheme="minorHAnsi" w:cstheme="minorHAnsi"/>
          <w:iCs/>
          <w:color w:val="000000"/>
          <w:spacing w:val="-3"/>
          <w:sz w:val="22"/>
          <w:szCs w:val="22"/>
        </w:rPr>
      </w:pPr>
    </w:p>
    <w:p w14:paraId="1496DD82" w14:textId="77777777" w:rsidR="0012157D" w:rsidRPr="00231B36" w:rsidRDefault="0012157D" w:rsidP="0012157D">
      <w:pPr>
        <w:suppressAutoHyphens/>
        <w:rPr>
          <w:rFonts w:asciiTheme="minorHAnsi" w:hAnsiTheme="minorHAnsi" w:cstheme="minorHAnsi"/>
          <w:b/>
          <w:bCs/>
          <w:color w:val="000000"/>
          <w:sz w:val="22"/>
          <w:szCs w:val="22"/>
        </w:rPr>
      </w:pPr>
      <w:r w:rsidRPr="00231B36">
        <w:rPr>
          <w:rFonts w:asciiTheme="minorHAnsi" w:hAnsiTheme="minorHAnsi" w:cstheme="minorHAnsi"/>
          <w:b/>
          <w:bCs/>
          <w:color w:val="000000"/>
          <w:sz w:val="22"/>
          <w:szCs w:val="22"/>
        </w:rPr>
        <w:t>SOBRE EL PERSONAL OPERATIVO</w:t>
      </w:r>
    </w:p>
    <w:p w14:paraId="7ABC8AF5" w14:textId="77777777" w:rsidR="0012157D" w:rsidRPr="00231B36" w:rsidRDefault="0012157D" w:rsidP="0012157D">
      <w:pPr>
        <w:suppressAutoHyphens/>
        <w:jc w:val="both"/>
        <w:rPr>
          <w:rFonts w:asciiTheme="minorHAnsi" w:hAnsiTheme="minorHAnsi" w:cstheme="minorHAnsi"/>
          <w:iCs/>
          <w:color w:val="000000"/>
          <w:spacing w:val="-3"/>
          <w:sz w:val="22"/>
          <w:szCs w:val="22"/>
        </w:rPr>
      </w:pPr>
    </w:p>
    <w:p w14:paraId="2E2BC4D4" w14:textId="77777777" w:rsidR="0012157D" w:rsidRPr="00231B36" w:rsidRDefault="0012157D" w:rsidP="0012157D">
      <w:pPr>
        <w:suppressAutoHyphens/>
        <w:jc w:val="both"/>
        <w:rPr>
          <w:rFonts w:asciiTheme="minorHAnsi" w:hAnsiTheme="minorHAnsi" w:cstheme="minorHAnsi"/>
          <w:iCs/>
          <w:color w:val="000000"/>
          <w:spacing w:val="-3"/>
          <w:sz w:val="22"/>
          <w:szCs w:val="22"/>
        </w:rPr>
      </w:pPr>
      <w:r w:rsidRPr="00231B36">
        <w:rPr>
          <w:rFonts w:asciiTheme="minorHAnsi" w:hAnsiTheme="minorHAnsi" w:cstheme="minorHAnsi"/>
          <w:iCs/>
          <w:color w:val="000000"/>
          <w:spacing w:val="-3"/>
          <w:sz w:val="22"/>
          <w:szCs w:val="22"/>
        </w:rPr>
        <w:t>El Contratista será responsable de suministrar personal de apoyo capacitado y con experiencia suficiente para el desarrollo de todas las tareas descritas. Considerando que la mano de obra no calificada de preferencia sea contratada en los lugares de los inmuebles a intervenir.</w:t>
      </w:r>
    </w:p>
    <w:p w14:paraId="602ABB2D" w14:textId="77777777" w:rsidR="0012157D" w:rsidRPr="00231B36" w:rsidRDefault="0012157D" w:rsidP="0012157D">
      <w:pPr>
        <w:suppressAutoHyphens/>
        <w:jc w:val="both"/>
        <w:rPr>
          <w:rFonts w:asciiTheme="minorHAnsi" w:hAnsiTheme="minorHAnsi" w:cstheme="minorHAnsi"/>
          <w:iCs/>
          <w:color w:val="000000"/>
          <w:spacing w:val="-3"/>
          <w:sz w:val="22"/>
          <w:szCs w:val="22"/>
        </w:rPr>
      </w:pPr>
    </w:p>
    <w:p w14:paraId="625B9618" w14:textId="77777777" w:rsidR="0012157D" w:rsidRPr="00231B36" w:rsidRDefault="0012157D" w:rsidP="0012157D">
      <w:pPr>
        <w:pStyle w:val="Normal1"/>
        <w:widowControl w:val="0"/>
        <w:pBdr>
          <w:top w:val="nil"/>
          <w:left w:val="nil"/>
          <w:bottom w:val="nil"/>
          <w:right w:val="nil"/>
          <w:between w:val="nil"/>
        </w:pBdr>
        <w:spacing w:line="276" w:lineRule="auto"/>
        <w:jc w:val="both"/>
        <w:rPr>
          <w:rFonts w:asciiTheme="minorHAnsi" w:hAnsiTheme="minorHAnsi" w:cstheme="minorHAnsi"/>
          <w:iCs/>
          <w:spacing w:val="-3"/>
          <w:sz w:val="22"/>
          <w:szCs w:val="22"/>
          <w:lang w:eastAsia="es-ES"/>
        </w:rPr>
      </w:pPr>
      <w:r w:rsidRPr="00231B36">
        <w:rPr>
          <w:rFonts w:asciiTheme="minorHAnsi" w:hAnsiTheme="minorHAnsi" w:cstheme="minorHAnsi"/>
          <w:iCs/>
          <w:spacing w:val="-3"/>
          <w:sz w:val="22"/>
          <w:szCs w:val="22"/>
          <w:lang w:eastAsia="es-ES"/>
        </w:rPr>
        <w:t>Todos los trabajadores que tengan a su cargo algún equipo deberán tener habilidad y experiencia suficiente en el manejo de estos, para poder ejecutar en forma adecuada y satisfactoria todo el trabajo a realizar.</w:t>
      </w:r>
    </w:p>
    <w:p w14:paraId="6E9A145F" w14:textId="77777777" w:rsidR="0012157D" w:rsidRPr="00231B36" w:rsidRDefault="0012157D" w:rsidP="0012157D">
      <w:pPr>
        <w:pStyle w:val="Normal1"/>
        <w:pBdr>
          <w:top w:val="nil"/>
          <w:left w:val="nil"/>
          <w:bottom w:val="nil"/>
          <w:right w:val="nil"/>
          <w:between w:val="nil"/>
        </w:pBdr>
        <w:jc w:val="both"/>
        <w:rPr>
          <w:rFonts w:asciiTheme="minorHAnsi" w:hAnsiTheme="minorHAnsi" w:cstheme="minorHAnsi"/>
          <w:iCs/>
          <w:spacing w:val="-3"/>
          <w:sz w:val="22"/>
          <w:szCs w:val="22"/>
          <w:lang w:eastAsia="es-ES"/>
        </w:rPr>
      </w:pPr>
    </w:p>
    <w:p w14:paraId="280C71CE" w14:textId="77777777" w:rsidR="0012157D" w:rsidRPr="00231B36" w:rsidRDefault="0012157D" w:rsidP="0012157D">
      <w:pPr>
        <w:pStyle w:val="Normal1"/>
        <w:pBdr>
          <w:top w:val="nil"/>
          <w:left w:val="nil"/>
          <w:bottom w:val="nil"/>
          <w:right w:val="nil"/>
          <w:between w:val="nil"/>
        </w:pBdr>
        <w:jc w:val="both"/>
        <w:rPr>
          <w:rFonts w:asciiTheme="minorHAnsi" w:hAnsiTheme="minorHAnsi" w:cstheme="minorHAnsi"/>
          <w:iCs/>
          <w:spacing w:val="-3"/>
          <w:sz w:val="22"/>
          <w:szCs w:val="22"/>
          <w:lang w:eastAsia="es-ES"/>
        </w:rPr>
      </w:pPr>
      <w:r w:rsidRPr="00231B36">
        <w:rPr>
          <w:rFonts w:asciiTheme="minorHAnsi" w:hAnsiTheme="minorHAnsi" w:cstheme="minorHAnsi"/>
          <w:iCs/>
          <w:spacing w:val="-3"/>
          <w:sz w:val="22"/>
          <w:szCs w:val="22"/>
          <w:lang w:eastAsia="es-ES"/>
        </w:rPr>
        <w:t>Todo el personal bajo la responsabilidad del Contratista deberá mantener la disciplina o comportamiento exigido por las autoridades del Contratante y por el Supervisor.</w:t>
      </w:r>
    </w:p>
    <w:p w14:paraId="0076B7E4" w14:textId="77777777" w:rsidR="0012157D" w:rsidRPr="00231B36" w:rsidRDefault="0012157D" w:rsidP="0012157D">
      <w:pPr>
        <w:pStyle w:val="Normal1"/>
        <w:pBdr>
          <w:top w:val="nil"/>
          <w:left w:val="nil"/>
          <w:bottom w:val="nil"/>
          <w:right w:val="nil"/>
          <w:between w:val="nil"/>
        </w:pBdr>
        <w:jc w:val="both"/>
        <w:rPr>
          <w:rFonts w:asciiTheme="minorHAnsi" w:hAnsiTheme="minorHAnsi" w:cstheme="minorHAnsi"/>
          <w:iCs/>
          <w:spacing w:val="-3"/>
          <w:sz w:val="22"/>
          <w:szCs w:val="22"/>
          <w:lang w:eastAsia="es-ES"/>
        </w:rPr>
      </w:pPr>
    </w:p>
    <w:p w14:paraId="65796750" w14:textId="77777777" w:rsidR="0012157D" w:rsidRPr="00231B36" w:rsidRDefault="0012157D" w:rsidP="0012157D">
      <w:pPr>
        <w:pStyle w:val="Normal1"/>
        <w:pBdr>
          <w:top w:val="nil"/>
          <w:left w:val="nil"/>
          <w:bottom w:val="nil"/>
          <w:right w:val="nil"/>
          <w:between w:val="nil"/>
        </w:pBdr>
        <w:jc w:val="both"/>
        <w:rPr>
          <w:rFonts w:asciiTheme="minorHAnsi" w:hAnsiTheme="minorHAnsi" w:cstheme="minorHAnsi"/>
          <w:iCs/>
          <w:spacing w:val="-3"/>
          <w:sz w:val="22"/>
          <w:szCs w:val="22"/>
          <w:lang w:eastAsia="es-ES"/>
        </w:rPr>
      </w:pPr>
      <w:r w:rsidRPr="00231B36">
        <w:rPr>
          <w:rFonts w:asciiTheme="minorHAnsi" w:hAnsiTheme="minorHAnsi" w:cstheme="minorHAnsi"/>
          <w:iCs/>
          <w:spacing w:val="-3"/>
          <w:sz w:val="22"/>
          <w:szCs w:val="22"/>
          <w:lang w:eastAsia="es-ES"/>
        </w:rPr>
        <w:t xml:space="preserve">Cualquier obrero o trabajador bajo responsabilidad del Contratista que en opinión del Supervisor no llevare a cabo su trabajo de una manera hábil y adecuada, o que fuere irrespetuoso o censurable por otras circunstancias, deberá ser reemplazado inmediatamente por el Contratista a requerimiento escrito del Supervisor y no se le empleará de nuevo en parte alguna de la obra. Si el Contratista no sustituyera a dicha </w:t>
      </w:r>
      <w:r w:rsidRPr="00231B36">
        <w:rPr>
          <w:rFonts w:asciiTheme="minorHAnsi" w:hAnsiTheme="minorHAnsi" w:cstheme="minorHAnsi"/>
          <w:iCs/>
          <w:spacing w:val="-3"/>
          <w:sz w:val="22"/>
          <w:szCs w:val="22"/>
          <w:lang w:eastAsia="es-ES"/>
        </w:rPr>
        <w:lastRenderedPageBreak/>
        <w:t xml:space="preserve">persona o personas, el Supervisor podrá recomendar la retención de los pagos o podrá suspender la obra hasta que dicha orden o requerimiento fueren cumplidos. </w:t>
      </w:r>
    </w:p>
    <w:p w14:paraId="7D7D5ED2" w14:textId="77777777" w:rsidR="0012157D" w:rsidRPr="00231B36" w:rsidRDefault="0012157D" w:rsidP="0012157D">
      <w:pPr>
        <w:pStyle w:val="Normal1"/>
        <w:pBdr>
          <w:top w:val="nil"/>
          <w:left w:val="nil"/>
          <w:bottom w:val="nil"/>
          <w:right w:val="nil"/>
          <w:between w:val="nil"/>
        </w:pBdr>
        <w:jc w:val="both"/>
        <w:rPr>
          <w:rFonts w:asciiTheme="minorHAnsi" w:hAnsiTheme="minorHAnsi" w:cstheme="minorHAnsi"/>
          <w:iCs/>
          <w:spacing w:val="-3"/>
          <w:sz w:val="22"/>
          <w:szCs w:val="22"/>
          <w:lang w:eastAsia="es-ES"/>
        </w:rPr>
      </w:pPr>
    </w:p>
    <w:p w14:paraId="4DABA622" w14:textId="77777777" w:rsidR="0012157D" w:rsidRPr="00231B36" w:rsidRDefault="0012157D" w:rsidP="0012157D">
      <w:pPr>
        <w:suppressAutoHyphens/>
        <w:jc w:val="both"/>
        <w:rPr>
          <w:rFonts w:asciiTheme="minorHAnsi" w:hAnsiTheme="minorHAnsi" w:cstheme="minorHAnsi"/>
          <w:iCs/>
          <w:spacing w:val="-3"/>
          <w:sz w:val="22"/>
          <w:szCs w:val="22"/>
        </w:rPr>
      </w:pPr>
      <w:r w:rsidRPr="00231B36">
        <w:rPr>
          <w:rFonts w:asciiTheme="minorHAnsi" w:hAnsiTheme="minorHAnsi" w:cstheme="minorHAnsi"/>
          <w:iCs/>
          <w:color w:val="000000"/>
          <w:spacing w:val="-3"/>
          <w:sz w:val="22"/>
          <w:szCs w:val="22"/>
        </w:rPr>
        <w:t xml:space="preserve">El </w:t>
      </w:r>
      <w:r w:rsidRPr="00231B36">
        <w:rPr>
          <w:rFonts w:asciiTheme="minorHAnsi" w:hAnsiTheme="minorHAnsi" w:cstheme="minorHAnsi"/>
          <w:iCs/>
          <w:spacing w:val="-3"/>
          <w:sz w:val="22"/>
          <w:szCs w:val="22"/>
        </w:rPr>
        <w:t>Contratista</w:t>
      </w:r>
      <w:r w:rsidRPr="00231B36">
        <w:rPr>
          <w:rFonts w:asciiTheme="minorHAnsi" w:hAnsiTheme="minorHAnsi" w:cstheme="minorHAnsi"/>
          <w:iCs/>
          <w:color w:val="000000"/>
          <w:spacing w:val="-3"/>
          <w:sz w:val="22"/>
          <w:szCs w:val="22"/>
        </w:rPr>
        <w:t xml:space="preserve"> se compromete a proveer a su personal, las prestaciones que exige la ley en cuanto a: pago de salarios, vacaciones, AFP, ISSS y cumplir con lo normado en el código de trabajo durante la vigencia del contrato.</w:t>
      </w:r>
    </w:p>
    <w:p w14:paraId="4D114C54" w14:textId="77777777" w:rsidR="0012157D" w:rsidRPr="00231B36" w:rsidRDefault="0012157D" w:rsidP="0012157D">
      <w:pPr>
        <w:suppressAutoHyphens/>
        <w:jc w:val="both"/>
        <w:rPr>
          <w:rFonts w:asciiTheme="minorHAnsi" w:hAnsiTheme="minorHAnsi" w:cstheme="minorHAnsi"/>
          <w:iCs/>
          <w:color w:val="FF0000"/>
          <w:spacing w:val="-3"/>
          <w:sz w:val="22"/>
          <w:szCs w:val="22"/>
        </w:rPr>
      </w:pPr>
    </w:p>
    <w:p w14:paraId="2BAA1486" w14:textId="77777777" w:rsidR="0012157D" w:rsidRPr="00231B36" w:rsidRDefault="0012157D" w:rsidP="0012157D">
      <w:pPr>
        <w:suppressAutoHyphens/>
        <w:jc w:val="both"/>
        <w:rPr>
          <w:rFonts w:asciiTheme="minorHAnsi" w:hAnsiTheme="minorHAnsi" w:cstheme="minorHAnsi"/>
          <w:iCs/>
          <w:spacing w:val="-3"/>
          <w:sz w:val="22"/>
          <w:szCs w:val="22"/>
        </w:rPr>
      </w:pPr>
      <w:r w:rsidRPr="00231B36">
        <w:rPr>
          <w:rFonts w:asciiTheme="minorHAnsi" w:hAnsiTheme="minorHAnsi" w:cstheme="minorHAnsi"/>
          <w:iCs/>
          <w:color w:val="000000"/>
          <w:spacing w:val="-3"/>
          <w:sz w:val="22"/>
          <w:szCs w:val="22"/>
        </w:rPr>
        <w:t>La empresa contratista debe proporcionar todo el equipo y materiales que sean necesarios</w:t>
      </w:r>
      <w:r w:rsidRPr="00231B36">
        <w:rPr>
          <w:rFonts w:asciiTheme="minorHAnsi" w:hAnsiTheme="minorHAnsi" w:cstheme="minorHAnsi"/>
          <w:iCs/>
          <w:spacing w:val="-3"/>
          <w:sz w:val="22"/>
          <w:szCs w:val="22"/>
        </w:rPr>
        <w:t xml:space="preserve"> </w:t>
      </w:r>
      <w:r w:rsidRPr="00231B36">
        <w:rPr>
          <w:rFonts w:asciiTheme="minorHAnsi" w:hAnsiTheme="minorHAnsi" w:cstheme="minorHAnsi"/>
          <w:iCs/>
          <w:color w:val="000000"/>
          <w:spacing w:val="-3"/>
          <w:sz w:val="22"/>
          <w:szCs w:val="22"/>
        </w:rPr>
        <w:t xml:space="preserve">para la Seguridad y Salud Ocupacional del personal contratado. </w:t>
      </w:r>
      <w:r w:rsidRPr="00231B36">
        <w:rPr>
          <w:rFonts w:asciiTheme="minorHAnsi" w:hAnsiTheme="minorHAnsi" w:cstheme="minorHAnsi"/>
          <w:iCs/>
          <w:spacing w:val="-3"/>
          <w:sz w:val="22"/>
          <w:szCs w:val="22"/>
        </w:rPr>
        <w:t>Así como también las medidas preventivas, para disminuir o eliminar condiciones inseguras en el lugar de trabajo.</w:t>
      </w:r>
    </w:p>
    <w:p w14:paraId="36E222A3" w14:textId="77777777" w:rsidR="0012157D" w:rsidRPr="00231B36" w:rsidRDefault="0012157D" w:rsidP="0012157D">
      <w:pPr>
        <w:jc w:val="both"/>
        <w:rPr>
          <w:rFonts w:asciiTheme="minorHAnsi" w:hAnsiTheme="minorHAnsi" w:cstheme="minorHAnsi"/>
          <w:iCs/>
          <w:color w:val="000000"/>
          <w:spacing w:val="-3"/>
          <w:sz w:val="22"/>
          <w:szCs w:val="22"/>
        </w:rPr>
      </w:pPr>
    </w:p>
    <w:p w14:paraId="49AD413D" w14:textId="77777777" w:rsidR="0012157D" w:rsidRPr="00231B36" w:rsidRDefault="0012157D" w:rsidP="0012157D">
      <w:pPr>
        <w:jc w:val="both"/>
        <w:rPr>
          <w:rFonts w:asciiTheme="minorHAnsi" w:hAnsiTheme="minorHAnsi" w:cstheme="minorHAnsi"/>
          <w:color w:val="000000"/>
          <w:sz w:val="22"/>
          <w:szCs w:val="22"/>
        </w:rPr>
      </w:pPr>
    </w:p>
    <w:p w14:paraId="16ACA56B" w14:textId="77777777" w:rsidR="0012157D" w:rsidRPr="00231B36" w:rsidRDefault="0012157D" w:rsidP="0012157D">
      <w:pPr>
        <w:rPr>
          <w:rFonts w:asciiTheme="minorHAnsi" w:hAnsiTheme="minorHAnsi" w:cstheme="minorHAnsi"/>
          <w:b/>
          <w:bCs/>
          <w:color w:val="000000"/>
          <w:sz w:val="22"/>
          <w:szCs w:val="22"/>
        </w:rPr>
      </w:pPr>
      <w:r w:rsidRPr="00231B36">
        <w:rPr>
          <w:rFonts w:asciiTheme="minorHAnsi" w:hAnsiTheme="minorHAnsi" w:cstheme="minorHAnsi"/>
          <w:b/>
          <w:bCs/>
          <w:color w:val="000000"/>
          <w:sz w:val="22"/>
          <w:szCs w:val="22"/>
        </w:rPr>
        <w:t>EN CUANTO AL SUMINISTRO DE MATERIAL REQUERIDO</w:t>
      </w:r>
    </w:p>
    <w:p w14:paraId="7852AEB1" w14:textId="77777777" w:rsidR="0012157D" w:rsidRPr="00231B36" w:rsidRDefault="0012157D" w:rsidP="0012157D">
      <w:pPr>
        <w:spacing w:before="120"/>
        <w:jc w:val="both"/>
        <w:rPr>
          <w:rFonts w:asciiTheme="minorHAnsi" w:hAnsiTheme="minorHAnsi" w:cstheme="minorHAnsi"/>
          <w:iCs/>
          <w:spacing w:val="-3"/>
          <w:sz w:val="22"/>
          <w:szCs w:val="22"/>
        </w:rPr>
      </w:pPr>
      <w:r w:rsidRPr="00231B36">
        <w:rPr>
          <w:rFonts w:asciiTheme="minorHAnsi" w:hAnsiTheme="minorHAnsi" w:cstheme="minorHAnsi"/>
          <w:iCs/>
          <w:spacing w:val="-3"/>
          <w:sz w:val="22"/>
          <w:szCs w:val="22"/>
        </w:rPr>
        <w:t>Todos los materiales incorporados en la obra que sean proporcionados por el contratista deberán ser aprobados por el supervisor de la obra, para cumplir el propósito para lo que estén destinados.</w:t>
      </w:r>
    </w:p>
    <w:p w14:paraId="1704BEAE" w14:textId="77777777" w:rsidR="0012157D" w:rsidRPr="00231B36" w:rsidRDefault="0012157D" w:rsidP="0012157D">
      <w:pPr>
        <w:jc w:val="both"/>
        <w:rPr>
          <w:rFonts w:asciiTheme="minorHAnsi" w:hAnsiTheme="minorHAnsi" w:cstheme="minorHAnsi"/>
          <w:sz w:val="22"/>
          <w:szCs w:val="22"/>
          <w:lang w:val="es-ES"/>
        </w:rPr>
      </w:pPr>
    </w:p>
    <w:p w14:paraId="2C13CEC9" w14:textId="77777777" w:rsidR="0012157D" w:rsidRPr="00231B36" w:rsidRDefault="0012157D" w:rsidP="0012157D">
      <w:pPr>
        <w:contextualSpacing/>
        <w:jc w:val="both"/>
        <w:rPr>
          <w:rFonts w:asciiTheme="minorHAnsi" w:hAnsiTheme="minorHAnsi" w:cstheme="minorHAnsi"/>
          <w:iCs/>
          <w:spacing w:val="-3"/>
          <w:sz w:val="22"/>
          <w:szCs w:val="22"/>
        </w:rPr>
      </w:pPr>
    </w:p>
    <w:p w14:paraId="0EF0C9FE" w14:textId="77777777" w:rsidR="0012157D" w:rsidRPr="00231B36" w:rsidRDefault="0012157D" w:rsidP="00936CE1">
      <w:pPr>
        <w:pStyle w:val="Prrafodelista"/>
        <w:numPr>
          <w:ilvl w:val="0"/>
          <w:numId w:val="29"/>
        </w:numPr>
        <w:tabs>
          <w:tab w:val="left" w:pos="810"/>
        </w:tabs>
        <w:spacing w:after="0"/>
        <w:ind w:left="180" w:hanging="180"/>
        <w:jc w:val="both"/>
        <w:outlineLvl w:val="1"/>
        <w:rPr>
          <w:rFonts w:asciiTheme="minorHAnsi" w:hAnsiTheme="minorHAnsi" w:cstheme="minorHAnsi"/>
          <w:b/>
          <w:bCs/>
        </w:rPr>
      </w:pPr>
      <w:r w:rsidRPr="00231B36">
        <w:rPr>
          <w:rFonts w:asciiTheme="minorHAnsi" w:hAnsiTheme="minorHAnsi" w:cstheme="minorHAnsi"/>
          <w:b/>
          <w:bCs/>
        </w:rPr>
        <w:t>LINEAMIENTOS SEGURIDAD Y SALUD OCUPACIONAL</w:t>
      </w:r>
    </w:p>
    <w:p w14:paraId="4681C800" w14:textId="77777777" w:rsidR="0012157D" w:rsidRPr="00231B36" w:rsidRDefault="0012157D" w:rsidP="0012157D">
      <w:pPr>
        <w:tabs>
          <w:tab w:val="left" w:pos="993"/>
        </w:tabs>
        <w:ind w:right="50"/>
        <w:jc w:val="both"/>
        <w:rPr>
          <w:rFonts w:asciiTheme="minorHAnsi" w:hAnsiTheme="minorHAnsi" w:cstheme="minorHAnsi"/>
          <w:b/>
          <w:sz w:val="22"/>
          <w:szCs w:val="22"/>
        </w:rPr>
      </w:pPr>
    </w:p>
    <w:p w14:paraId="7BE280B6" w14:textId="77777777" w:rsidR="0012157D" w:rsidRPr="00231B36" w:rsidRDefault="0012157D" w:rsidP="0012157D">
      <w:pPr>
        <w:rPr>
          <w:rFonts w:asciiTheme="minorHAnsi" w:hAnsiTheme="minorHAnsi" w:cstheme="minorHAnsi"/>
          <w:b/>
          <w:bCs/>
          <w:sz w:val="22"/>
          <w:szCs w:val="22"/>
        </w:rPr>
      </w:pPr>
      <w:r w:rsidRPr="00231B36">
        <w:rPr>
          <w:rFonts w:asciiTheme="minorHAnsi" w:hAnsiTheme="minorHAnsi" w:cstheme="minorHAnsi"/>
          <w:b/>
          <w:bCs/>
          <w:sz w:val="22"/>
          <w:szCs w:val="22"/>
        </w:rPr>
        <w:t>OBLIGACIONES DEL CONTRATISTA</w:t>
      </w:r>
    </w:p>
    <w:p w14:paraId="3B70C8B8"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Todo contratista deberá regirse a los lineamientos establecidos por parte del área de seguridad y salud ocupacional de MINEDUCYT.</w:t>
      </w:r>
    </w:p>
    <w:p w14:paraId="70D10565"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Deberá cumplir con todas las leyes y reglamentos nacionales vigentes en la materia.</w:t>
      </w:r>
    </w:p>
    <w:p w14:paraId="1DC8E9A2"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Garantizar que todo trabajador permanente posea cobertura de servicios de salud.</w:t>
      </w:r>
    </w:p>
    <w:p w14:paraId="3FB79BBB"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Garantizar la creación de medidas necesarias para prevenir accidentes en los cuales se pueda ver involucrados trabajadores o terceras personas.</w:t>
      </w:r>
    </w:p>
    <w:p w14:paraId="01DE3166"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Verificación continua de áreas de trabajo para reducción o eliminación de riesgos.</w:t>
      </w:r>
    </w:p>
    <w:p w14:paraId="4419CF13"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Las instalaciones provisionales que se utilizarán para el desarrollo del proyecto deberán cumplir satisfactoriamente las normativas vigentes de seguridad y salud ocupacional.</w:t>
      </w:r>
    </w:p>
    <w:p w14:paraId="2D29EE83"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Maquinarias o equipos de trabajo que se utilizarán para el desarrollo del proyecto, deberán cumplir satisfactoriamente las normativas vigentes de seguridad.</w:t>
      </w:r>
    </w:p>
    <w:p w14:paraId="3CAFE391"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Se deberá contar con los sistemas contra incendios, de acuerdo con el trabajo a realizar.</w:t>
      </w:r>
    </w:p>
    <w:p w14:paraId="42BA128F"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 xml:space="preserve">Conformación de un plan de acción en caso de emergencia de accidente, dicho plan debe verse complementada con cualquier tipo de equipamiento, así como se puede mencionar botiquín de asistencia prehospitalaria, números de emergencia, localización de recursos hospitalarios próximos). </w:t>
      </w:r>
    </w:p>
    <w:p w14:paraId="7766CC77"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 xml:space="preserve">El mantenimiento de condiciones de limpieza en todas las áreas de trabajo, eliminando diariamente todos los desperdicios y sobrantes de material y disponiéndolos en un lugar autorizado. </w:t>
      </w:r>
    </w:p>
    <w:p w14:paraId="3DBEED3D"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Notificar cualquier incidente y accidente ocurrido dentro del proyecto, en los mismos tiempos establecidos por la ley a la supervisión de la obra.</w:t>
      </w:r>
    </w:p>
    <w:p w14:paraId="60A00850"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En caso el contratista use personal de subcontratado deberá garantizar las mismas condiciones y obligaciones.</w:t>
      </w:r>
    </w:p>
    <w:p w14:paraId="766BC604"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Protocolo de evaluación de riesgos visible en las áreas de trabajo.</w:t>
      </w:r>
    </w:p>
    <w:p w14:paraId="1F98894E"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Cumplimiento de leyes y normativas aplicables en materia de seguridad, salud y medio ambiente.</w:t>
      </w:r>
    </w:p>
    <w:p w14:paraId="39D846EF" w14:textId="77777777" w:rsidR="0012157D" w:rsidRPr="00231B36" w:rsidRDefault="0012157D" w:rsidP="0012157D">
      <w:pPr>
        <w:jc w:val="both"/>
        <w:rPr>
          <w:rFonts w:asciiTheme="minorHAnsi" w:hAnsiTheme="minorHAnsi" w:cstheme="minorHAnsi"/>
          <w:sz w:val="22"/>
          <w:szCs w:val="22"/>
        </w:rPr>
      </w:pPr>
      <w:r w:rsidRPr="00231B36">
        <w:rPr>
          <w:rFonts w:asciiTheme="minorHAnsi" w:hAnsiTheme="minorHAnsi" w:cstheme="minorHAnsi"/>
          <w:b/>
          <w:bCs/>
          <w:sz w:val="22"/>
          <w:szCs w:val="22"/>
        </w:rPr>
        <w:t xml:space="preserve">CONDICIONES DEL PERSONAL </w:t>
      </w:r>
      <w:r w:rsidRPr="00231B36">
        <w:rPr>
          <w:rFonts w:asciiTheme="minorHAnsi" w:hAnsiTheme="minorHAnsi" w:cstheme="minorHAnsi"/>
          <w:sz w:val="22"/>
          <w:szCs w:val="22"/>
        </w:rPr>
        <w:t xml:space="preserve"> </w:t>
      </w:r>
    </w:p>
    <w:p w14:paraId="3926113F"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Suministrar las condiciones sanitarias para sus trabajadores.</w:t>
      </w:r>
    </w:p>
    <w:p w14:paraId="0470703D"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lastRenderedPageBreak/>
        <w:t>Suministro de agua.</w:t>
      </w:r>
    </w:p>
    <w:p w14:paraId="688E792C"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El personal está obligado a guardar la compostura correcta y respeto en las áreas de trabajo, así mismo, se limitará su circulación únicamente a zona de trabajo asignadas.</w:t>
      </w:r>
    </w:p>
    <w:p w14:paraId="3CCB82D9"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Vigilar que el trabajador haga uso adecuado del equipo de protección personal otorgado (casco con barbiquejo, lentes de seguridad, protección auditiva, camisa con identificación, pantalón de lona, guantes, calzado con protección en punta y plantilla u otros equipos especiales para actividades de riesgo.</w:t>
      </w:r>
    </w:p>
    <w:p w14:paraId="66678DF4" w14:textId="77777777" w:rsidR="0012157D" w:rsidRPr="00231B36" w:rsidRDefault="0012157D" w:rsidP="0012157D">
      <w:pPr>
        <w:jc w:val="both"/>
        <w:rPr>
          <w:rFonts w:asciiTheme="minorHAnsi" w:hAnsiTheme="minorHAnsi" w:cstheme="minorHAnsi"/>
          <w:b/>
          <w:bCs/>
          <w:sz w:val="22"/>
          <w:szCs w:val="22"/>
        </w:rPr>
      </w:pPr>
      <w:r w:rsidRPr="00231B36">
        <w:rPr>
          <w:rFonts w:asciiTheme="minorHAnsi" w:hAnsiTheme="minorHAnsi" w:cstheme="minorHAnsi"/>
          <w:b/>
          <w:bCs/>
          <w:sz w:val="22"/>
          <w:szCs w:val="22"/>
        </w:rPr>
        <w:t>PROHIBICIONES</w:t>
      </w:r>
    </w:p>
    <w:p w14:paraId="2DBDC2A7"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Ejecución de trabajos de alto riesgo, sin las medidas de seguridad industrial, según lo demandan las leyes y reglamentos vigentes en El Salvador.</w:t>
      </w:r>
    </w:p>
    <w:p w14:paraId="63E1418E"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Uso de armas de cualquier tipo.</w:t>
      </w:r>
    </w:p>
    <w:p w14:paraId="539CC9F7"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Comercio y consumo de bebidas alcohólicas y estupefacientes.</w:t>
      </w:r>
    </w:p>
    <w:p w14:paraId="40FCD95B"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Botar o colocar desechos producto del trabajo, en calles adyacentes y áreas de circulación pública.</w:t>
      </w:r>
    </w:p>
    <w:p w14:paraId="3F2B3C9E"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Todo acto inmoral o de desorden que comprometa la imagen del proyecto y del MINEDUCYT.</w:t>
      </w:r>
    </w:p>
    <w:p w14:paraId="78C15AF4"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Violencia física.</w:t>
      </w:r>
    </w:p>
    <w:p w14:paraId="2CCB2F83"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Violencia contra la mujer.</w:t>
      </w:r>
    </w:p>
    <w:p w14:paraId="09EA8B96"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Personal habitando temporal y parcial en el proyecto.</w:t>
      </w:r>
    </w:p>
    <w:p w14:paraId="05F9A88D" w14:textId="77777777" w:rsidR="0012157D" w:rsidRPr="00231B36" w:rsidRDefault="0012157D" w:rsidP="0012157D">
      <w:pPr>
        <w:jc w:val="both"/>
        <w:rPr>
          <w:rFonts w:asciiTheme="minorHAnsi" w:hAnsiTheme="minorHAnsi" w:cstheme="minorHAnsi"/>
          <w:b/>
          <w:bCs/>
          <w:sz w:val="22"/>
          <w:szCs w:val="22"/>
        </w:rPr>
      </w:pPr>
      <w:r w:rsidRPr="00231B36">
        <w:rPr>
          <w:rFonts w:asciiTheme="minorHAnsi" w:hAnsiTheme="minorHAnsi" w:cstheme="minorHAnsi"/>
          <w:b/>
          <w:bCs/>
          <w:sz w:val="22"/>
          <w:szCs w:val="22"/>
        </w:rPr>
        <w:t>MÉTODO SANCIONATORIO</w:t>
      </w:r>
    </w:p>
    <w:p w14:paraId="55C3DF65"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La falta de medidas de seguridad y salud ocupacional conlleva las sanciones correspondientes de acuerdo con la legislación nacional.</w:t>
      </w:r>
    </w:p>
    <w:p w14:paraId="565E0C0B"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En caso de que la actividad presente un riesgo para trabajadores o terceros, el Supervisor podrá detener la actividad de forma parcial, hasta la resolución o disminución de riesgo observado.</w:t>
      </w:r>
    </w:p>
    <w:p w14:paraId="7100E07A" w14:textId="77777777" w:rsidR="0012157D" w:rsidRPr="00231B36" w:rsidRDefault="0012157D" w:rsidP="00936CE1">
      <w:pPr>
        <w:pStyle w:val="Prrafodelista"/>
        <w:numPr>
          <w:ilvl w:val="0"/>
          <w:numId w:val="26"/>
        </w:numPr>
        <w:spacing w:after="160" w:line="259" w:lineRule="auto"/>
        <w:ind w:left="284" w:hanging="284"/>
        <w:jc w:val="both"/>
        <w:rPr>
          <w:rFonts w:asciiTheme="minorHAnsi" w:hAnsiTheme="minorHAnsi" w:cstheme="minorHAnsi"/>
        </w:rPr>
      </w:pPr>
      <w:r w:rsidRPr="00231B36">
        <w:rPr>
          <w:rFonts w:asciiTheme="minorHAnsi" w:hAnsiTheme="minorHAnsi" w:cstheme="minorHAnsi"/>
        </w:rPr>
        <w:t xml:space="preserve">Si el trabajador no cumple con las condiciones previamente establecidas, el Supervisor de la obra solicitará al contratista la solución inmediata a lo observado, en caso contrario se restringirá la permanencia en el área de trabajo de riesgo a las personas afectadas. </w:t>
      </w:r>
    </w:p>
    <w:p w14:paraId="49B0AA65" w14:textId="77777777" w:rsidR="0012157D" w:rsidRPr="00231B36" w:rsidRDefault="0012157D" w:rsidP="0012157D">
      <w:pPr>
        <w:jc w:val="both"/>
        <w:rPr>
          <w:rFonts w:asciiTheme="minorHAnsi" w:hAnsiTheme="minorHAnsi" w:cstheme="minorHAnsi"/>
          <w:sz w:val="22"/>
          <w:szCs w:val="22"/>
        </w:rPr>
      </w:pPr>
    </w:p>
    <w:p w14:paraId="1985CB1F" w14:textId="77777777" w:rsidR="0012157D" w:rsidRPr="00231B36" w:rsidRDefault="0012157D" w:rsidP="00936CE1">
      <w:pPr>
        <w:pStyle w:val="Prrafodelista"/>
        <w:numPr>
          <w:ilvl w:val="0"/>
          <w:numId w:val="29"/>
        </w:numPr>
        <w:tabs>
          <w:tab w:val="left" w:pos="810"/>
        </w:tabs>
        <w:spacing w:after="0"/>
        <w:ind w:left="180" w:hanging="180"/>
        <w:jc w:val="both"/>
        <w:outlineLvl w:val="1"/>
        <w:rPr>
          <w:rFonts w:asciiTheme="minorHAnsi" w:hAnsiTheme="minorHAnsi" w:cstheme="minorHAnsi"/>
          <w:b/>
          <w:bCs/>
        </w:rPr>
      </w:pPr>
      <w:r w:rsidRPr="00231B36">
        <w:rPr>
          <w:rFonts w:asciiTheme="minorHAnsi" w:hAnsiTheme="minorHAnsi" w:cstheme="minorHAnsi"/>
          <w:b/>
          <w:bCs/>
        </w:rPr>
        <w:t>PRECIOS UNITARIOS MÁXIMOS</w:t>
      </w:r>
    </w:p>
    <w:p w14:paraId="3CCE235A" w14:textId="77777777" w:rsidR="0012157D" w:rsidRPr="00231B36" w:rsidRDefault="0012157D" w:rsidP="0012157D">
      <w:pPr>
        <w:spacing w:before="120"/>
        <w:jc w:val="both"/>
        <w:rPr>
          <w:rFonts w:asciiTheme="minorHAnsi" w:hAnsiTheme="minorHAnsi" w:cstheme="minorHAnsi"/>
          <w:sz w:val="22"/>
          <w:szCs w:val="22"/>
        </w:rPr>
      </w:pPr>
      <w:r w:rsidRPr="00231B36">
        <w:rPr>
          <w:rFonts w:asciiTheme="minorHAnsi" w:hAnsiTheme="minorHAnsi" w:cstheme="minorHAnsi"/>
          <w:bCs/>
          <w:sz w:val="22"/>
          <w:szCs w:val="22"/>
          <w:lang w:val="es-SV"/>
        </w:rPr>
        <w:t xml:space="preserve">A continuación, se presenta un cuadro con precios unitarios máximos que pagará el MINEDUCYT por cada actividad a desarrollar en los inmuebles. </w:t>
      </w:r>
      <w:r w:rsidRPr="00231B36">
        <w:rPr>
          <w:rFonts w:asciiTheme="minorHAnsi" w:hAnsiTheme="minorHAnsi" w:cstheme="minorHAnsi"/>
          <w:sz w:val="22"/>
          <w:szCs w:val="22"/>
        </w:rPr>
        <w:t>Cualquier actividad que no aparezca en este cuadro, su precio unitario tendrá que ser presentado para aprobación del Supervisor y el Coordinador de contrato.</w:t>
      </w:r>
    </w:p>
    <w:p w14:paraId="4B2F0B49" w14:textId="77777777" w:rsidR="0012157D" w:rsidRPr="00231B36" w:rsidRDefault="0012157D" w:rsidP="0012157D">
      <w:pPr>
        <w:tabs>
          <w:tab w:val="left" w:pos="993"/>
        </w:tabs>
        <w:ind w:right="50"/>
        <w:jc w:val="both"/>
        <w:rPr>
          <w:rFonts w:asciiTheme="minorHAnsi" w:hAnsiTheme="minorHAnsi" w:cstheme="minorHAnsi"/>
          <w:bCs/>
          <w:sz w:val="22"/>
          <w:szCs w:val="22"/>
          <w:lang w:val="es-SV"/>
        </w:rPr>
      </w:pPr>
    </w:p>
    <w:p w14:paraId="66D0D652" w14:textId="77777777" w:rsidR="0012157D" w:rsidRPr="00231B36" w:rsidRDefault="0012157D" w:rsidP="0012157D">
      <w:pPr>
        <w:pStyle w:val="Prrafodelista"/>
        <w:spacing w:line="259" w:lineRule="auto"/>
        <w:ind w:left="0"/>
        <w:jc w:val="center"/>
        <w:rPr>
          <w:rFonts w:asciiTheme="minorHAnsi" w:hAnsiTheme="minorHAnsi" w:cstheme="minorHAnsi"/>
          <w:b/>
          <w:bCs/>
          <w:lang w:eastAsia="es-SV"/>
        </w:rPr>
      </w:pPr>
    </w:p>
    <w:p w14:paraId="62B5F9EC" w14:textId="52A1969F" w:rsidR="0012157D" w:rsidRDefault="0012157D" w:rsidP="0012157D">
      <w:pPr>
        <w:pStyle w:val="Prrafodelista"/>
        <w:spacing w:line="259" w:lineRule="auto"/>
        <w:ind w:left="0"/>
        <w:jc w:val="center"/>
        <w:rPr>
          <w:rFonts w:asciiTheme="minorHAnsi" w:hAnsiTheme="minorHAnsi" w:cstheme="minorHAnsi"/>
          <w:b/>
          <w:bCs/>
          <w:lang w:eastAsia="es-SV"/>
        </w:rPr>
      </w:pPr>
    </w:p>
    <w:p w14:paraId="1C1C3A37" w14:textId="72292D5E" w:rsidR="00B17229" w:rsidRDefault="00B17229" w:rsidP="0012157D">
      <w:pPr>
        <w:pStyle w:val="Prrafodelista"/>
        <w:spacing w:line="259" w:lineRule="auto"/>
        <w:ind w:left="0"/>
        <w:jc w:val="center"/>
        <w:rPr>
          <w:rFonts w:asciiTheme="minorHAnsi" w:hAnsiTheme="minorHAnsi" w:cstheme="minorHAnsi"/>
          <w:b/>
          <w:bCs/>
          <w:lang w:eastAsia="es-SV"/>
        </w:rPr>
      </w:pPr>
    </w:p>
    <w:p w14:paraId="30BE5102" w14:textId="468EA8A0" w:rsidR="00B17229" w:rsidRDefault="00B17229" w:rsidP="0012157D">
      <w:pPr>
        <w:pStyle w:val="Prrafodelista"/>
        <w:spacing w:line="259" w:lineRule="auto"/>
        <w:ind w:left="0"/>
        <w:jc w:val="center"/>
        <w:rPr>
          <w:rFonts w:asciiTheme="minorHAnsi" w:hAnsiTheme="minorHAnsi" w:cstheme="minorHAnsi"/>
          <w:b/>
          <w:bCs/>
          <w:lang w:eastAsia="es-SV"/>
        </w:rPr>
      </w:pPr>
    </w:p>
    <w:p w14:paraId="42F472E9" w14:textId="293854DC" w:rsidR="00B17229" w:rsidRDefault="00B17229" w:rsidP="0012157D">
      <w:pPr>
        <w:pStyle w:val="Prrafodelista"/>
        <w:spacing w:line="259" w:lineRule="auto"/>
        <w:ind w:left="0"/>
        <w:jc w:val="center"/>
        <w:rPr>
          <w:rFonts w:asciiTheme="minorHAnsi" w:hAnsiTheme="minorHAnsi" w:cstheme="minorHAnsi"/>
          <w:b/>
          <w:bCs/>
          <w:lang w:eastAsia="es-SV"/>
        </w:rPr>
      </w:pPr>
    </w:p>
    <w:p w14:paraId="711C4A5E" w14:textId="77777777" w:rsidR="00F6578A" w:rsidRDefault="00F6578A" w:rsidP="0012157D">
      <w:pPr>
        <w:pStyle w:val="Prrafodelista"/>
        <w:spacing w:line="259" w:lineRule="auto"/>
        <w:ind w:left="0"/>
        <w:jc w:val="center"/>
        <w:rPr>
          <w:rFonts w:asciiTheme="minorHAnsi" w:hAnsiTheme="minorHAnsi" w:cstheme="minorHAnsi"/>
          <w:b/>
          <w:bCs/>
          <w:lang w:eastAsia="es-SV"/>
        </w:rPr>
      </w:pPr>
    </w:p>
    <w:p w14:paraId="19BC244D" w14:textId="1B188B0B" w:rsidR="009242D6" w:rsidRDefault="009242D6" w:rsidP="0012157D">
      <w:pPr>
        <w:pStyle w:val="Prrafodelista"/>
        <w:spacing w:line="259" w:lineRule="auto"/>
        <w:ind w:left="0"/>
        <w:jc w:val="center"/>
        <w:rPr>
          <w:rFonts w:asciiTheme="minorHAnsi" w:hAnsiTheme="minorHAnsi" w:cstheme="minorHAnsi"/>
          <w:b/>
          <w:bCs/>
          <w:lang w:eastAsia="es-SV"/>
        </w:rPr>
      </w:pPr>
    </w:p>
    <w:p w14:paraId="179AEC7B" w14:textId="3D1730D2" w:rsidR="009242D6" w:rsidRDefault="009242D6" w:rsidP="0012157D">
      <w:pPr>
        <w:pStyle w:val="Prrafodelista"/>
        <w:spacing w:line="259" w:lineRule="auto"/>
        <w:ind w:left="0"/>
        <w:jc w:val="center"/>
        <w:rPr>
          <w:rFonts w:asciiTheme="minorHAnsi" w:hAnsiTheme="minorHAnsi" w:cstheme="minorHAnsi"/>
          <w:b/>
          <w:bCs/>
          <w:lang w:eastAsia="es-SV"/>
        </w:rPr>
      </w:pPr>
    </w:p>
    <w:p w14:paraId="3DB8B64A" w14:textId="6F2C1CED" w:rsidR="009242D6" w:rsidRDefault="009242D6" w:rsidP="0012157D">
      <w:pPr>
        <w:pStyle w:val="Prrafodelista"/>
        <w:spacing w:line="259" w:lineRule="auto"/>
        <w:ind w:left="0"/>
        <w:jc w:val="center"/>
        <w:rPr>
          <w:rFonts w:asciiTheme="minorHAnsi" w:hAnsiTheme="minorHAnsi" w:cstheme="minorHAnsi"/>
          <w:b/>
          <w:bCs/>
          <w:lang w:eastAsia="es-SV"/>
        </w:rPr>
      </w:pPr>
    </w:p>
    <w:p w14:paraId="0A5E91E2" w14:textId="06F1C7F7" w:rsidR="009242D6" w:rsidRDefault="009242D6" w:rsidP="0012157D">
      <w:pPr>
        <w:pStyle w:val="Prrafodelista"/>
        <w:spacing w:line="259" w:lineRule="auto"/>
        <w:ind w:left="0"/>
        <w:jc w:val="center"/>
        <w:rPr>
          <w:rFonts w:asciiTheme="minorHAnsi" w:hAnsiTheme="minorHAnsi" w:cstheme="minorHAnsi"/>
          <w:b/>
          <w:bCs/>
          <w:lang w:eastAsia="es-SV"/>
        </w:rPr>
      </w:pPr>
    </w:p>
    <w:p w14:paraId="04910236" w14:textId="2E9F32A0" w:rsidR="009242D6" w:rsidRDefault="009242D6" w:rsidP="0012157D">
      <w:pPr>
        <w:pStyle w:val="Prrafodelista"/>
        <w:spacing w:line="259" w:lineRule="auto"/>
        <w:ind w:left="0"/>
        <w:jc w:val="center"/>
        <w:rPr>
          <w:rFonts w:asciiTheme="minorHAnsi" w:hAnsiTheme="minorHAnsi" w:cstheme="minorHAnsi"/>
          <w:b/>
          <w:bCs/>
          <w:lang w:eastAsia="es-SV"/>
        </w:rPr>
      </w:pPr>
    </w:p>
    <w:p w14:paraId="2C65F9D8" w14:textId="77777777" w:rsidR="009242D6" w:rsidRPr="00231B36" w:rsidRDefault="009242D6" w:rsidP="0012157D">
      <w:pPr>
        <w:pStyle w:val="Prrafodelista"/>
        <w:spacing w:line="259" w:lineRule="auto"/>
        <w:ind w:left="0"/>
        <w:jc w:val="center"/>
        <w:rPr>
          <w:rFonts w:asciiTheme="minorHAnsi" w:hAnsiTheme="minorHAnsi" w:cstheme="minorHAnsi"/>
          <w:b/>
          <w:bCs/>
          <w:lang w:eastAsia="es-SV"/>
        </w:rPr>
      </w:pPr>
    </w:p>
    <w:p w14:paraId="7A41AD18" w14:textId="77777777" w:rsidR="0012157D" w:rsidRPr="00231B36" w:rsidRDefault="0012157D" w:rsidP="0012157D">
      <w:pPr>
        <w:pStyle w:val="Prrafodelista"/>
        <w:spacing w:line="259" w:lineRule="auto"/>
        <w:ind w:left="0"/>
        <w:jc w:val="center"/>
        <w:rPr>
          <w:rFonts w:asciiTheme="minorHAnsi" w:hAnsiTheme="minorHAnsi" w:cstheme="minorHAnsi"/>
          <w:b/>
          <w:bCs/>
          <w:lang w:eastAsia="es-SV"/>
        </w:rPr>
      </w:pPr>
      <w:r w:rsidRPr="00231B36">
        <w:rPr>
          <w:rFonts w:asciiTheme="minorHAnsi" w:hAnsiTheme="minorHAnsi" w:cstheme="minorHAnsi"/>
          <w:b/>
          <w:bCs/>
          <w:lang w:eastAsia="es-SV"/>
        </w:rPr>
        <w:lastRenderedPageBreak/>
        <w:t>CUADRO DE PRECIOS UNITARIOS MÁXIMOS DE REFERENCIA</w:t>
      </w:r>
    </w:p>
    <w:tbl>
      <w:tblPr>
        <w:tblW w:w="9617" w:type="dxa"/>
        <w:tblCellMar>
          <w:left w:w="70" w:type="dxa"/>
          <w:right w:w="70" w:type="dxa"/>
        </w:tblCellMar>
        <w:tblLook w:val="04A0" w:firstRow="1" w:lastRow="0" w:firstColumn="1" w:lastColumn="0" w:noHBand="0" w:noVBand="1"/>
      </w:tblPr>
      <w:tblGrid>
        <w:gridCol w:w="545"/>
        <w:gridCol w:w="6382"/>
        <w:gridCol w:w="1334"/>
        <w:gridCol w:w="1356"/>
      </w:tblGrid>
      <w:tr w:rsidR="0012157D" w:rsidRPr="00231B36" w14:paraId="29056B0E" w14:textId="77777777" w:rsidTr="00FC4A55">
        <w:trPr>
          <w:trHeight w:val="801"/>
          <w:tblHeader/>
        </w:trPr>
        <w:tc>
          <w:tcPr>
            <w:tcW w:w="545"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449A742B" w14:textId="77777777" w:rsidR="0012157D" w:rsidRPr="00231B36" w:rsidRDefault="0012157D" w:rsidP="00FC4A55">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6382"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74677899" w14:textId="77777777" w:rsidR="0012157D" w:rsidRPr="00231B36" w:rsidRDefault="0012157D" w:rsidP="00FC4A55">
            <w:pPr>
              <w:jc w:val="center"/>
              <w:rPr>
                <w:rFonts w:asciiTheme="minorHAnsi" w:hAnsiTheme="minorHAnsi" w:cstheme="minorHAnsi"/>
                <w:b/>
                <w:bCs/>
                <w:color w:val="333F4F"/>
                <w:sz w:val="22"/>
                <w:szCs w:val="22"/>
                <w:lang w:val="es-SV" w:eastAsia="es-SV"/>
              </w:rPr>
            </w:pPr>
            <w:r w:rsidRPr="00231B36">
              <w:rPr>
                <w:rFonts w:asciiTheme="minorHAnsi" w:hAnsiTheme="minorHAnsi" w:cstheme="minorHAnsi"/>
                <w:b/>
                <w:bCs/>
                <w:color w:val="333F4F"/>
                <w:sz w:val="22"/>
                <w:szCs w:val="22"/>
                <w:lang w:eastAsia="es-SV"/>
              </w:rPr>
              <w:t>DESCRIPCIÓN</w:t>
            </w:r>
          </w:p>
        </w:tc>
        <w:tc>
          <w:tcPr>
            <w:tcW w:w="1334"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408A83C3" w14:textId="77777777" w:rsidR="0012157D" w:rsidRPr="00231B36" w:rsidRDefault="0012157D" w:rsidP="00FC4A55">
            <w:pPr>
              <w:jc w:val="center"/>
              <w:rPr>
                <w:rFonts w:asciiTheme="minorHAnsi" w:hAnsiTheme="minorHAnsi" w:cstheme="minorHAnsi"/>
                <w:b/>
                <w:bCs/>
                <w:color w:val="333F4F"/>
                <w:sz w:val="22"/>
                <w:szCs w:val="22"/>
                <w:lang w:val="es-SV" w:eastAsia="es-SV"/>
              </w:rPr>
            </w:pPr>
            <w:r w:rsidRPr="00231B36">
              <w:rPr>
                <w:rFonts w:asciiTheme="minorHAnsi" w:hAnsiTheme="minorHAnsi" w:cstheme="minorHAnsi"/>
                <w:b/>
                <w:bCs/>
                <w:sz w:val="22"/>
                <w:szCs w:val="22"/>
                <w:lang w:eastAsia="es-SV"/>
              </w:rPr>
              <w:t>UNIDAD</w:t>
            </w:r>
          </w:p>
        </w:tc>
        <w:tc>
          <w:tcPr>
            <w:tcW w:w="1356" w:type="dxa"/>
            <w:tcBorders>
              <w:top w:val="single" w:sz="8" w:space="0" w:color="auto"/>
              <w:left w:val="nil"/>
              <w:right w:val="single" w:sz="8" w:space="0" w:color="auto"/>
            </w:tcBorders>
            <w:shd w:val="clear" w:color="000000" w:fill="F2F2F2"/>
            <w:vAlign w:val="center"/>
            <w:hideMark/>
          </w:tcPr>
          <w:p w14:paraId="1CEDA530" w14:textId="77777777" w:rsidR="0012157D" w:rsidRPr="009242D6" w:rsidRDefault="0012157D" w:rsidP="00FC4A55">
            <w:pPr>
              <w:jc w:val="center"/>
              <w:rPr>
                <w:rFonts w:asciiTheme="minorHAnsi" w:hAnsiTheme="minorHAnsi" w:cstheme="minorHAnsi"/>
                <w:b/>
                <w:bCs/>
                <w:color w:val="333F4F"/>
                <w:sz w:val="20"/>
                <w:szCs w:val="20"/>
                <w:lang w:val="es-SV" w:eastAsia="es-SV"/>
              </w:rPr>
            </w:pPr>
            <w:r w:rsidRPr="009242D6">
              <w:rPr>
                <w:rFonts w:asciiTheme="minorHAnsi" w:hAnsiTheme="minorHAnsi" w:cstheme="minorHAnsi"/>
                <w:b/>
                <w:bCs/>
                <w:color w:val="333F4F"/>
                <w:sz w:val="20"/>
                <w:szCs w:val="20"/>
                <w:lang w:val="es-SV" w:eastAsia="es-SV"/>
              </w:rPr>
              <w:t>PRECIO UNITARIO</w:t>
            </w:r>
          </w:p>
          <w:p w14:paraId="63E6D1A4" w14:textId="77777777" w:rsidR="0012157D" w:rsidRPr="00231B36" w:rsidRDefault="0012157D" w:rsidP="00FC4A55">
            <w:pPr>
              <w:jc w:val="center"/>
              <w:rPr>
                <w:rFonts w:asciiTheme="minorHAnsi" w:hAnsiTheme="minorHAnsi" w:cstheme="minorHAnsi"/>
                <w:b/>
                <w:bCs/>
                <w:color w:val="333F4F"/>
                <w:sz w:val="22"/>
                <w:szCs w:val="22"/>
                <w:lang w:val="es-SV" w:eastAsia="es-SV"/>
              </w:rPr>
            </w:pPr>
            <w:r w:rsidRPr="009242D6">
              <w:rPr>
                <w:rFonts w:asciiTheme="minorHAnsi" w:hAnsiTheme="minorHAnsi" w:cstheme="minorHAnsi"/>
                <w:b/>
                <w:bCs/>
                <w:color w:val="333F4F"/>
                <w:sz w:val="20"/>
                <w:szCs w:val="20"/>
                <w:lang w:val="es-SV" w:eastAsia="es-SV"/>
              </w:rPr>
              <w:t>SIN IVA (US$)</w:t>
            </w:r>
          </w:p>
        </w:tc>
      </w:tr>
      <w:tr w:rsidR="0012157D" w:rsidRPr="00231B36" w14:paraId="2E1F434B" w14:textId="77777777" w:rsidTr="00FC4A55">
        <w:trPr>
          <w:trHeight w:val="300"/>
        </w:trPr>
        <w:tc>
          <w:tcPr>
            <w:tcW w:w="545" w:type="dxa"/>
            <w:tcBorders>
              <w:top w:val="nil"/>
              <w:left w:val="single" w:sz="8" w:space="0" w:color="auto"/>
              <w:bottom w:val="single" w:sz="8" w:space="0" w:color="auto"/>
              <w:right w:val="single" w:sz="8" w:space="0" w:color="auto"/>
            </w:tcBorders>
            <w:shd w:val="clear" w:color="000000" w:fill="333F4F"/>
            <w:vAlign w:val="center"/>
            <w:hideMark/>
          </w:tcPr>
          <w:p w14:paraId="4FE8AFD5" w14:textId="77777777" w:rsidR="0012157D" w:rsidRPr="00231B36" w:rsidRDefault="0012157D" w:rsidP="00FC4A55">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6382" w:type="dxa"/>
            <w:tcBorders>
              <w:top w:val="nil"/>
              <w:left w:val="nil"/>
              <w:bottom w:val="single" w:sz="8" w:space="0" w:color="auto"/>
              <w:right w:val="single" w:sz="8" w:space="0" w:color="auto"/>
            </w:tcBorders>
            <w:shd w:val="clear" w:color="000000" w:fill="333F4F"/>
            <w:vAlign w:val="center"/>
            <w:hideMark/>
          </w:tcPr>
          <w:p w14:paraId="2CAE5D9D" w14:textId="77777777" w:rsidR="0012157D" w:rsidRPr="00231B36" w:rsidRDefault="0012157D" w:rsidP="00FC4A55">
            <w:pPr>
              <w:rPr>
                <w:rFonts w:asciiTheme="minorHAnsi" w:hAnsiTheme="minorHAnsi" w:cstheme="minorHAnsi"/>
                <w:b/>
                <w:bCs/>
                <w:color w:val="FFFFFF"/>
                <w:sz w:val="22"/>
                <w:szCs w:val="22"/>
                <w:lang w:val="es-SV" w:eastAsia="es-SV"/>
              </w:rPr>
            </w:pPr>
            <w:r w:rsidRPr="00231B36">
              <w:rPr>
                <w:rFonts w:asciiTheme="minorHAnsi" w:hAnsiTheme="minorHAnsi" w:cstheme="minorHAnsi"/>
                <w:b/>
                <w:bCs/>
                <w:color w:val="FFFFFF"/>
                <w:sz w:val="22"/>
                <w:szCs w:val="22"/>
                <w:lang w:eastAsia="es-SV"/>
              </w:rPr>
              <w:t>CUBIERTAS DE TECHO</w:t>
            </w:r>
          </w:p>
        </w:tc>
        <w:tc>
          <w:tcPr>
            <w:tcW w:w="1334" w:type="dxa"/>
            <w:tcBorders>
              <w:top w:val="nil"/>
              <w:left w:val="nil"/>
              <w:bottom w:val="single" w:sz="8" w:space="0" w:color="auto"/>
              <w:right w:val="single" w:sz="8" w:space="0" w:color="auto"/>
            </w:tcBorders>
            <w:shd w:val="clear" w:color="000000" w:fill="333F4F"/>
            <w:vAlign w:val="center"/>
            <w:hideMark/>
          </w:tcPr>
          <w:p w14:paraId="384A24B4"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c>
          <w:tcPr>
            <w:tcW w:w="1356" w:type="dxa"/>
            <w:tcBorders>
              <w:top w:val="nil"/>
              <w:left w:val="nil"/>
              <w:bottom w:val="single" w:sz="8" w:space="0" w:color="auto"/>
              <w:right w:val="single" w:sz="8" w:space="0" w:color="auto"/>
            </w:tcBorders>
            <w:shd w:val="clear" w:color="000000" w:fill="333F4F"/>
            <w:vAlign w:val="center"/>
            <w:hideMark/>
          </w:tcPr>
          <w:p w14:paraId="0F6EF0F9" w14:textId="77777777" w:rsidR="0012157D" w:rsidRPr="00231B36" w:rsidRDefault="0012157D" w:rsidP="00FC4A55">
            <w:pPr>
              <w:jc w:val="center"/>
              <w:rPr>
                <w:rFonts w:asciiTheme="minorHAnsi" w:hAnsiTheme="minorHAnsi" w:cstheme="minorHAnsi"/>
                <w:b/>
                <w:bCs/>
                <w:color w:val="FFFFFF"/>
                <w:sz w:val="22"/>
                <w:szCs w:val="22"/>
                <w:lang w:val="es-SV" w:eastAsia="es-SV"/>
              </w:rPr>
            </w:pPr>
            <w:r w:rsidRPr="00231B36">
              <w:rPr>
                <w:rFonts w:asciiTheme="minorHAnsi" w:hAnsiTheme="minorHAnsi" w:cstheme="minorHAnsi"/>
                <w:b/>
                <w:bCs/>
                <w:color w:val="FFFFFF"/>
                <w:sz w:val="22"/>
                <w:szCs w:val="22"/>
                <w:lang w:val="es-SV" w:eastAsia="es-SV"/>
              </w:rPr>
              <w:t> </w:t>
            </w:r>
          </w:p>
        </w:tc>
      </w:tr>
      <w:tr w:rsidR="0012157D" w:rsidRPr="00231B36" w14:paraId="71E00841"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00656EFD"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1</w:t>
            </w:r>
          </w:p>
        </w:tc>
        <w:tc>
          <w:tcPr>
            <w:tcW w:w="6382" w:type="dxa"/>
            <w:tcBorders>
              <w:top w:val="nil"/>
              <w:left w:val="nil"/>
              <w:bottom w:val="single" w:sz="8" w:space="0" w:color="auto"/>
              <w:right w:val="single" w:sz="8" w:space="0" w:color="auto"/>
            </w:tcBorders>
            <w:shd w:val="clear" w:color="auto" w:fill="auto"/>
            <w:vAlign w:val="center"/>
            <w:hideMark/>
          </w:tcPr>
          <w:p w14:paraId="4E5F921D"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Sustitución de techo con lámina aluminio zinc calibre 24. Incluye tornillo </w:t>
            </w:r>
            <w:proofErr w:type="spellStart"/>
            <w:r w:rsidRPr="00231B36">
              <w:rPr>
                <w:rFonts w:asciiTheme="minorHAnsi" w:hAnsiTheme="minorHAnsi" w:cstheme="minorHAnsi"/>
                <w:color w:val="333F4F"/>
                <w:sz w:val="22"/>
                <w:szCs w:val="22"/>
                <w:lang w:eastAsia="es-SV"/>
              </w:rPr>
              <w:t>autorroscantes</w:t>
            </w:r>
            <w:proofErr w:type="spellEnd"/>
            <w:r w:rsidRPr="00231B36">
              <w:rPr>
                <w:rFonts w:asciiTheme="minorHAnsi" w:hAnsiTheme="minorHAnsi" w:cstheme="minorHAnsi"/>
                <w:color w:val="333F4F"/>
                <w:sz w:val="22"/>
                <w:szCs w:val="22"/>
                <w:lang w:eastAsia="es-SV"/>
              </w:rPr>
              <w:t xml:space="preserve"> acero inoxidable galvanizado de 1" y de 3/4" con arandela de neopreno. Sobre los tornillos </w:t>
            </w:r>
            <w:proofErr w:type="spellStart"/>
            <w:r w:rsidRPr="00231B36">
              <w:rPr>
                <w:rFonts w:asciiTheme="minorHAnsi" w:hAnsiTheme="minorHAnsi" w:cstheme="minorHAnsi"/>
                <w:color w:val="333F4F"/>
                <w:sz w:val="22"/>
                <w:szCs w:val="22"/>
                <w:lang w:eastAsia="es-SV"/>
              </w:rPr>
              <w:t>autorroscantes</w:t>
            </w:r>
            <w:proofErr w:type="spellEnd"/>
            <w:r w:rsidRPr="00231B36">
              <w:rPr>
                <w:rFonts w:asciiTheme="minorHAnsi" w:hAnsiTheme="minorHAnsi" w:cstheme="minorHAnsi"/>
                <w:color w:val="333F4F"/>
                <w:sz w:val="22"/>
                <w:szCs w:val="22"/>
                <w:lang w:eastAsia="es-SV"/>
              </w:rPr>
              <w:t xml:space="preserve"> se deberá de colocar material bituminoso o un sellador impermeabilizante elastómero acrílico a base de agua. Incluye desmontaje y desalojo de techo existente, incluye pintura general en estructura de techo existente, hechura de cepos. </w:t>
            </w:r>
          </w:p>
        </w:tc>
        <w:tc>
          <w:tcPr>
            <w:tcW w:w="1334" w:type="dxa"/>
            <w:tcBorders>
              <w:top w:val="nil"/>
              <w:left w:val="nil"/>
              <w:bottom w:val="single" w:sz="8" w:space="0" w:color="auto"/>
              <w:right w:val="single" w:sz="8" w:space="0" w:color="auto"/>
            </w:tcBorders>
            <w:shd w:val="clear" w:color="auto" w:fill="auto"/>
            <w:vAlign w:val="center"/>
            <w:hideMark/>
          </w:tcPr>
          <w:p w14:paraId="437530D6"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m²</w:t>
            </w:r>
          </w:p>
        </w:tc>
        <w:tc>
          <w:tcPr>
            <w:tcW w:w="1356" w:type="dxa"/>
            <w:tcBorders>
              <w:top w:val="nil"/>
              <w:left w:val="nil"/>
              <w:bottom w:val="single" w:sz="8" w:space="0" w:color="auto"/>
              <w:right w:val="single" w:sz="8" w:space="0" w:color="auto"/>
            </w:tcBorders>
            <w:shd w:val="clear" w:color="auto" w:fill="auto"/>
            <w:noWrap/>
            <w:vAlign w:val="center"/>
            <w:hideMark/>
          </w:tcPr>
          <w:p w14:paraId="01DF62DA"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$80.04</w:t>
            </w:r>
          </w:p>
        </w:tc>
      </w:tr>
      <w:tr w:rsidR="0012157D" w:rsidRPr="00231B36" w14:paraId="4022573B" w14:textId="77777777" w:rsidTr="00FC4A55">
        <w:trPr>
          <w:trHeight w:val="339"/>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3AA99542"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2</w:t>
            </w:r>
          </w:p>
        </w:tc>
        <w:tc>
          <w:tcPr>
            <w:tcW w:w="6382" w:type="dxa"/>
            <w:tcBorders>
              <w:top w:val="nil"/>
              <w:left w:val="nil"/>
              <w:bottom w:val="single" w:sz="8" w:space="0" w:color="auto"/>
              <w:right w:val="single" w:sz="8" w:space="0" w:color="auto"/>
            </w:tcBorders>
            <w:shd w:val="clear" w:color="auto" w:fill="auto"/>
            <w:vAlign w:val="center"/>
            <w:hideMark/>
          </w:tcPr>
          <w:p w14:paraId="16CFE842"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e instalación de capote para aluminio y zinc. Calibre 26</w:t>
            </w:r>
          </w:p>
        </w:tc>
        <w:tc>
          <w:tcPr>
            <w:tcW w:w="1334" w:type="dxa"/>
            <w:tcBorders>
              <w:top w:val="nil"/>
              <w:left w:val="nil"/>
              <w:bottom w:val="single" w:sz="8" w:space="0" w:color="auto"/>
              <w:right w:val="single" w:sz="8" w:space="0" w:color="auto"/>
            </w:tcBorders>
            <w:shd w:val="clear" w:color="auto" w:fill="auto"/>
            <w:vAlign w:val="center"/>
            <w:hideMark/>
          </w:tcPr>
          <w:p w14:paraId="410DF94E"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ml</w:t>
            </w:r>
          </w:p>
        </w:tc>
        <w:tc>
          <w:tcPr>
            <w:tcW w:w="1356" w:type="dxa"/>
            <w:tcBorders>
              <w:top w:val="nil"/>
              <w:left w:val="nil"/>
              <w:bottom w:val="single" w:sz="8" w:space="0" w:color="auto"/>
              <w:right w:val="single" w:sz="8" w:space="0" w:color="auto"/>
            </w:tcBorders>
            <w:shd w:val="clear" w:color="auto" w:fill="auto"/>
            <w:noWrap/>
            <w:vAlign w:val="center"/>
            <w:hideMark/>
          </w:tcPr>
          <w:p w14:paraId="5021EA32"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$25.42</w:t>
            </w:r>
          </w:p>
        </w:tc>
      </w:tr>
      <w:tr w:rsidR="0012157D" w:rsidRPr="00231B36" w14:paraId="6FE0249A"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00794ED3"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3</w:t>
            </w:r>
          </w:p>
        </w:tc>
        <w:tc>
          <w:tcPr>
            <w:tcW w:w="6382" w:type="dxa"/>
            <w:tcBorders>
              <w:top w:val="nil"/>
              <w:left w:val="nil"/>
              <w:bottom w:val="single" w:sz="8" w:space="0" w:color="auto"/>
              <w:right w:val="single" w:sz="8" w:space="0" w:color="auto"/>
            </w:tcBorders>
            <w:shd w:val="clear" w:color="auto" w:fill="auto"/>
            <w:vAlign w:val="center"/>
            <w:hideMark/>
          </w:tcPr>
          <w:p w14:paraId="48D1A6B4"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e instalación de canal de agua lluvia con lámina galvanizada lisa # 26, resistente a la corrosión, norma ASTM A 653-M soldado y remachado, ganchos de Ho. De 1/2" a cada 0.50 m, con cañuela, acabado final exterior una mano de </w:t>
            </w:r>
            <w:proofErr w:type="spellStart"/>
            <w:r w:rsidRPr="00231B36">
              <w:rPr>
                <w:rFonts w:asciiTheme="minorHAnsi" w:hAnsiTheme="minorHAnsi" w:cstheme="minorHAnsi"/>
                <w:color w:val="333F4F"/>
                <w:sz w:val="22"/>
                <w:szCs w:val="22"/>
                <w:lang w:eastAsia="es-SV"/>
              </w:rPr>
              <w:t>galvite</w:t>
            </w:r>
            <w:proofErr w:type="spellEnd"/>
            <w:r w:rsidRPr="00231B36">
              <w:rPr>
                <w:rFonts w:asciiTheme="minorHAnsi" w:hAnsiTheme="minorHAnsi" w:cstheme="minorHAnsi"/>
                <w:color w:val="333F4F"/>
                <w:sz w:val="22"/>
                <w:szCs w:val="22"/>
                <w:lang w:eastAsia="es-SV"/>
              </w:rPr>
              <w:t xml:space="preserve"> y dos manos de pintura esmalte.</w:t>
            </w:r>
          </w:p>
        </w:tc>
        <w:tc>
          <w:tcPr>
            <w:tcW w:w="1334" w:type="dxa"/>
            <w:tcBorders>
              <w:top w:val="nil"/>
              <w:left w:val="nil"/>
              <w:bottom w:val="single" w:sz="8" w:space="0" w:color="auto"/>
              <w:right w:val="single" w:sz="8" w:space="0" w:color="auto"/>
            </w:tcBorders>
            <w:shd w:val="clear" w:color="auto" w:fill="auto"/>
            <w:vAlign w:val="center"/>
            <w:hideMark/>
          </w:tcPr>
          <w:p w14:paraId="2DF52E1F"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ml</w:t>
            </w:r>
          </w:p>
        </w:tc>
        <w:tc>
          <w:tcPr>
            <w:tcW w:w="1356" w:type="dxa"/>
            <w:tcBorders>
              <w:top w:val="nil"/>
              <w:left w:val="nil"/>
              <w:bottom w:val="single" w:sz="8" w:space="0" w:color="auto"/>
              <w:right w:val="single" w:sz="8" w:space="0" w:color="auto"/>
            </w:tcBorders>
            <w:shd w:val="clear" w:color="auto" w:fill="auto"/>
            <w:noWrap/>
            <w:vAlign w:val="center"/>
            <w:hideMark/>
          </w:tcPr>
          <w:p w14:paraId="31F71B54"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$66.09</w:t>
            </w:r>
          </w:p>
        </w:tc>
      </w:tr>
      <w:tr w:rsidR="0012157D" w:rsidRPr="00231B36" w14:paraId="560872DA" w14:textId="77777777" w:rsidTr="00FC4A55">
        <w:trPr>
          <w:trHeight w:val="381"/>
        </w:trPr>
        <w:tc>
          <w:tcPr>
            <w:tcW w:w="545" w:type="dxa"/>
            <w:tcBorders>
              <w:top w:val="nil"/>
              <w:left w:val="single" w:sz="8" w:space="0" w:color="auto"/>
              <w:bottom w:val="single" w:sz="8" w:space="0" w:color="auto"/>
              <w:right w:val="single" w:sz="8" w:space="0" w:color="auto"/>
            </w:tcBorders>
            <w:shd w:val="clear" w:color="000000" w:fill="333F4F"/>
            <w:vAlign w:val="center"/>
            <w:hideMark/>
          </w:tcPr>
          <w:p w14:paraId="04E925E7" w14:textId="77777777" w:rsidR="0012157D" w:rsidRPr="00231B36" w:rsidRDefault="0012157D" w:rsidP="00FC4A55">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6382" w:type="dxa"/>
            <w:tcBorders>
              <w:top w:val="nil"/>
              <w:left w:val="nil"/>
              <w:bottom w:val="single" w:sz="8" w:space="0" w:color="auto"/>
              <w:right w:val="single" w:sz="8" w:space="0" w:color="auto"/>
            </w:tcBorders>
            <w:shd w:val="clear" w:color="000000" w:fill="333F4F"/>
            <w:vAlign w:val="center"/>
            <w:hideMark/>
          </w:tcPr>
          <w:p w14:paraId="7F5FCF6D" w14:textId="77777777" w:rsidR="0012157D" w:rsidRPr="00231B36" w:rsidRDefault="0012157D" w:rsidP="00FC4A55">
            <w:pPr>
              <w:rPr>
                <w:rFonts w:asciiTheme="minorHAnsi" w:hAnsiTheme="minorHAnsi" w:cstheme="minorHAnsi"/>
                <w:b/>
                <w:bCs/>
                <w:color w:val="FFFFFF"/>
                <w:sz w:val="22"/>
                <w:szCs w:val="22"/>
                <w:lang w:val="es-SV" w:eastAsia="es-SV"/>
              </w:rPr>
            </w:pPr>
            <w:r w:rsidRPr="00231B36">
              <w:rPr>
                <w:rFonts w:asciiTheme="minorHAnsi" w:hAnsiTheme="minorHAnsi" w:cstheme="minorHAnsi"/>
                <w:b/>
                <w:bCs/>
                <w:color w:val="FFFFFF"/>
                <w:sz w:val="22"/>
                <w:szCs w:val="22"/>
                <w:lang w:eastAsia="es-SV"/>
              </w:rPr>
              <w:t>DRENAJES DE AGUAS LLUVIAS</w:t>
            </w:r>
          </w:p>
        </w:tc>
        <w:tc>
          <w:tcPr>
            <w:tcW w:w="1334" w:type="dxa"/>
            <w:tcBorders>
              <w:top w:val="nil"/>
              <w:left w:val="nil"/>
              <w:bottom w:val="single" w:sz="8" w:space="0" w:color="auto"/>
              <w:right w:val="single" w:sz="8" w:space="0" w:color="auto"/>
            </w:tcBorders>
            <w:shd w:val="clear" w:color="000000" w:fill="333F4F"/>
            <w:vAlign w:val="center"/>
            <w:hideMark/>
          </w:tcPr>
          <w:p w14:paraId="19A597DD"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c>
          <w:tcPr>
            <w:tcW w:w="1356" w:type="dxa"/>
            <w:tcBorders>
              <w:top w:val="nil"/>
              <w:left w:val="nil"/>
              <w:bottom w:val="single" w:sz="8" w:space="0" w:color="auto"/>
              <w:right w:val="single" w:sz="8" w:space="0" w:color="auto"/>
            </w:tcBorders>
            <w:shd w:val="clear" w:color="000000" w:fill="333F4F"/>
            <w:vAlign w:val="center"/>
            <w:hideMark/>
          </w:tcPr>
          <w:p w14:paraId="00BFB827"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r>
      <w:tr w:rsidR="0012157D" w:rsidRPr="00231B36" w14:paraId="2D265DCA"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1D2B085D"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4</w:t>
            </w:r>
          </w:p>
        </w:tc>
        <w:tc>
          <w:tcPr>
            <w:tcW w:w="6382" w:type="dxa"/>
            <w:tcBorders>
              <w:top w:val="nil"/>
              <w:left w:val="nil"/>
              <w:bottom w:val="single" w:sz="8" w:space="0" w:color="auto"/>
              <w:right w:val="single" w:sz="8" w:space="0" w:color="auto"/>
            </w:tcBorders>
            <w:shd w:val="clear" w:color="auto" w:fill="auto"/>
            <w:vAlign w:val="center"/>
            <w:hideMark/>
          </w:tcPr>
          <w:p w14:paraId="16EC9DB2"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e instalación de bajadas de aguas lluvias con tubería PVC Ø 4", 125 PSI. Sujetados con cinchos de platina de 1/8"x1", fijados con tornillo goloso de 2"x10 y anclas plásticas. Incluye tubería subterránea a cajas de aguas lluvias en cancha y patio. Incluir accesorios.</w:t>
            </w:r>
          </w:p>
        </w:tc>
        <w:tc>
          <w:tcPr>
            <w:tcW w:w="1334" w:type="dxa"/>
            <w:tcBorders>
              <w:top w:val="nil"/>
              <w:left w:val="nil"/>
              <w:bottom w:val="single" w:sz="8" w:space="0" w:color="auto"/>
              <w:right w:val="single" w:sz="8" w:space="0" w:color="auto"/>
            </w:tcBorders>
            <w:shd w:val="clear" w:color="auto" w:fill="auto"/>
            <w:vAlign w:val="center"/>
            <w:hideMark/>
          </w:tcPr>
          <w:p w14:paraId="0E6A7B33"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ml</w:t>
            </w:r>
          </w:p>
        </w:tc>
        <w:tc>
          <w:tcPr>
            <w:tcW w:w="1356" w:type="dxa"/>
            <w:tcBorders>
              <w:top w:val="nil"/>
              <w:left w:val="nil"/>
              <w:bottom w:val="single" w:sz="8" w:space="0" w:color="auto"/>
              <w:right w:val="single" w:sz="8" w:space="0" w:color="auto"/>
            </w:tcBorders>
            <w:shd w:val="clear" w:color="auto" w:fill="auto"/>
            <w:noWrap/>
            <w:vAlign w:val="center"/>
            <w:hideMark/>
          </w:tcPr>
          <w:p w14:paraId="26051C96"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$57.97</w:t>
            </w:r>
          </w:p>
        </w:tc>
      </w:tr>
      <w:tr w:rsidR="0012157D" w:rsidRPr="00231B36" w14:paraId="5EDEB3D3" w14:textId="77777777" w:rsidTr="00FC4A55">
        <w:trPr>
          <w:trHeight w:val="347"/>
        </w:trPr>
        <w:tc>
          <w:tcPr>
            <w:tcW w:w="545" w:type="dxa"/>
            <w:tcBorders>
              <w:top w:val="nil"/>
              <w:left w:val="single" w:sz="8" w:space="0" w:color="auto"/>
              <w:bottom w:val="single" w:sz="8" w:space="0" w:color="auto"/>
              <w:right w:val="single" w:sz="8" w:space="0" w:color="auto"/>
            </w:tcBorders>
            <w:shd w:val="clear" w:color="000000" w:fill="333F4F"/>
            <w:vAlign w:val="center"/>
            <w:hideMark/>
          </w:tcPr>
          <w:p w14:paraId="33E8EA2C" w14:textId="77777777" w:rsidR="0012157D" w:rsidRPr="00231B36" w:rsidRDefault="0012157D" w:rsidP="00FC4A55">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6382" w:type="dxa"/>
            <w:tcBorders>
              <w:top w:val="nil"/>
              <w:left w:val="nil"/>
              <w:bottom w:val="single" w:sz="8" w:space="0" w:color="auto"/>
              <w:right w:val="single" w:sz="8" w:space="0" w:color="auto"/>
            </w:tcBorders>
            <w:shd w:val="clear" w:color="000000" w:fill="333F4F"/>
            <w:vAlign w:val="center"/>
            <w:hideMark/>
          </w:tcPr>
          <w:p w14:paraId="096C6105" w14:textId="77777777" w:rsidR="0012157D" w:rsidRPr="00231B36" w:rsidRDefault="0012157D" w:rsidP="00FC4A55">
            <w:pPr>
              <w:rPr>
                <w:rFonts w:asciiTheme="minorHAnsi" w:hAnsiTheme="minorHAnsi" w:cstheme="minorHAnsi"/>
                <w:b/>
                <w:bCs/>
                <w:color w:val="FFFFFF"/>
                <w:sz w:val="22"/>
                <w:szCs w:val="22"/>
                <w:lang w:val="es-SV" w:eastAsia="es-SV"/>
              </w:rPr>
            </w:pPr>
            <w:r w:rsidRPr="00231B36">
              <w:rPr>
                <w:rFonts w:asciiTheme="minorHAnsi" w:hAnsiTheme="minorHAnsi" w:cstheme="minorHAnsi"/>
                <w:b/>
                <w:bCs/>
                <w:color w:val="FFFFFF"/>
                <w:sz w:val="22"/>
                <w:szCs w:val="22"/>
                <w:lang w:eastAsia="es-SV"/>
              </w:rPr>
              <w:t>CIELOS FALSOS, DIVISIONES Y PINTURA</w:t>
            </w:r>
          </w:p>
        </w:tc>
        <w:tc>
          <w:tcPr>
            <w:tcW w:w="1334" w:type="dxa"/>
            <w:tcBorders>
              <w:top w:val="nil"/>
              <w:left w:val="nil"/>
              <w:bottom w:val="single" w:sz="8" w:space="0" w:color="auto"/>
              <w:right w:val="single" w:sz="8" w:space="0" w:color="auto"/>
            </w:tcBorders>
            <w:shd w:val="clear" w:color="000000" w:fill="333F4F"/>
            <w:vAlign w:val="center"/>
            <w:hideMark/>
          </w:tcPr>
          <w:p w14:paraId="1DD2B7CA" w14:textId="77777777" w:rsidR="0012157D" w:rsidRPr="00231B36" w:rsidRDefault="0012157D" w:rsidP="00FC4A55">
            <w:pPr>
              <w:rPr>
                <w:rFonts w:asciiTheme="minorHAnsi" w:hAnsiTheme="minorHAnsi" w:cstheme="minorHAnsi"/>
                <w:b/>
                <w:bCs/>
                <w:color w:val="FFFFFF"/>
                <w:sz w:val="22"/>
                <w:szCs w:val="22"/>
                <w:lang w:val="es-SV" w:eastAsia="es-SV"/>
              </w:rPr>
            </w:pPr>
          </w:p>
        </w:tc>
        <w:tc>
          <w:tcPr>
            <w:tcW w:w="1356" w:type="dxa"/>
            <w:tcBorders>
              <w:top w:val="nil"/>
              <w:left w:val="nil"/>
              <w:bottom w:val="single" w:sz="8" w:space="0" w:color="auto"/>
              <w:right w:val="single" w:sz="8" w:space="0" w:color="auto"/>
            </w:tcBorders>
            <w:shd w:val="clear" w:color="000000" w:fill="333F4F"/>
            <w:vAlign w:val="center"/>
            <w:hideMark/>
          </w:tcPr>
          <w:p w14:paraId="37E171FC"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r>
      <w:tr w:rsidR="0012157D" w:rsidRPr="00231B36" w14:paraId="4B3F54DE"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20A59958"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5</w:t>
            </w:r>
          </w:p>
        </w:tc>
        <w:tc>
          <w:tcPr>
            <w:tcW w:w="6382" w:type="dxa"/>
            <w:tcBorders>
              <w:top w:val="nil"/>
              <w:left w:val="nil"/>
              <w:bottom w:val="single" w:sz="8" w:space="0" w:color="auto"/>
              <w:right w:val="single" w:sz="8" w:space="0" w:color="auto"/>
            </w:tcBorders>
            <w:shd w:val="clear" w:color="auto" w:fill="auto"/>
            <w:vAlign w:val="center"/>
            <w:hideMark/>
          </w:tcPr>
          <w:p w14:paraId="0BF889D5"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e instalación de cielo falso tipo Galaxy con suspensión de aluminio vista.</w:t>
            </w:r>
          </w:p>
        </w:tc>
        <w:tc>
          <w:tcPr>
            <w:tcW w:w="1334" w:type="dxa"/>
            <w:tcBorders>
              <w:top w:val="nil"/>
              <w:left w:val="nil"/>
              <w:bottom w:val="single" w:sz="8" w:space="0" w:color="auto"/>
              <w:right w:val="single" w:sz="8" w:space="0" w:color="auto"/>
            </w:tcBorders>
            <w:shd w:val="clear" w:color="auto" w:fill="auto"/>
            <w:vAlign w:val="center"/>
            <w:hideMark/>
          </w:tcPr>
          <w:p w14:paraId="58CC6115"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m²</w:t>
            </w:r>
          </w:p>
        </w:tc>
        <w:tc>
          <w:tcPr>
            <w:tcW w:w="1356" w:type="dxa"/>
            <w:tcBorders>
              <w:top w:val="nil"/>
              <w:left w:val="nil"/>
              <w:bottom w:val="single" w:sz="8" w:space="0" w:color="auto"/>
              <w:right w:val="single" w:sz="8" w:space="0" w:color="auto"/>
            </w:tcBorders>
            <w:shd w:val="clear" w:color="auto" w:fill="auto"/>
            <w:noWrap/>
            <w:vAlign w:val="center"/>
            <w:hideMark/>
          </w:tcPr>
          <w:p w14:paraId="33B53F04"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$28.60</w:t>
            </w:r>
          </w:p>
        </w:tc>
      </w:tr>
      <w:tr w:rsidR="0012157D" w:rsidRPr="00231B36" w14:paraId="5CC0F537"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57A7AF60"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6</w:t>
            </w:r>
          </w:p>
        </w:tc>
        <w:tc>
          <w:tcPr>
            <w:tcW w:w="6382" w:type="dxa"/>
            <w:tcBorders>
              <w:top w:val="nil"/>
              <w:left w:val="nil"/>
              <w:bottom w:val="single" w:sz="8" w:space="0" w:color="auto"/>
              <w:right w:val="single" w:sz="8" w:space="0" w:color="auto"/>
            </w:tcBorders>
            <w:shd w:val="clear" w:color="auto" w:fill="auto"/>
            <w:vAlign w:val="center"/>
            <w:hideMark/>
          </w:tcPr>
          <w:p w14:paraId="56FFD0D6"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y aplicación de pintura de agua acrílica lavable de primera calidad, acabado mate, incluye limpieza y preparación de paredes con base. Dos manos acabado uniforme. </w:t>
            </w:r>
          </w:p>
        </w:tc>
        <w:tc>
          <w:tcPr>
            <w:tcW w:w="1334" w:type="dxa"/>
            <w:tcBorders>
              <w:top w:val="nil"/>
              <w:left w:val="nil"/>
              <w:bottom w:val="single" w:sz="8" w:space="0" w:color="auto"/>
              <w:right w:val="single" w:sz="8" w:space="0" w:color="auto"/>
            </w:tcBorders>
            <w:shd w:val="clear" w:color="auto" w:fill="auto"/>
            <w:vAlign w:val="center"/>
            <w:hideMark/>
          </w:tcPr>
          <w:p w14:paraId="2EFB8F37"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m²</w:t>
            </w:r>
          </w:p>
        </w:tc>
        <w:tc>
          <w:tcPr>
            <w:tcW w:w="1356" w:type="dxa"/>
            <w:tcBorders>
              <w:top w:val="nil"/>
              <w:left w:val="nil"/>
              <w:bottom w:val="single" w:sz="8" w:space="0" w:color="auto"/>
              <w:right w:val="single" w:sz="8" w:space="0" w:color="auto"/>
            </w:tcBorders>
            <w:shd w:val="clear" w:color="auto" w:fill="auto"/>
            <w:noWrap/>
            <w:vAlign w:val="center"/>
            <w:hideMark/>
          </w:tcPr>
          <w:p w14:paraId="03B1F2EC"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$8.71</w:t>
            </w:r>
          </w:p>
        </w:tc>
      </w:tr>
      <w:tr w:rsidR="0012157D" w:rsidRPr="00231B36" w14:paraId="3785AF60"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718C22A2"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7</w:t>
            </w:r>
          </w:p>
        </w:tc>
        <w:tc>
          <w:tcPr>
            <w:tcW w:w="6382" w:type="dxa"/>
            <w:tcBorders>
              <w:top w:val="nil"/>
              <w:left w:val="nil"/>
              <w:bottom w:val="single" w:sz="8" w:space="0" w:color="auto"/>
              <w:right w:val="single" w:sz="8" w:space="0" w:color="auto"/>
            </w:tcBorders>
            <w:shd w:val="clear" w:color="auto" w:fill="auto"/>
            <w:vAlign w:val="center"/>
            <w:hideMark/>
          </w:tcPr>
          <w:p w14:paraId="28199105"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y aplicación pintura de aceite de primera calidad, acabado de alto brillo, Incluye limpieza y preparación de paredes. Dos manos de acabado uniforme.</w:t>
            </w:r>
          </w:p>
        </w:tc>
        <w:tc>
          <w:tcPr>
            <w:tcW w:w="1334" w:type="dxa"/>
            <w:tcBorders>
              <w:top w:val="nil"/>
              <w:left w:val="nil"/>
              <w:bottom w:val="single" w:sz="8" w:space="0" w:color="auto"/>
              <w:right w:val="single" w:sz="8" w:space="0" w:color="auto"/>
            </w:tcBorders>
            <w:shd w:val="clear" w:color="auto" w:fill="auto"/>
            <w:vAlign w:val="center"/>
            <w:hideMark/>
          </w:tcPr>
          <w:p w14:paraId="77DD4381"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m²</w:t>
            </w:r>
          </w:p>
        </w:tc>
        <w:tc>
          <w:tcPr>
            <w:tcW w:w="1356" w:type="dxa"/>
            <w:tcBorders>
              <w:top w:val="nil"/>
              <w:left w:val="nil"/>
              <w:bottom w:val="single" w:sz="8" w:space="0" w:color="auto"/>
              <w:right w:val="single" w:sz="8" w:space="0" w:color="auto"/>
            </w:tcBorders>
            <w:shd w:val="clear" w:color="auto" w:fill="auto"/>
            <w:noWrap/>
            <w:vAlign w:val="center"/>
            <w:hideMark/>
          </w:tcPr>
          <w:p w14:paraId="7E73B222"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$10.15</w:t>
            </w:r>
          </w:p>
        </w:tc>
      </w:tr>
      <w:tr w:rsidR="0012157D" w:rsidRPr="00231B36" w14:paraId="69F349C9"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1EA5B471"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8</w:t>
            </w:r>
          </w:p>
        </w:tc>
        <w:tc>
          <w:tcPr>
            <w:tcW w:w="6382" w:type="dxa"/>
            <w:tcBorders>
              <w:top w:val="nil"/>
              <w:left w:val="nil"/>
              <w:bottom w:val="single" w:sz="8" w:space="0" w:color="auto"/>
              <w:right w:val="single" w:sz="8" w:space="0" w:color="auto"/>
            </w:tcBorders>
            <w:shd w:val="clear" w:color="auto" w:fill="auto"/>
            <w:vAlign w:val="center"/>
            <w:hideMark/>
          </w:tcPr>
          <w:p w14:paraId="5608203A"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y Construcción de división liviana con tabla yeso con perfilería de lámina galvanizada cal. 26. Según especificaciones en planos.</w:t>
            </w:r>
          </w:p>
        </w:tc>
        <w:tc>
          <w:tcPr>
            <w:tcW w:w="1334" w:type="dxa"/>
            <w:tcBorders>
              <w:top w:val="nil"/>
              <w:left w:val="nil"/>
              <w:bottom w:val="single" w:sz="8" w:space="0" w:color="auto"/>
              <w:right w:val="single" w:sz="8" w:space="0" w:color="auto"/>
            </w:tcBorders>
            <w:shd w:val="clear" w:color="auto" w:fill="auto"/>
            <w:vAlign w:val="center"/>
            <w:hideMark/>
          </w:tcPr>
          <w:p w14:paraId="10C92E5C"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m²</w:t>
            </w:r>
          </w:p>
        </w:tc>
        <w:tc>
          <w:tcPr>
            <w:tcW w:w="1356" w:type="dxa"/>
            <w:tcBorders>
              <w:top w:val="nil"/>
              <w:left w:val="nil"/>
              <w:bottom w:val="single" w:sz="8" w:space="0" w:color="auto"/>
              <w:right w:val="single" w:sz="8" w:space="0" w:color="auto"/>
            </w:tcBorders>
            <w:shd w:val="clear" w:color="auto" w:fill="auto"/>
            <w:noWrap/>
            <w:vAlign w:val="center"/>
            <w:hideMark/>
          </w:tcPr>
          <w:p w14:paraId="1104385F"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$83.58</w:t>
            </w:r>
          </w:p>
        </w:tc>
      </w:tr>
      <w:tr w:rsidR="0012157D" w:rsidRPr="00231B36" w14:paraId="10FFAC0F" w14:textId="77777777" w:rsidTr="00FC4A55">
        <w:trPr>
          <w:trHeight w:val="249"/>
        </w:trPr>
        <w:tc>
          <w:tcPr>
            <w:tcW w:w="545" w:type="dxa"/>
            <w:tcBorders>
              <w:top w:val="nil"/>
              <w:left w:val="single" w:sz="8" w:space="0" w:color="auto"/>
              <w:bottom w:val="single" w:sz="8" w:space="0" w:color="auto"/>
              <w:right w:val="single" w:sz="8" w:space="0" w:color="auto"/>
            </w:tcBorders>
            <w:shd w:val="clear" w:color="000000" w:fill="333F4F"/>
            <w:vAlign w:val="center"/>
            <w:hideMark/>
          </w:tcPr>
          <w:p w14:paraId="3562837B" w14:textId="77777777" w:rsidR="0012157D" w:rsidRPr="00231B36" w:rsidRDefault="0012157D" w:rsidP="00FC4A55">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6382" w:type="dxa"/>
            <w:tcBorders>
              <w:top w:val="nil"/>
              <w:left w:val="nil"/>
              <w:bottom w:val="single" w:sz="8" w:space="0" w:color="auto"/>
              <w:right w:val="single" w:sz="8" w:space="0" w:color="auto"/>
            </w:tcBorders>
            <w:shd w:val="clear" w:color="000000" w:fill="333F4F"/>
            <w:vAlign w:val="center"/>
            <w:hideMark/>
          </w:tcPr>
          <w:p w14:paraId="1F5AC8E6" w14:textId="77777777" w:rsidR="0012157D" w:rsidRPr="00231B36" w:rsidRDefault="0012157D" w:rsidP="00FC4A55">
            <w:pPr>
              <w:rPr>
                <w:rFonts w:asciiTheme="minorHAnsi" w:hAnsiTheme="minorHAnsi" w:cstheme="minorHAnsi"/>
                <w:b/>
                <w:bCs/>
                <w:color w:val="FFFFFF"/>
                <w:sz w:val="22"/>
                <w:szCs w:val="22"/>
                <w:lang w:val="es-SV" w:eastAsia="es-SV"/>
              </w:rPr>
            </w:pPr>
            <w:r w:rsidRPr="00231B36">
              <w:rPr>
                <w:rFonts w:asciiTheme="minorHAnsi" w:hAnsiTheme="minorHAnsi" w:cstheme="minorHAnsi"/>
                <w:b/>
                <w:bCs/>
                <w:color w:val="FFFFFF"/>
                <w:sz w:val="22"/>
                <w:szCs w:val="22"/>
                <w:lang w:eastAsia="es-SV"/>
              </w:rPr>
              <w:t>VENTANAS</w:t>
            </w:r>
          </w:p>
        </w:tc>
        <w:tc>
          <w:tcPr>
            <w:tcW w:w="1334" w:type="dxa"/>
            <w:tcBorders>
              <w:top w:val="nil"/>
              <w:left w:val="nil"/>
              <w:bottom w:val="single" w:sz="8" w:space="0" w:color="auto"/>
              <w:right w:val="single" w:sz="8" w:space="0" w:color="auto"/>
            </w:tcBorders>
            <w:shd w:val="clear" w:color="000000" w:fill="333F4F"/>
            <w:vAlign w:val="center"/>
          </w:tcPr>
          <w:p w14:paraId="78D9D068"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c>
          <w:tcPr>
            <w:tcW w:w="1356" w:type="dxa"/>
            <w:tcBorders>
              <w:top w:val="nil"/>
              <w:left w:val="nil"/>
              <w:bottom w:val="single" w:sz="8" w:space="0" w:color="auto"/>
              <w:right w:val="single" w:sz="8" w:space="0" w:color="auto"/>
            </w:tcBorders>
            <w:shd w:val="clear" w:color="000000" w:fill="333F4F"/>
            <w:vAlign w:val="center"/>
          </w:tcPr>
          <w:p w14:paraId="571D101A"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r>
      <w:tr w:rsidR="0012157D" w:rsidRPr="00231B36" w14:paraId="4D2F93A9" w14:textId="77777777" w:rsidTr="00FC4A55">
        <w:trPr>
          <w:trHeight w:val="566"/>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3B788388"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9</w:t>
            </w:r>
          </w:p>
        </w:tc>
        <w:tc>
          <w:tcPr>
            <w:tcW w:w="6382" w:type="dxa"/>
            <w:tcBorders>
              <w:top w:val="nil"/>
              <w:left w:val="nil"/>
              <w:bottom w:val="single" w:sz="8" w:space="0" w:color="auto"/>
              <w:right w:val="single" w:sz="8" w:space="0" w:color="auto"/>
            </w:tcBorders>
            <w:shd w:val="clear" w:color="auto" w:fill="auto"/>
            <w:vAlign w:val="center"/>
            <w:hideMark/>
          </w:tcPr>
          <w:p w14:paraId="195AC835"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e Instalación de Ventana tipo celosía de vidrio nevado de 5mm, con perfilería de aluminio anodizado tipo pesado.</w:t>
            </w:r>
          </w:p>
        </w:tc>
        <w:tc>
          <w:tcPr>
            <w:tcW w:w="1334" w:type="dxa"/>
            <w:tcBorders>
              <w:top w:val="nil"/>
              <w:left w:val="nil"/>
              <w:bottom w:val="single" w:sz="8" w:space="0" w:color="auto"/>
              <w:right w:val="single" w:sz="8" w:space="0" w:color="auto"/>
            </w:tcBorders>
            <w:shd w:val="clear" w:color="auto" w:fill="auto"/>
            <w:vAlign w:val="center"/>
            <w:hideMark/>
          </w:tcPr>
          <w:p w14:paraId="4ABF5DE3"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m²</w:t>
            </w:r>
          </w:p>
        </w:tc>
        <w:tc>
          <w:tcPr>
            <w:tcW w:w="1356" w:type="dxa"/>
            <w:tcBorders>
              <w:top w:val="nil"/>
              <w:left w:val="nil"/>
              <w:bottom w:val="single" w:sz="8" w:space="0" w:color="auto"/>
              <w:right w:val="single" w:sz="8" w:space="0" w:color="auto"/>
            </w:tcBorders>
            <w:shd w:val="clear" w:color="auto" w:fill="auto"/>
            <w:noWrap/>
            <w:vAlign w:val="center"/>
            <w:hideMark/>
          </w:tcPr>
          <w:p w14:paraId="2A81B5FE"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$105.73</w:t>
            </w:r>
          </w:p>
        </w:tc>
      </w:tr>
      <w:tr w:rsidR="0012157D" w:rsidRPr="00231B36" w14:paraId="79D4DD48" w14:textId="77777777" w:rsidTr="00FC4A55">
        <w:trPr>
          <w:trHeight w:val="369"/>
        </w:trPr>
        <w:tc>
          <w:tcPr>
            <w:tcW w:w="545" w:type="dxa"/>
            <w:tcBorders>
              <w:top w:val="nil"/>
              <w:left w:val="single" w:sz="8" w:space="0" w:color="auto"/>
              <w:bottom w:val="single" w:sz="8" w:space="0" w:color="auto"/>
              <w:right w:val="single" w:sz="8" w:space="0" w:color="auto"/>
            </w:tcBorders>
            <w:shd w:val="clear" w:color="000000" w:fill="333F4F"/>
            <w:vAlign w:val="center"/>
            <w:hideMark/>
          </w:tcPr>
          <w:p w14:paraId="354091B0" w14:textId="77777777" w:rsidR="0012157D" w:rsidRPr="00231B36" w:rsidRDefault="0012157D" w:rsidP="00FC4A55">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6382" w:type="dxa"/>
            <w:tcBorders>
              <w:top w:val="nil"/>
              <w:left w:val="nil"/>
              <w:bottom w:val="single" w:sz="8" w:space="0" w:color="auto"/>
              <w:right w:val="single" w:sz="8" w:space="0" w:color="auto"/>
            </w:tcBorders>
            <w:shd w:val="clear" w:color="000000" w:fill="333F4F"/>
            <w:vAlign w:val="center"/>
            <w:hideMark/>
          </w:tcPr>
          <w:p w14:paraId="0921D7DF" w14:textId="77777777" w:rsidR="0012157D" w:rsidRPr="00231B36" w:rsidRDefault="0012157D" w:rsidP="00FC4A55">
            <w:pPr>
              <w:rPr>
                <w:rFonts w:asciiTheme="minorHAnsi" w:hAnsiTheme="minorHAnsi" w:cstheme="minorHAnsi"/>
                <w:b/>
                <w:bCs/>
                <w:color w:val="FFFFFF"/>
                <w:sz w:val="22"/>
                <w:szCs w:val="22"/>
                <w:lang w:val="es-SV" w:eastAsia="es-SV"/>
              </w:rPr>
            </w:pPr>
            <w:r w:rsidRPr="00231B36">
              <w:rPr>
                <w:rFonts w:asciiTheme="minorHAnsi" w:hAnsiTheme="minorHAnsi" w:cstheme="minorHAnsi"/>
                <w:b/>
                <w:bCs/>
                <w:color w:val="FFFFFF"/>
                <w:sz w:val="22"/>
                <w:szCs w:val="22"/>
                <w:lang w:eastAsia="es-SV"/>
              </w:rPr>
              <w:t>PISOS</w:t>
            </w:r>
          </w:p>
        </w:tc>
        <w:tc>
          <w:tcPr>
            <w:tcW w:w="1334" w:type="dxa"/>
            <w:tcBorders>
              <w:top w:val="nil"/>
              <w:left w:val="nil"/>
              <w:bottom w:val="single" w:sz="8" w:space="0" w:color="auto"/>
              <w:right w:val="single" w:sz="8" w:space="0" w:color="auto"/>
            </w:tcBorders>
            <w:shd w:val="clear" w:color="000000" w:fill="333F4F"/>
            <w:vAlign w:val="center"/>
          </w:tcPr>
          <w:p w14:paraId="72632BB3"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c>
          <w:tcPr>
            <w:tcW w:w="1356" w:type="dxa"/>
            <w:tcBorders>
              <w:top w:val="nil"/>
              <w:left w:val="nil"/>
              <w:bottom w:val="single" w:sz="8" w:space="0" w:color="auto"/>
              <w:right w:val="single" w:sz="8" w:space="0" w:color="auto"/>
            </w:tcBorders>
            <w:shd w:val="clear" w:color="000000" w:fill="333F4F"/>
            <w:vAlign w:val="center"/>
          </w:tcPr>
          <w:p w14:paraId="619059E0"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r>
      <w:tr w:rsidR="0012157D" w:rsidRPr="00231B36" w14:paraId="30B8BE12" w14:textId="77777777" w:rsidTr="00FC4A55">
        <w:trPr>
          <w:trHeight w:val="403"/>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763A1D79"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10</w:t>
            </w:r>
          </w:p>
        </w:tc>
        <w:tc>
          <w:tcPr>
            <w:tcW w:w="6382" w:type="dxa"/>
            <w:tcBorders>
              <w:top w:val="nil"/>
              <w:left w:val="nil"/>
              <w:bottom w:val="single" w:sz="8" w:space="0" w:color="auto"/>
              <w:right w:val="single" w:sz="8" w:space="0" w:color="auto"/>
            </w:tcBorders>
            <w:shd w:val="clear" w:color="auto" w:fill="auto"/>
            <w:vAlign w:val="center"/>
            <w:hideMark/>
          </w:tcPr>
          <w:p w14:paraId="2E8990C9"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Colocación de Base de suelo cemento 20:1, espesor 20.0 cm.</w:t>
            </w:r>
          </w:p>
        </w:tc>
        <w:tc>
          <w:tcPr>
            <w:tcW w:w="1334" w:type="dxa"/>
            <w:tcBorders>
              <w:top w:val="nil"/>
              <w:left w:val="nil"/>
              <w:bottom w:val="single" w:sz="8" w:space="0" w:color="auto"/>
              <w:right w:val="single" w:sz="8" w:space="0" w:color="auto"/>
            </w:tcBorders>
            <w:shd w:val="clear" w:color="auto" w:fill="auto"/>
            <w:vAlign w:val="center"/>
            <w:hideMark/>
          </w:tcPr>
          <w:p w14:paraId="6E844329"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m²</w:t>
            </w:r>
          </w:p>
        </w:tc>
        <w:tc>
          <w:tcPr>
            <w:tcW w:w="1356" w:type="dxa"/>
            <w:tcBorders>
              <w:top w:val="nil"/>
              <w:left w:val="nil"/>
              <w:bottom w:val="single" w:sz="8" w:space="0" w:color="auto"/>
              <w:right w:val="single" w:sz="8" w:space="0" w:color="auto"/>
            </w:tcBorders>
            <w:shd w:val="clear" w:color="auto" w:fill="auto"/>
            <w:noWrap/>
            <w:vAlign w:val="center"/>
            <w:hideMark/>
          </w:tcPr>
          <w:p w14:paraId="63117B6C"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$56.78</w:t>
            </w:r>
          </w:p>
        </w:tc>
      </w:tr>
      <w:tr w:rsidR="0012157D" w:rsidRPr="00231B36" w14:paraId="2F6B3B1C" w14:textId="77777777" w:rsidTr="00FC4A55">
        <w:trPr>
          <w:trHeight w:val="409"/>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3A60783B"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11</w:t>
            </w:r>
          </w:p>
        </w:tc>
        <w:tc>
          <w:tcPr>
            <w:tcW w:w="6382" w:type="dxa"/>
            <w:tcBorders>
              <w:top w:val="nil"/>
              <w:left w:val="nil"/>
              <w:bottom w:val="single" w:sz="8" w:space="0" w:color="auto"/>
              <w:right w:val="single" w:sz="8" w:space="0" w:color="auto"/>
            </w:tcBorders>
            <w:shd w:val="clear" w:color="auto" w:fill="auto"/>
            <w:vAlign w:val="center"/>
            <w:hideMark/>
          </w:tcPr>
          <w:p w14:paraId="21F1320C"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e instalación de piso de concreto 180 kg/cm². Electro malla 6X6 CAL 9/9 E= 7.50cm</w:t>
            </w:r>
          </w:p>
        </w:tc>
        <w:tc>
          <w:tcPr>
            <w:tcW w:w="1334" w:type="dxa"/>
            <w:tcBorders>
              <w:top w:val="nil"/>
              <w:left w:val="nil"/>
              <w:bottom w:val="single" w:sz="8" w:space="0" w:color="auto"/>
              <w:right w:val="single" w:sz="8" w:space="0" w:color="auto"/>
            </w:tcBorders>
            <w:shd w:val="clear" w:color="auto" w:fill="auto"/>
            <w:vAlign w:val="center"/>
            <w:hideMark/>
          </w:tcPr>
          <w:p w14:paraId="3D19BC31"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m²</w:t>
            </w:r>
          </w:p>
        </w:tc>
        <w:tc>
          <w:tcPr>
            <w:tcW w:w="1356" w:type="dxa"/>
            <w:tcBorders>
              <w:top w:val="nil"/>
              <w:left w:val="nil"/>
              <w:bottom w:val="single" w:sz="8" w:space="0" w:color="auto"/>
              <w:right w:val="single" w:sz="8" w:space="0" w:color="auto"/>
            </w:tcBorders>
            <w:shd w:val="clear" w:color="auto" w:fill="auto"/>
            <w:noWrap/>
            <w:vAlign w:val="center"/>
            <w:hideMark/>
          </w:tcPr>
          <w:p w14:paraId="1F5588BB"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$66.65</w:t>
            </w:r>
          </w:p>
        </w:tc>
      </w:tr>
      <w:tr w:rsidR="0012157D" w:rsidRPr="00231B36" w14:paraId="4F74A41F" w14:textId="77777777" w:rsidTr="00FC4A55">
        <w:trPr>
          <w:trHeight w:val="24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3FC77E75"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12</w:t>
            </w:r>
          </w:p>
        </w:tc>
        <w:tc>
          <w:tcPr>
            <w:tcW w:w="6382" w:type="dxa"/>
            <w:tcBorders>
              <w:top w:val="nil"/>
              <w:left w:val="nil"/>
              <w:bottom w:val="single" w:sz="8" w:space="0" w:color="auto"/>
              <w:right w:val="single" w:sz="8" w:space="0" w:color="auto"/>
            </w:tcBorders>
            <w:shd w:val="clear" w:color="auto" w:fill="auto"/>
            <w:vAlign w:val="center"/>
            <w:hideMark/>
          </w:tcPr>
          <w:p w14:paraId="634B2DD0"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Demolición de piso de cemento o piso de concreto.</w:t>
            </w:r>
          </w:p>
        </w:tc>
        <w:tc>
          <w:tcPr>
            <w:tcW w:w="1334" w:type="dxa"/>
            <w:tcBorders>
              <w:top w:val="nil"/>
              <w:left w:val="nil"/>
              <w:bottom w:val="single" w:sz="8" w:space="0" w:color="auto"/>
              <w:right w:val="single" w:sz="8" w:space="0" w:color="auto"/>
            </w:tcBorders>
            <w:shd w:val="clear" w:color="auto" w:fill="auto"/>
            <w:vAlign w:val="center"/>
            <w:hideMark/>
          </w:tcPr>
          <w:p w14:paraId="56296033"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m²</w:t>
            </w:r>
          </w:p>
        </w:tc>
        <w:tc>
          <w:tcPr>
            <w:tcW w:w="1356" w:type="dxa"/>
            <w:tcBorders>
              <w:top w:val="nil"/>
              <w:left w:val="nil"/>
              <w:bottom w:val="single" w:sz="8" w:space="0" w:color="auto"/>
              <w:right w:val="single" w:sz="8" w:space="0" w:color="auto"/>
            </w:tcBorders>
            <w:shd w:val="clear" w:color="auto" w:fill="auto"/>
            <w:noWrap/>
            <w:vAlign w:val="center"/>
            <w:hideMark/>
          </w:tcPr>
          <w:p w14:paraId="0C5C63FD"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$6.49</w:t>
            </w:r>
          </w:p>
        </w:tc>
      </w:tr>
      <w:tr w:rsidR="0012157D" w:rsidRPr="00231B36" w14:paraId="6B6EEB02" w14:textId="77777777" w:rsidTr="00FC4A55">
        <w:trPr>
          <w:trHeight w:val="305"/>
        </w:trPr>
        <w:tc>
          <w:tcPr>
            <w:tcW w:w="545" w:type="dxa"/>
            <w:tcBorders>
              <w:top w:val="nil"/>
              <w:left w:val="single" w:sz="8" w:space="0" w:color="auto"/>
              <w:bottom w:val="single" w:sz="8" w:space="0" w:color="auto"/>
              <w:right w:val="single" w:sz="8" w:space="0" w:color="auto"/>
            </w:tcBorders>
            <w:shd w:val="clear" w:color="000000" w:fill="333F4F"/>
            <w:vAlign w:val="center"/>
            <w:hideMark/>
          </w:tcPr>
          <w:p w14:paraId="48C9107A" w14:textId="77777777" w:rsidR="0012157D" w:rsidRPr="00231B36" w:rsidRDefault="0012157D" w:rsidP="00FC4A55">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lastRenderedPageBreak/>
              <w:t> </w:t>
            </w:r>
          </w:p>
        </w:tc>
        <w:tc>
          <w:tcPr>
            <w:tcW w:w="6382" w:type="dxa"/>
            <w:tcBorders>
              <w:top w:val="nil"/>
              <w:left w:val="nil"/>
              <w:bottom w:val="single" w:sz="8" w:space="0" w:color="auto"/>
              <w:right w:val="single" w:sz="8" w:space="0" w:color="auto"/>
            </w:tcBorders>
            <w:shd w:val="clear" w:color="000000" w:fill="333F4F"/>
            <w:vAlign w:val="center"/>
            <w:hideMark/>
          </w:tcPr>
          <w:p w14:paraId="648A02A4" w14:textId="77777777" w:rsidR="0012157D" w:rsidRPr="00231B36" w:rsidRDefault="0012157D" w:rsidP="00FC4A55">
            <w:pPr>
              <w:rPr>
                <w:rFonts w:asciiTheme="minorHAnsi" w:hAnsiTheme="minorHAnsi" w:cstheme="minorHAnsi"/>
                <w:b/>
                <w:bCs/>
                <w:color w:val="FFFFFF"/>
                <w:sz w:val="22"/>
                <w:szCs w:val="22"/>
                <w:lang w:val="es-SV" w:eastAsia="es-SV"/>
              </w:rPr>
            </w:pPr>
            <w:r w:rsidRPr="00231B36">
              <w:rPr>
                <w:rFonts w:asciiTheme="minorHAnsi" w:hAnsiTheme="minorHAnsi" w:cstheme="minorHAnsi"/>
                <w:b/>
                <w:bCs/>
                <w:color w:val="FFFFFF"/>
                <w:sz w:val="22"/>
                <w:szCs w:val="22"/>
                <w:lang w:eastAsia="es-SV"/>
              </w:rPr>
              <w:t>SISTEMAS ELÉCTRICOS E ILUMINACIÓN</w:t>
            </w:r>
          </w:p>
        </w:tc>
        <w:tc>
          <w:tcPr>
            <w:tcW w:w="1334" w:type="dxa"/>
            <w:tcBorders>
              <w:top w:val="nil"/>
              <w:left w:val="nil"/>
              <w:bottom w:val="single" w:sz="8" w:space="0" w:color="auto"/>
              <w:right w:val="single" w:sz="8" w:space="0" w:color="auto"/>
            </w:tcBorders>
            <w:shd w:val="clear" w:color="000000" w:fill="333F4F"/>
            <w:vAlign w:val="center"/>
          </w:tcPr>
          <w:p w14:paraId="1D94441E"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c>
          <w:tcPr>
            <w:tcW w:w="1356" w:type="dxa"/>
            <w:tcBorders>
              <w:top w:val="nil"/>
              <w:left w:val="nil"/>
              <w:bottom w:val="single" w:sz="8" w:space="0" w:color="auto"/>
              <w:right w:val="single" w:sz="8" w:space="0" w:color="auto"/>
            </w:tcBorders>
            <w:shd w:val="clear" w:color="000000" w:fill="333F4F"/>
            <w:vAlign w:val="center"/>
          </w:tcPr>
          <w:p w14:paraId="5C05F402"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r>
      <w:tr w:rsidR="0012157D" w:rsidRPr="00231B36" w14:paraId="278733AD"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193A965A"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13</w:t>
            </w:r>
          </w:p>
        </w:tc>
        <w:tc>
          <w:tcPr>
            <w:tcW w:w="6382" w:type="dxa"/>
            <w:tcBorders>
              <w:top w:val="nil"/>
              <w:left w:val="nil"/>
              <w:bottom w:val="single" w:sz="8" w:space="0" w:color="auto"/>
              <w:right w:val="single" w:sz="8" w:space="0" w:color="auto"/>
            </w:tcBorders>
            <w:shd w:val="clear" w:color="auto" w:fill="auto"/>
            <w:vAlign w:val="center"/>
            <w:hideMark/>
          </w:tcPr>
          <w:p w14:paraId="77A6C073"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Tablero Monofásico de 8 Espacios, Barras de 125 AMP., S/M, Incluye Polarización y Disyuntores Termo magnéticos 120/240 V</w:t>
            </w:r>
          </w:p>
        </w:tc>
        <w:tc>
          <w:tcPr>
            <w:tcW w:w="1334" w:type="dxa"/>
            <w:tcBorders>
              <w:top w:val="nil"/>
              <w:left w:val="nil"/>
              <w:bottom w:val="single" w:sz="8" w:space="0" w:color="auto"/>
              <w:right w:val="single" w:sz="8" w:space="0" w:color="auto"/>
            </w:tcBorders>
            <w:shd w:val="clear" w:color="auto" w:fill="auto"/>
            <w:vAlign w:val="center"/>
            <w:hideMark/>
          </w:tcPr>
          <w:p w14:paraId="5332001A"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403AB6E5"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$542.12</w:t>
            </w:r>
          </w:p>
        </w:tc>
      </w:tr>
      <w:tr w:rsidR="0012157D" w:rsidRPr="00231B36" w14:paraId="60D3F513"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08D64E71"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14</w:t>
            </w:r>
          </w:p>
        </w:tc>
        <w:tc>
          <w:tcPr>
            <w:tcW w:w="6382" w:type="dxa"/>
            <w:tcBorders>
              <w:top w:val="nil"/>
              <w:left w:val="nil"/>
              <w:bottom w:val="single" w:sz="8" w:space="0" w:color="auto"/>
              <w:right w:val="single" w:sz="8" w:space="0" w:color="auto"/>
            </w:tcBorders>
            <w:shd w:val="clear" w:color="auto" w:fill="auto"/>
            <w:vAlign w:val="center"/>
            <w:hideMark/>
          </w:tcPr>
          <w:p w14:paraId="208BE951"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y Montaje Salida para Toma 1Ø, 50 A. 240 V. tipo Pata de Gallina, uso general. Incluye 2 cables THHN # 8+1 cable THHN #10 ducto Ø 1" herrajes de montaje anclas y tornillos, cinchas plásticas, abrazaderas.</w:t>
            </w:r>
          </w:p>
        </w:tc>
        <w:tc>
          <w:tcPr>
            <w:tcW w:w="1334" w:type="dxa"/>
            <w:tcBorders>
              <w:top w:val="nil"/>
              <w:left w:val="nil"/>
              <w:bottom w:val="single" w:sz="8" w:space="0" w:color="auto"/>
              <w:right w:val="single" w:sz="8" w:space="0" w:color="auto"/>
            </w:tcBorders>
            <w:shd w:val="clear" w:color="auto" w:fill="auto"/>
            <w:vAlign w:val="center"/>
            <w:hideMark/>
          </w:tcPr>
          <w:p w14:paraId="32829EF8"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58196210"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$191.63</w:t>
            </w:r>
          </w:p>
        </w:tc>
      </w:tr>
      <w:tr w:rsidR="0012157D" w:rsidRPr="00231B36" w14:paraId="6E08C05D"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3E6DBE02"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15</w:t>
            </w:r>
          </w:p>
        </w:tc>
        <w:tc>
          <w:tcPr>
            <w:tcW w:w="6382" w:type="dxa"/>
            <w:tcBorders>
              <w:top w:val="nil"/>
              <w:left w:val="nil"/>
              <w:bottom w:val="single" w:sz="8" w:space="0" w:color="auto"/>
              <w:right w:val="single" w:sz="8" w:space="0" w:color="auto"/>
            </w:tcBorders>
            <w:shd w:val="clear" w:color="auto" w:fill="auto"/>
            <w:vAlign w:val="center"/>
            <w:hideMark/>
          </w:tcPr>
          <w:p w14:paraId="131F1FFB"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 Incluye canalización, alambrado y conexión de circuito.</w:t>
            </w:r>
          </w:p>
        </w:tc>
        <w:tc>
          <w:tcPr>
            <w:tcW w:w="1334" w:type="dxa"/>
            <w:tcBorders>
              <w:top w:val="nil"/>
              <w:left w:val="nil"/>
              <w:bottom w:val="single" w:sz="8" w:space="0" w:color="auto"/>
              <w:right w:val="single" w:sz="8" w:space="0" w:color="auto"/>
            </w:tcBorders>
            <w:shd w:val="clear" w:color="auto" w:fill="auto"/>
            <w:vAlign w:val="center"/>
            <w:hideMark/>
          </w:tcPr>
          <w:p w14:paraId="2C1A9E13"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142F1A18"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$158.30</w:t>
            </w:r>
          </w:p>
        </w:tc>
      </w:tr>
      <w:tr w:rsidR="0012157D" w:rsidRPr="00231B36" w14:paraId="55FEA5C8"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60C8B215"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16</w:t>
            </w:r>
          </w:p>
        </w:tc>
        <w:tc>
          <w:tcPr>
            <w:tcW w:w="6382" w:type="dxa"/>
            <w:tcBorders>
              <w:top w:val="nil"/>
              <w:left w:val="nil"/>
              <w:bottom w:val="single" w:sz="8" w:space="0" w:color="auto"/>
              <w:right w:val="single" w:sz="8" w:space="0" w:color="auto"/>
            </w:tcBorders>
            <w:shd w:val="clear" w:color="auto" w:fill="auto"/>
            <w:vAlign w:val="center"/>
            <w:hideMark/>
          </w:tcPr>
          <w:p w14:paraId="0E64CB0A"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y Montaje de Interruptor Sencillo 15 A. 120V. Tipo dado, con su placa metálica acero inoxidable, caja rectangular 4"x2" </w:t>
            </w:r>
            <w:proofErr w:type="spellStart"/>
            <w:r w:rsidRPr="00231B36">
              <w:rPr>
                <w:rFonts w:asciiTheme="minorHAnsi" w:hAnsiTheme="minorHAnsi" w:cstheme="minorHAnsi"/>
                <w:color w:val="333F4F"/>
                <w:sz w:val="22"/>
                <w:szCs w:val="22"/>
                <w:lang w:eastAsia="es-SV"/>
              </w:rPr>
              <w:t>ho</w:t>
            </w:r>
            <w:proofErr w:type="spellEnd"/>
            <w:r w:rsidRPr="00231B36">
              <w:rPr>
                <w:rFonts w:asciiTheme="minorHAnsi" w:hAnsiTheme="minorHAnsi" w:cstheme="minorHAnsi"/>
                <w:color w:val="333F4F"/>
                <w:sz w:val="22"/>
                <w:szCs w:val="22"/>
                <w:lang w:eastAsia="es-SV"/>
              </w:rPr>
              <w:t xml:space="preserve">. </w:t>
            </w:r>
            <w:proofErr w:type="spellStart"/>
            <w:r w:rsidRPr="00231B36">
              <w:rPr>
                <w:rFonts w:asciiTheme="minorHAnsi" w:hAnsiTheme="minorHAnsi" w:cstheme="minorHAnsi"/>
                <w:color w:val="333F4F"/>
                <w:sz w:val="22"/>
                <w:szCs w:val="22"/>
                <w:lang w:eastAsia="es-SV"/>
              </w:rPr>
              <w:t>galv</w:t>
            </w:r>
            <w:proofErr w:type="spellEnd"/>
            <w:r w:rsidRPr="00231B36">
              <w:rPr>
                <w:rFonts w:asciiTheme="minorHAnsi" w:hAnsiTheme="minorHAnsi" w:cstheme="minorHAnsi"/>
                <w:color w:val="333F4F"/>
                <w:sz w:val="22"/>
                <w:szCs w:val="22"/>
                <w:lang w:eastAsia="es-SV"/>
              </w:rPr>
              <w:t>. pesada. Incluye canalización y alambrado.</w:t>
            </w:r>
          </w:p>
        </w:tc>
        <w:tc>
          <w:tcPr>
            <w:tcW w:w="1334" w:type="dxa"/>
            <w:tcBorders>
              <w:top w:val="nil"/>
              <w:left w:val="nil"/>
              <w:bottom w:val="single" w:sz="8" w:space="0" w:color="auto"/>
              <w:right w:val="single" w:sz="8" w:space="0" w:color="auto"/>
            </w:tcBorders>
            <w:shd w:val="clear" w:color="auto" w:fill="auto"/>
            <w:vAlign w:val="center"/>
            <w:hideMark/>
          </w:tcPr>
          <w:p w14:paraId="4BCDF854"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37BC831C"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$40.80</w:t>
            </w:r>
          </w:p>
        </w:tc>
      </w:tr>
      <w:tr w:rsidR="0012157D" w:rsidRPr="00231B36" w14:paraId="7FA39E43"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252AD6FB"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17</w:t>
            </w:r>
          </w:p>
        </w:tc>
        <w:tc>
          <w:tcPr>
            <w:tcW w:w="6382" w:type="dxa"/>
            <w:tcBorders>
              <w:top w:val="nil"/>
              <w:left w:val="nil"/>
              <w:bottom w:val="single" w:sz="8" w:space="0" w:color="auto"/>
              <w:right w:val="single" w:sz="8" w:space="0" w:color="auto"/>
            </w:tcBorders>
            <w:shd w:val="clear" w:color="auto" w:fill="auto"/>
            <w:vAlign w:val="center"/>
            <w:hideMark/>
          </w:tcPr>
          <w:p w14:paraId="77860F2E"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y Montaje de Interruptor de Cambio 15 A. 120V. Tipo dado, con su placa metálica acero inoxidable, caja rectangular 4"x2" </w:t>
            </w:r>
            <w:proofErr w:type="spellStart"/>
            <w:r w:rsidRPr="00231B36">
              <w:rPr>
                <w:rFonts w:asciiTheme="minorHAnsi" w:hAnsiTheme="minorHAnsi" w:cstheme="minorHAnsi"/>
                <w:color w:val="333F4F"/>
                <w:sz w:val="22"/>
                <w:szCs w:val="22"/>
                <w:lang w:eastAsia="es-SV"/>
              </w:rPr>
              <w:t>ho</w:t>
            </w:r>
            <w:proofErr w:type="spellEnd"/>
            <w:r w:rsidRPr="00231B36">
              <w:rPr>
                <w:rFonts w:asciiTheme="minorHAnsi" w:hAnsiTheme="minorHAnsi" w:cstheme="minorHAnsi"/>
                <w:color w:val="333F4F"/>
                <w:sz w:val="22"/>
                <w:szCs w:val="22"/>
                <w:lang w:eastAsia="es-SV"/>
              </w:rPr>
              <w:t xml:space="preserve">. </w:t>
            </w:r>
            <w:proofErr w:type="spellStart"/>
            <w:r w:rsidRPr="00231B36">
              <w:rPr>
                <w:rFonts w:asciiTheme="minorHAnsi" w:hAnsiTheme="minorHAnsi" w:cstheme="minorHAnsi"/>
                <w:color w:val="333F4F"/>
                <w:sz w:val="22"/>
                <w:szCs w:val="22"/>
                <w:lang w:eastAsia="es-SV"/>
              </w:rPr>
              <w:t>galv</w:t>
            </w:r>
            <w:proofErr w:type="spellEnd"/>
            <w:r w:rsidRPr="00231B36">
              <w:rPr>
                <w:rFonts w:asciiTheme="minorHAnsi" w:hAnsiTheme="minorHAnsi" w:cstheme="minorHAnsi"/>
                <w:color w:val="333F4F"/>
                <w:sz w:val="22"/>
                <w:szCs w:val="22"/>
                <w:lang w:eastAsia="es-SV"/>
              </w:rPr>
              <w:t>. pesada. Incluye canalización y alambrado.</w:t>
            </w:r>
          </w:p>
        </w:tc>
        <w:tc>
          <w:tcPr>
            <w:tcW w:w="1334" w:type="dxa"/>
            <w:tcBorders>
              <w:top w:val="nil"/>
              <w:left w:val="nil"/>
              <w:bottom w:val="single" w:sz="8" w:space="0" w:color="auto"/>
              <w:right w:val="single" w:sz="8" w:space="0" w:color="auto"/>
            </w:tcBorders>
            <w:shd w:val="clear" w:color="auto" w:fill="auto"/>
            <w:vAlign w:val="center"/>
            <w:hideMark/>
          </w:tcPr>
          <w:p w14:paraId="6D015A29"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67ECB9DF"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$58.39</w:t>
            </w:r>
          </w:p>
        </w:tc>
      </w:tr>
      <w:tr w:rsidR="0012157D" w:rsidRPr="00231B36" w14:paraId="337EE06E"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42FB7304"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18</w:t>
            </w:r>
          </w:p>
        </w:tc>
        <w:tc>
          <w:tcPr>
            <w:tcW w:w="6382" w:type="dxa"/>
            <w:tcBorders>
              <w:top w:val="nil"/>
              <w:left w:val="nil"/>
              <w:bottom w:val="single" w:sz="8" w:space="0" w:color="auto"/>
              <w:right w:val="single" w:sz="8" w:space="0" w:color="auto"/>
            </w:tcBorders>
            <w:shd w:val="clear" w:color="auto" w:fill="auto"/>
            <w:vAlign w:val="center"/>
            <w:hideMark/>
          </w:tcPr>
          <w:p w14:paraId="437831E6"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y Montaje de Interruptor Doble 15 A. 120V. Tipo dado, con su placa metálica acero inoxidable, caja rectangular 4"x2" </w:t>
            </w:r>
            <w:proofErr w:type="spellStart"/>
            <w:r w:rsidRPr="00231B36">
              <w:rPr>
                <w:rFonts w:asciiTheme="minorHAnsi" w:hAnsiTheme="minorHAnsi" w:cstheme="minorHAnsi"/>
                <w:color w:val="333F4F"/>
                <w:sz w:val="22"/>
                <w:szCs w:val="22"/>
                <w:lang w:eastAsia="es-SV"/>
              </w:rPr>
              <w:t>ho</w:t>
            </w:r>
            <w:proofErr w:type="spellEnd"/>
            <w:r w:rsidRPr="00231B36">
              <w:rPr>
                <w:rFonts w:asciiTheme="minorHAnsi" w:hAnsiTheme="minorHAnsi" w:cstheme="minorHAnsi"/>
                <w:color w:val="333F4F"/>
                <w:sz w:val="22"/>
                <w:szCs w:val="22"/>
                <w:lang w:eastAsia="es-SV"/>
              </w:rPr>
              <w:t xml:space="preserve">. </w:t>
            </w:r>
            <w:proofErr w:type="spellStart"/>
            <w:r w:rsidRPr="00231B36">
              <w:rPr>
                <w:rFonts w:asciiTheme="minorHAnsi" w:hAnsiTheme="minorHAnsi" w:cstheme="minorHAnsi"/>
                <w:color w:val="333F4F"/>
                <w:sz w:val="22"/>
                <w:szCs w:val="22"/>
                <w:lang w:eastAsia="es-SV"/>
              </w:rPr>
              <w:t>galv</w:t>
            </w:r>
            <w:proofErr w:type="spellEnd"/>
            <w:r w:rsidRPr="00231B36">
              <w:rPr>
                <w:rFonts w:asciiTheme="minorHAnsi" w:hAnsiTheme="minorHAnsi" w:cstheme="minorHAnsi"/>
                <w:color w:val="333F4F"/>
                <w:sz w:val="22"/>
                <w:szCs w:val="22"/>
                <w:lang w:eastAsia="es-SV"/>
              </w:rPr>
              <w:t>. Pesada. Incluye canalización y alambrado.</w:t>
            </w:r>
          </w:p>
        </w:tc>
        <w:tc>
          <w:tcPr>
            <w:tcW w:w="1334" w:type="dxa"/>
            <w:tcBorders>
              <w:top w:val="nil"/>
              <w:left w:val="nil"/>
              <w:bottom w:val="single" w:sz="8" w:space="0" w:color="auto"/>
              <w:right w:val="single" w:sz="8" w:space="0" w:color="auto"/>
            </w:tcBorders>
            <w:shd w:val="clear" w:color="auto" w:fill="auto"/>
            <w:vAlign w:val="center"/>
            <w:hideMark/>
          </w:tcPr>
          <w:p w14:paraId="751F2F66"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486A5D02"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$54.39</w:t>
            </w:r>
          </w:p>
        </w:tc>
      </w:tr>
      <w:tr w:rsidR="0012157D" w:rsidRPr="00231B36" w14:paraId="46AB6F24" w14:textId="77777777" w:rsidTr="00FC4A55">
        <w:trPr>
          <w:trHeight w:val="343"/>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2574B979"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19</w:t>
            </w:r>
          </w:p>
        </w:tc>
        <w:tc>
          <w:tcPr>
            <w:tcW w:w="6382" w:type="dxa"/>
            <w:tcBorders>
              <w:top w:val="nil"/>
              <w:left w:val="nil"/>
              <w:bottom w:val="single" w:sz="8" w:space="0" w:color="auto"/>
              <w:right w:val="single" w:sz="8" w:space="0" w:color="auto"/>
            </w:tcBorders>
            <w:shd w:val="clear" w:color="auto" w:fill="auto"/>
            <w:vAlign w:val="center"/>
            <w:hideMark/>
          </w:tcPr>
          <w:p w14:paraId="09FC24D0" w14:textId="28C6FEA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y cableado Alambre THHN </w:t>
            </w:r>
            <w:proofErr w:type="spellStart"/>
            <w:r w:rsidRPr="00231B36">
              <w:rPr>
                <w:rFonts w:asciiTheme="minorHAnsi" w:hAnsiTheme="minorHAnsi" w:cstheme="minorHAnsi"/>
                <w:color w:val="333F4F"/>
                <w:sz w:val="22"/>
                <w:szCs w:val="22"/>
                <w:lang w:eastAsia="es-SV"/>
              </w:rPr>
              <w:t>N°</w:t>
            </w:r>
            <w:proofErr w:type="spellEnd"/>
            <w:r w:rsidRPr="00231B36">
              <w:rPr>
                <w:rFonts w:asciiTheme="minorHAnsi" w:hAnsiTheme="minorHAnsi" w:cstheme="minorHAnsi"/>
                <w:color w:val="333F4F"/>
                <w:sz w:val="22"/>
                <w:szCs w:val="22"/>
                <w:lang w:eastAsia="es-SV"/>
              </w:rPr>
              <w:t xml:space="preserve"> 14, NORMA UL83 UL1581 ASTM B3 B8 B787</w:t>
            </w:r>
            <w:r w:rsidR="00B25C12">
              <w:rPr>
                <w:rFonts w:asciiTheme="minorHAnsi" w:hAnsiTheme="minorHAnsi" w:cstheme="minorHAnsi"/>
                <w:color w:val="333F4F"/>
                <w:sz w:val="22"/>
                <w:szCs w:val="22"/>
                <w:lang w:eastAsia="es-SV"/>
              </w:rPr>
              <w:t>.</w:t>
            </w:r>
          </w:p>
        </w:tc>
        <w:tc>
          <w:tcPr>
            <w:tcW w:w="1334" w:type="dxa"/>
            <w:tcBorders>
              <w:top w:val="nil"/>
              <w:left w:val="nil"/>
              <w:bottom w:val="single" w:sz="8" w:space="0" w:color="auto"/>
              <w:right w:val="single" w:sz="8" w:space="0" w:color="auto"/>
            </w:tcBorders>
            <w:shd w:val="clear" w:color="auto" w:fill="auto"/>
            <w:vAlign w:val="center"/>
            <w:hideMark/>
          </w:tcPr>
          <w:p w14:paraId="291CE87A"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ml</w:t>
            </w:r>
          </w:p>
        </w:tc>
        <w:tc>
          <w:tcPr>
            <w:tcW w:w="1356" w:type="dxa"/>
            <w:tcBorders>
              <w:top w:val="nil"/>
              <w:left w:val="nil"/>
              <w:bottom w:val="single" w:sz="8" w:space="0" w:color="auto"/>
              <w:right w:val="single" w:sz="8" w:space="0" w:color="auto"/>
            </w:tcBorders>
            <w:shd w:val="clear" w:color="auto" w:fill="auto"/>
            <w:noWrap/>
            <w:vAlign w:val="center"/>
            <w:hideMark/>
          </w:tcPr>
          <w:p w14:paraId="550F4A8A"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$6.12</w:t>
            </w:r>
          </w:p>
        </w:tc>
      </w:tr>
      <w:tr w:rsidR="0012157D" w:rsidRPr="00231B36" w14:paraId="6FADF511" w14:textId="77777777" w:rsidTr="00FC4A55">
        <w:trPr>
          <w:trHeight w:val="449"/>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39D39E35"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20</w:t>
            </w:r>
          </w:p>
        </w:tc>
        <w:tc>
          <w:tcPr>
            <w:tcW w:w="6382" w:type="dxa"/>
            <w:tcBorders>
              <w:top w:val="nil"/>
              <w:left w:val="nil"/>
              <w:bottom w:val="single" w:sz="8" w:space="0" w:color="auto"/>
              <w:right w:val="single" w:sz="8" w:space="0" w:color="auto"/>
            </w:tcBorders>
            <w:shd w:val="clear" w:color="auto" w:fill="auto"/>
            <w:vAlign w:val="center"/>
            <w:hideMark/>
          </w:tcPr>
          <w:p w14:paraId="066920D6" w14:textId="58C4589C"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y Cableado Alambre THHN </w:t>
            </w:r>
            <w:proofErr w:type="spellStart"/>
            <w:r w:rsidRPr="00231B36">
              <w:rPr>
                <w:rFonts w:asciiTheme="minorHAnsi" w:hAnsiTheme="minorHAnsi" w:cstheme="minorHAnsi"/>
                <w:color w:val="333F4F"/>
                <w:sz w:val="22"/>
                <w:szCs w:val="22"/>
                <w:lang w:eastAsia="es-SV"/>
              </w:rPr>
              <w:t>N°</w:t>
            </w:r>
            <w:proofErr w:type="spellEnd"/>
            <w:r w:rsidRPr="00231B36">
              <w:rPr>
                <w:rFonts w:asciiTheme="minorHAnsi" w:hAnsiTheme="minorHAnsi" w:cstheme="minorHAnsi"/>
                <w:color w:val="333F4F"/>
                <w:sz w:val="22"/>
                <w:szCs w:val="22"/>
                <w:lang w:eastAsia="es-SV"/>
              </w:rPr>
              <w:t xml:space="preserve"> 12, NORMA UL83 UL1581 ASTM B3 B8 B787</w:t>
            </w:r>
            <w:r w:rsidR="00B25C12">
              <w:rPr>
                <w:rFonts w:asciiTheme="minorHAnsi" w:hAnsiTheme="minorHAnsi" w:cstheme="minorHAnsi"/>
                <w:color w:val="333F4F"/>
                <w:sz w:val="22"/>
                <w:szCs w:val="22"/>
                <w:lang w:eastAsia="es-SV"/>
              </w:rPr>
              <w:t>.</w:t>
            </w:r>
          </w:p>
        </w:tc>
        <w:tc>
          <w:tcPr>
            <w:tcW w:w="1334" w:type="dxa"/>
            <w:tcBorders>
              <w:top w:val="nil"/>
              <w:left w:val="nil"/>
              <w:bottom w:val="single" w:sz="8" w:space="0" w:color="auto"/>
              <w:right w:val="single" w:sz="8" w:space="0" w:color="auto"/>
            </w:tcBorders>
            <w:shd w:val="clear" w:color="auto" w:fill="auto"/>
            <w:vAlign w:val="center"/>
            <w:hideMark/>
          </w:tcPr>
          <w:p w14:paraId="0A1D7375"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ml</w:t>
            </w:r>
          </w:p>
        </w:tc>
        <w:tc>
          <w:tcPr>
            <w:tcW w:w="1356" w:type="dxa"/>
            <w:tcBorders>
              <w:top w:val="nil"/>
              <w:left w:val="nil"/>
              <w:bottom w:val="single" w:sz="8" w:space="0" w:color="auto"/>
              <w:right w:val="single" w:sz="8" w:space="0" w:color="auto"/>
            </w:tcBorders>
            <w:shd w:val="clear" w:color="auto" w:fill="auto"/>
            <w:noWrap/>
            <w:vAlign w:val="center"/>
            <w:hideMark/>
          </w:tcPr>
          <w:p w14:paraId="26E30E72"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$6.80</w:t>
            </w:r>
          </w:p>
        </w:tc>
      </w:tr>
      <w:tr w:rsidR="0012157D" w:rsidRPr="00231B36" w14:paraId="7F1724AF" w14:textId="77777777" w:rsidTr="00FC4A55">
        <w:trPr>
          <w:trHeight w:val="413"/>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7F9F7C37"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21</w:t>
            </w:r>
          </w:p>
        </w:tc>
        <w:tc>
          <w:tcPr>
            <w:tcW w:w="6382" w:type="dxa"/>
            <w:tcBorders>
              <w:top w:val="nil"/>
              <w:left w:val="nil"/>
              <w:bottom w:val="single" w:sz="8" w:space="0" w:color="auto"/>
              <w:right w:val="single" w:sz="8" w:space="0" w:color="auto"/>
            </w:tcBorders>
            <w:shd w:val="clear" w:color="auto" w:fill="auto"/>
            <w:vAlign w:val="center"/>
            <w:hideMark/>
          </w:tcPr>
          <w:p w14:paraId="246D51AD" w14:textId="26EAAEC9"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y cableado Alambre THHN </w:t>
            </w:r>
            <w:proofErr w:type="spellStart"/>
            <w:r w:rsidRPr="00231B36">
              <w:rPr>
                <w:rFonts w:asciiTheme="minorHAnsi" w:hAnsiTheme="minorHAnsi" w:cstheme="minorHAnsi"/>
                <w:color w:val="333F4F"/>
                <w:sz w:val="22"/>
                <w:szCs w:val="22"/>
                <w:lang w:eastAsia="es-SV"/>
              </w:rPr>
              <w:t>N°</w:t>
            </w:r>
            <w:proofErr w:type="spellEnd"/>
            <w:r w:rsidRPr="00231B36">
              <w:rPr>
                <w:rFonts w:asciiTheme="minorHAnsi" w:hAnsiTheme="minorHAnsi" w:cstheme="minorHAnsi"/>
                <w:color w:val="333F4F"/>
                <w:sz w:val="22"/>
                <w:szCs w:val="22"/>
                <w:lang w:eastAsia="es-SV"/>
              </w:rPr>
              <w:t xml:space="preserve"> 10, NORMA UL83 UL1581 ASTM B3 B8 B787</w:t>
            </w:r>
            <w:r w:rsidR="00B25C12">
              <w:rPr>
                <w:rFonts w:asciiTheme="minorHAnsi" w:hAnsiTheme="minorHAnsi" w:cstheme="minorHAnsi"/>
                <w:color w:val="333F4F"/>
                <w:sz w:val="22"/>
                <w:szCs w:val="22"/>
                <w:lang w:eastAsia="es-SV"/>
              </w:rPr>
              <w:t>.</w:t>
            </w:r>
          </w:p>
        </w:tc>
        <w:tc>
          <w:tcPr>
            <w:tcW w:w="1334" w:type="dxa"/>
            <w:tcBorders>
              <w:top w:val="nil"/>
              <w:left w:val="nil"/>
              <w:bottom w:val="single" w:sz="8" w:space="0" w:color="auto"/>
              <w:right w:val="single" w:sz="8" w:space="0" w:color="auto"/>
            </w:tcBorders>
            <w:shd w:val="clear" w:color="auto" w:fill="auto"/>
            <w:vAlign w:val="center"/>
            <w:hideMark/>
          </w:tcPr>
          <w:p w14:paraId="10E331E4"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ml</w:t>
            </w:r>
          </w:p>
        </w:tc>
        <w:tc>
          <w:tcPr>
            <w:tcW w:w="1356" w:type="dxa"/>
            <w:tcBorders>
              <w:top w:val="nil"/>
              <w:left w:val="nil"/>
              <w:bottom w:val="single" w:sz="8" w:space="0" w:color="auto"/>
              <w:right w:val="single" w:sz="8" w:space="0" w:color="auto"/>
            </w:tcBorders>
            <w:shd w:val="clear" w:color="auto" w:fill="auto"/>
            <w:noWrap/>
            <w:vAlign w:val="center"/>
            <w:hideMark/>
          </w:tcPr>
          <w:p w14:paraId="76FDBBB6"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$8.17</w:t>
            </w:r>
          </w:p>
        </w:tc>
      </w:tr>
      <w:tr w:rsidR="0012157D" w:rsidRPr="00231B36" w14:paraId="61FBC343" w14:textId="77777777" w:rsidTr="00FC4A55">
        <w:trPr>
          <w:trHeight w:val="519"/>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35E7393F"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22</w:t>
            </w:r>
          </w:p>
        </w:tc>
        <w:tc>
          <w:tcPr>
            <w:tcW w:w="6382" w:type="dxa"/>
            <w:tcBorders>
              <w:top w:val="nil"/>
              <w:left w:val="nil"/>
              <w:bottom w:val="single" w:sz="8" w:space="0" w:color="auto"/>
              <w:right w:val="single" w:sz="8" w:space="0" w:color="auto"/>
            </w:tcBorders>
            <w:shd w:val="clear" w:color="auto" w:fill="auto"/>
            <w:vAlign w:val="center"/>
            <w:hideMark/>
          </w:tcPr>
          <w:p w14:paraId="028C007B" w14:textId="03F6D091"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y cableado Cable THHN </w:t>
            </w:r>
            <w:proofErr w:type="spellStart"/>
            <w:r w:rsidRPr="00231B36">
              <w:rPr>
                <w:rFonts w:asciiTheme="minorHAnsi" w:hAnsiTheme="minorHAnsi" w:cstheme="minorHAnsi"/>
                <w:color w:val="333F4F"/>
                <w:sz w:val="22"/>
                <w:szCs w:val="22"/>
                <w:lang w:eastAsia="es-SV"/>
              </w:rPr>
              <w:t>Nº</w:t>
            </w:r>
            <w:proofErr w:type="spellEnd"/>
            <w:r w:rsidRPr="00231B36">
              <w:rPr>
                <w:rFonts w:asciiTheme="minorHAnsi" w:hAnsiTheme="minorHAnsi" w:cstheme="minorHAnsi"/>
                <w:color w:val="333F4F"/>
                <w:sz w:val="22"/>
                <w:szCs w:val="22"/>
                <w:lang w:eastAsia="es-SV"/>
              </w:rPr>
              <w:t xml:space="preserve"> 8, NORMA UL83 UL1581 ASTM B3 B8 B787</w:t>
            </w:r>
            <w:r w:rsidR="00B25C12">
              <w:rPr>
                <w:rFonts w:asciiTheme="minorHAnsi" w:hAnsiTheme="minorHAnsi" w:cstheme="minorHAnsi"/>
                <w:color w:val="333F4F"/>
                <w:sz w:val="22"/>
                <w:szCs w:val="22"/>
                <w:lang w:eastAsia="es-SV"/>
              </w:rPr>
              <w:t>.</w:t>
            </w:r>
          </w:p>
        </w:tc>
        <w:tc>
          <w:tcPr>
            <w:tcW w:w="1334" w:type="dxa"/>
            <w:tcBorders>
              <w:top w:val="nil"/>
              <w:left w:val="nil"/>
              <w:bottom w:val="single" w:sz="8" w:space="0" w:color="auto"/>
              <w:right w:val="single" w:sz="8" w:space="0" w:color="auto"/>
            </w:tcBorders>
            <w:shd w:val="clear" w:color="auto" w:fill="auto"/>
            <w:vAlign w:val="center"/>
            <w:hideMark/>
          </w:tcPr>
          <w:p w14:paraId="4FFB12F3"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ml</w:t>
            </w:r>
          </w:p>
        </w:tc>
        <w:tc>
          <w:tcPr>
            <w:tcW w:w="1356" w:type="dxa"/>
            <w:tcBorders>
              <w:top w:val="nil"/>
              <w:left w:val="nil"/>
              <w:bottom w:val="single" w:sz="8" w:space="0" w:color="auto"/>
              <w:right w:val="single" w:sz="8" w:space="0" w:color="auto"/>
            </w:tcBorders>
            <w:shd w:val="clear" w:color="auto" w:fill="auto"/>
            <w:noWrap/>
            <w:vAlign w:val="center"/>
            <w:hideMark/>
          </w:tcPr>
          <w:p w14:paraId="6E12CAD2"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$5.84</w:t>
            </w:r>
          </w:p>
        </w:tc>
      </w:tr>
      <w:tr w:rsidR="0012157D" w:rsidRPr="00231B36" w14:paraId="6269962C" w14:textId="77777777" w:rsidTr="00FC4A55">
        <w:trPr>
          <w:trHeight w:val="554"/>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127ECD9D"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23</w:t>
            </w:r>
          </w:p>
        </w:tc>
        <w:tc>
          <w:tcPr>
            <w:tcW w:w="6382" w:type="dxa"/>
            <w:tcBorders>
              <w:top w:val="nil"/>
              <w:left w:val="nil"/>
              <w:bottom w:val="single" w:sz="8" w:space="0" w:color="auto"/>
              <w:right w:val="single" w:sz="8" w:space="0" w:color="auto"/>
            </w:tcBorders>
            <w:shd w:val="clear" w:color="auto" w:fill="auto"/>
            <w:vAlign w:val="center"/>
            <w:hideMark/>
          </w:tcPr>
          <w:p w14:paraId="25A2C592" w14:textId="008BAAC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y cableado Cable THHN </w:t>
            </w:r>
            <w:proofErr w:type="spellStart"/>
            <w:r w:rsidRPr="00231B36">
              <w:rPr>
                <w:rFonts w:asciiTheme="minorHAnsi" w:hAnsiTheme="minorHAnsi" w:cstheme="minorHAnsi"/>
                <w:color w:val="333F4F"/>
                <w:sz w:val="22"/>
                <w:szCs w:val="22"/>
                <w:lang w:eastAsia="es-SV"/>
              </w:rPr>
              <w:t>Nº</w:t>
            </w:r>
            <w:proofErr w:type="spellEnd"/>
            <w:r w:rsidRPr="00231B36">
              <w:rPr>
                <w:rFonts w:asciiTheme="minorHAnsi" w:hAnsiTheme="minorHAnsi" w:cstheme="minorHAnsi"/>
                <w:color w:val="333F4F"/>
                <w:sz w:val="22"/>
                <w:szCs w:val="22"/>
                <w:lang w:eastAsia="es-SV"/>
              </w:rPr>
              <w:t xml:space="preserve"> 4, NORMA UL83 UL1581 ASTM B3 B8 B787</w:t>
            </w:r>
            <w:r w:rsidR="00B25C12">
              <w:rPr>
                <w:rFonts w:asciiTheme="minorHAnsi" w:hAnsiTheme="minorHAnsi" w:cstheme="minorHAnsi"/>
                <w:color w:val="333F4F"/>
                <w:sz w:val="22"/>
                <w:szCs w:val="22"/>
                <w:lang w:eastAsia="es-SV"/>
              </w:rPr>
              <w:t>.</w:t>
            </w:r>
          </w:p>
        </w:tc>
        <w:tc>
          <w:tcPr>
            <w:tcW w:w="1334" w:type="dxa"/>
            <w:tcBorders>
              <w:top w:val="nil"/>
              <w:left w:val="nil"/>
              <w:bottom w:val="single" w:sz="8" w:space="0" w:color="auto"/>
              <w:right w:val="single" w:sz="8" w:space="0" w:color="auto"/>
            </w:tcBorders>
            <w:shd w:val="clear" w:color="auto" w:fill="auto"/>
            <w:vAlign w:val="center"/>
            <w:hideMark/>
          </w:tcPr>
          <w:p w14:paraId="70823B17"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ml</w:t>
            </w:r>
          </w:p>
        </w:tc>
        <w:tc>
          <w:tcPr>
            <w:tcW w:w="1356" w:type="dxa"/>
            <w:tcBorders>
              <w:top w:val="nil"/>
              <w:left w:val="nil"/>
              <w:bottom w:val="single" w:sz="8" w:space="0" w:color="auto"/>
              <w:right w:val="single" w:sz="8" w:space="0" w:color="auto"/>
            </w:tcBorders>
            <w:shd w:val="clear" w:color="auto" w:fill="auto"/>
            <w:noWrap/>
            <w:vAlign w:val="center"/>
            <w:hideMark/>
          </w:tcPr>
          <w:p w14:paraId="4F21E561"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$17.67</w:t>
            </w:r>
          </w:p>
        </w:tc>
      </w:tr>
      <w:tr w:rsidR="0012157D" w:rsidRPr="00231B36" w14:paraId="26A00CE7" w14:textId="77777777" w:rsidTr="00FC4A55">
        <w:trPr>
          <w:trHeight w:val="53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07B31152"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24</w:t>
            </w:r>
          </w:p>
        </w:tc>
        <w:tc>
          <w:tcPr>
            <w:tcW w:w="6382" w:type="dxa"/>
            <w:tcBorders>
              <w:top w:val="nil"/>
              <w:left w:val="nil"/>
              <w:bottom w:val="single" w:sz="8" w:space="0" w:color="auto"/>
              <w:right w:val="single" w:sz="8" w:space="0" w:color="auto"/>
            </w:tcBorders>
            <w:shd w:val="clear" w:color="auto" w:fill="auto"/>
            <w:vAlign w:val="center"/>
            <w:hideMark/>
          </w:tcPr>
          <w:p w14:paraId="7BAC2983" w14:textId="586D3981"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y cableado Cable THHN </w:t>
            </w:r>
            <w:proofErr w:type="spellStart"/>
            <w:r w:rsidRPr="00231B36">
              <w:rPr>
                <w:rFonts w:asciiTheme="minorHAnsi" w:hAnsiTheme="minorHAnsi" w:cstheme="minorHAnsi"/>
                <w:color w:val="333F4F"/>
                <w:sz w:val="22"/>
                <w:szCs w:val="22"/>
                <w:lang w:eastAsia="es-SV"/>
              </w:rPr>
              <w:t>Nº</w:t>
            </w:r>
            <w:proofErr w:type="spellEnd"/>
            <w:r w:rsidRPr="00231B36">
              <w:rPr>
                <w:rFonts w:asciiTheme="minorHAnsi" w:hAnsiTheme="minorHAnsi" w:cstheme="minorHAnsi"/>
                <w:color w:val="333F4F"/>
                <w:sz w:val="22"/>
                <w:szCs w:val="22"/>
                <w:lang w:eastAsia="es-SV"/>
              </w:rPr>
              <w:t xml:space="preserve"> 6, NORMA UL83 UL1581 ASTM B3 B8 B787</w:t>
            </w:r>
            <w:r w:rsidR="00B25C12">
              <w:rPr>
                <w:rFonts w:asciiTheme="minorHAnsi" w:hAnsiTheme="minorHAnsi" w:cstheme="minorHAnsi"/>
                <w:color w:val="333F4F"/>
                <w:sz w:val="22"/>
                <w:szCs w:val="22"/>
                <w:lang w:eastAsia="es-SV"/>
              </w:rPr>
              <w:t>.</w:t>
            </w:r>
          </w:p>
        </w:tc>
        <w:tc>
          <w:tcPr>
            <w:tcW w:w="1334" w:type="dxa"/>
            <w:tcBorders>
              <w:top w:val="nil"/>
              <w:left w:val="nil"/>
              <w:bottom w:val="single" w:sz="8" w:space="0" w:color="auto"/>
              <w:right w:val="single" w:sz="8" w:space="0" w:color="auto"/>
            </w:tcBorders>
            <w:shd w:val="clear" w:color="auto" w:fill="auto"/>
            <w:vAlign w:val="center"/>
            <w:hideMark/>
          </w:tcPr>
          <w:p w14:paraId="16C185AC"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ml</w:t>
            </w:r>
          </w:p>
        </w:tc>
        <w:tc>
          <w:tcPr>
            <w:tcW w:w="1356" w:type="dxa"/>
            <w:tcBorders>
              <w:top w:val="nil"/>
              <w:left w:val="nil"/>
              <w:bottom w:val="single" w:sz="8" w:space="0" w:color="auto"/>
              <w:right w:val="single" w:sz="8" w:space="0" w:color="auto"/>
            </w:tcBorders>
            <w:shd w:val="clear" w:color="auto" w:fill="auto"/>
            <w:noWrap/>
            <w:vAlign w:val="center"/>
            <w:hideMark/>
          </w:tcPr>
          <w:p w14:paraId="1931CD5C"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$12.92</w:t>
            </w:r>
          </w:p>
        </w:tc>
      </w:tr>
      <w:tr w:rsidR="0012157D" w:rsidRPr="00231B36" w14:paraId="73009F28"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651BC286"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25</w:t>
            </w:r>
          </w:p>
        </w:tc>
        <w:tc>
          <w:tcPr>
            <w:tcW w:w="6382" w:type="dxa"/>
            <w:tcBorders>
              <w:top w:val="nil"/>
              <w:left w:val="nil"/>
              <w:bottom w:val="single" w:sz="8" w:space="0" w:color="auto"/>
              <w:right w:val="single" w:sz="8" w:space="0" w:color="auto"/>
            </w:tcBorders>
            <w:shd w:val="clear" w:color="auto" w:fill="auto"/>
            <w:vAlign w:val="center"/>
            <w:hideMark/>
          </w:tcPr>
          <w:p w14:paraId="750268E4"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e instalación de luminaria compacta, bombillo LED, de 14 WATTS, 120 V; montado en la caja octogonal </w:t>
            </w:r>
            <w:proofErr w:type="spellStart"/>
            <w:r w:rsidRPr="00231B36">
              <w:rPr>
                <w:rFonts w:asciiTheme="minorHAnsi" w:hAnsiTheme="minorHAnsi" w:cstheme="minorHAnsi"/>
                <w:color w:val="333F4F"/>
                <w:sz w:val="22"/>
                <w:szCs w:val="22"/>
                <w:lang w:eastAsia="es-SV"/>
              </w:rPr>
              <w:t>ho</w:t>
            </w:r>
            <w:proofErr w:type="spellEnd"/>
            <w:r w:rsidRPr="00231B36">
              <w:rPr>
                <w:rFonts w:asciiTheme="minorHAnsi" w:hAnsiTheme="minorHAnsi" w:cstheme="minorHAnsi"/>
                <w:color w:val="333F4F"/>
                <w:sz w:val="22"/>
                <w:szCs w:val="22"/>
                <w:lang w:eastAsia="es-SV"/>
              </w:rPr>
              <w:t xml:space="preserve">. </w:t>
            </w:r>
            <w:proofErr w:type="spellStart"/>
            <w:r w:rsidRPr="00231B36">
              <w:rPr>
                <w:rFonts w:asciiTheme="minorHAnsi" w:hAnsiTheme="minorHAnsi" w:cstheme="minorHAnsi"/>
                <w:color w:val="333F4F"/>
                <w:sz w:val="22"/>
                <w:szCs w:val="22"/>
                <w:lang w:eastAsia="es-SV"/>
              </w:rPr>
              <w:t>galv</w:t>
            </w:r>
            <w:proofErr w:type="spellEnd"/>
            <w:r w:rsidRPr="00231B36">
              <w:rPr>
                <w:rFonts w:asciiTheme="minorHAnsi" w:hAnsiTheme="minorHAnsi" w:cstheme="minorHAnsi"/>
                <w:color w:val="333F4F"/>
                <w:sz w:val="22"/>
                <w:szCs w:val="22"/>
                <w:lang w:eastAsia="es-SV"/>
              </w:rPr>
              <w:t>. Pesada, receptáculo fijo de baquelita, rosca metálica completa, contacto fijo al centro. Incluye canalización, alambrado y conexión de circuito.</w:t>
            </w:r>
          </w:p>
        </w:tc>
        <w:tc>
          <w:tcPr>
            <w:tcW w:w="1334" w:type="dxa"/>
            <w:tcBorders>
              <w:top w:val="nil"/>
              <w:left w:val="nil"/>
              <w:bottom w:val="single" w:sz="8" w:space="0" w:color="auto"/>
              <w:right w:val="single" w:sz="8" w:space="0" w:color="auto"/>
            </w:tcBorders>
            <w:shd w:val="clear" w:color="auto" w:fill="auto"/>
            <w:vAlign w:val="center"/>
            <w:hideMark/>
          </w:tcPr>
          <w:p w14:paraId="787EE757"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377DDFD4"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$114.40</w:t>
            </w:r>
          </w:p>
        </w:tc>
      </w:tr>
      <w:tr w:rsidR="0012157D" w:rsidRPr="00231B36" w14:paraId="3026426B"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79E6A4E2"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26</w:t>
            </w:r>
          </w:p>
        </w:tc>
        <w:tc>
          <w:tcPr>
            <w:tcW w:w="6382" w:type="dxa"/>
            <w:tcBorders>
              <w:top w:val="nil"/>
              <w:left w:val="nil"/>
              <w:bottom w:val="single" w:sz="8" w:space="0" w:color="auto"/>
              <w:right w:val="single" w:sz="8" w:space="0" w:color="auto"/>
            </w:tcBorders>
            <w:shd w:val="clear" w:color="auto" w:fill="auto"/>
            <w:vAlign w:val="center"/>
            <w:hideMark/>
          </w:tcPr>
          <w:p w14:paraId="20506CE9"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e instalación Luminaria gabinete de 1´x4´ tubos LED 2 X18 Watts, 120V, de empotrar en cielo falso, difusor plástico blanco cuadriculado tipo rejilla, tubo T-8, Tipo luz de día, Incluye alambrado, Canalización, conexión de circuito y Polarización (Conductor chaqueta aislante verde Terminal de Ojo).</w:t>
            </w:r>
          </w:p>
        </w:tc>
        <w:tc>
          <w:tcPr>
            <w:tcW w:w="1334" w:type="dxa"/>
            <w:tcBorders>
              <w:top w:val="nil"/>
              <w:left w:val="nil"/>
              <w:bottom w:val="single" w:sz="8" w:space="0" w:color="auto"/>
              <w:right w:val="single" w:sz="8" w:space="0" w:color="auto"/>
            </w:tcBorders>
            <w:shd w:val="clear" w:color="auto" w:fill="auto"/>
            <w:vAlign w:val="center"/>
            <w:hideMark/>
          </w:tcPr>
          <w:p w14:paraId="486EF565"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63C8F9DB"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$212.65</w:t>
            </w:r>
          </w:p>
        </w:tc>
      </w:tr>
      <w:tr w:rsidR="0012157D" w:rsidRPr="00231B36" w14:paraId="412182F5"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46CEC003"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lastRenderedPageBreak/>
              <w:t>27</w:t>
            </w:r>
          </w:p>
        </w:tc>
        <w:tc>
          <w:tcPr>
            <w:tcW w:w="6382" w:type="dxa"/>
            <w:tcBorders>
              <w:top w:val="nil"/>
              <w:left w:val="nil"/>
              <w:bottom w:val="single" w:sz="8" w:space="0" w:color="auto"/>
              <w:right w:val="single" w:sz="8" w:space="0" w:color="auto"/>
            </w:tcBorders>
            <w:shd w:val="clear" w:color="auto" w:fill="auto"/>
            <w:vAlign w:val="center"/>
            <w:hideMark/>
          </w:tcPr>
          <w:p w14:paraId="04A91553"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e instalación de Ventilador de Techo Tipo Industrial con 3 Aspas Metálicas, 120V, 3 a 5 Velocidades, color blanco, incluye control de velocidad, canalización y alambrado, con certificación UL. Incluye canalización, alambrado y conexión de circuito.</w:t>
            </w:r>
          </w:p>
        </w:tc>
        <w:tc>
          <w:tcPr>
            <w:tcW w:w="1334" w:type="dxa"/>
            <w:tcBorders>
              <w:top w:val="nil"/>
              <w:left w:val="nil"/>
              <w:bottom w:val="single" w:sz="8" w:space="0" w:color="auto"/>
              <w:right w:val="single" w:sz="8" w:space="0" w:color="auto"/>
            </w:tcBorders>
            <w:shd w:val="clear" w:color="auto" w:fill="auto"/>
            <w:vAlign w:val="center"/>
            <w:hideMark/>
          </w:tcPr>
          <w:p w14:paraId="65A3C9A5"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577BBD7F"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$250.21</w:t>
            </w:r>
          </w:p>
        </w:tc>
      </w:tr>
      <w:tr w:rsidR="0012157D" w:rsidRPr="00231B36" w14:paraId="78A73F75"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3DA9D855"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28</w:t>
            </w:r>
          </w:p>
        </w:tc>
        <w:tc>
          <w:tcPr>
            <w:tcW w:w="6382" w:type="dxa"/>
            <w:tcBorders>
              <w:top w:val="nil"/>
              <w:left w:val="nil"/>
              <w:bottom w:val="single" w:sz="8" w:space="0" w:color="auto"/>
              <w:right w:val="single" w:sz="8" w:space="0" w:color="auto"/>
            </w:tcBorders>
            <w:shd w:val="clear" w:color="auto" w:fill="auto"/>
            <w:vAlign w:val="center"/>
            <w:hideMark/>
          </w:tcPr>
          <w:p w14:paraId="07E52A62" w14:textId="77777777" w:rsidR="0012157D" w:rsidRDefault="0012157D" w:rsidP="00FC4A55">
            <w:pPr>
              <w:jc w:val="both"/>
              <w:rPr>
                <w:rFonts w:asciiTheme="minorHAnsi" w:hAnsiTheme="minorHAnsi" w:cstheme="minorHAnsi"/>
                <w:color w:val="333F4F"/>
                <w:sz w:val="22"/>
                <w:szCs w:val="22"/>
                <w:lang w:eastAsia="es-SV"/>
              </w:rPr>
            </w:pPr>
            <w:r w:rsidRPr="00231B36">
              <w:rPr>
                <w:rFonts w:asciiTheme="minorHAnsi" w:hAnsiTheme="minorHAnsi" w:cstheme="minorHAnsi"/>
                <w:color w:val="333F4F"/>
                <w:sz w:val="22"/>
                <w:szCs w:val="22"/>
                <w:lang w:eastAsia="es-SV"/>
              </w:rPr>
              <w:t xml:space="preserve">Suministro e instalación de estructura metálica tipo pata de gallina para el montaje de ventilador de techo tipo industrial. </w:t>
            </w:r>
          </w:p>
          <w:p w14:paraId="5F527418" w14:textId="77777777" w:rsidR="00B25C12" w:rsidRDefault="00B25C12" w:rsidP="00FC4A55">
            <w:pPr>
              <w:jc w:val="both"/>
              <w:rPr>
                <w:rFonts w:asciiTheme="minorHAnsi" w:hAnsiTheme="minorHAnsi" w:cstheme="minorHAnsi"/>
                <w:color w:val="333F4F"/>
                <w:sz w:val="22"/>
                <w:szCs w:val="22"/>
                <w:lang w:eastAsia="es-SV"/>
              </w:rPr>
            </w:pPr>
          </w:p>
          <w:p w14:paraId="37DCFADD" w14:textId="7BF0C8C0" w:rsidR="00B25C12" w:rsidRPr="00231B36" w:rsidRDefault="00B25C12" w:rsidP="00FC4A55">
            <w:pPr>
              <w:jc w:val="both"/>
              <w:rPr>
                <w:rFonts w:asciiTheme="minorHAnsi" w:hAnsiTheme="minorHAnsi" w:cstheme="minorHAnsi"/>
                <w:color w:val="333F4F"/>
                <w:sz w:val="22"/>
                <w:szCs w:val="22"/>
                <w:lang w:val="es-SV" w:eastAsia="es-SV"/>
              </w:rPr>
            </w:pPr>
          </w:p>
        </w:tc>
        <w:tc>
          <w:tcPr>
            <w:tcW w:w="1334" w:type="dxa"/>
            <w:tcBorders>
              <w:top w:val="nil"/>
              <w:left w:val="nil"/>
              <w:bottom w:val="single" w:sz="8" w:space="0" w:color="auto"/>
              <w:right w:val="single" w:sz="8" w:space="0" w:color="auto"/>
            </w:tcBorders>
            <w:shd w:val="clear" w:color="auto" w:fill="auto"/>
            <w:vAlign w:val="center"/>
            <w:hideMark/>
          </w:tcPr>
          <w:p w14:paraId="3390BCCA"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52A75651"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$66.73</w:t>
            </w:r>
          </w:p>
        </w:tc>
      </w:tr>
      <w:tr w:rsidR="0012157D" w:rsidRPr="00231B36" w14:paraId="48E30620" w14:textId="77777777" w:rsidTr="00FC4A55">
        <w:trPr>
          <w:trHeight w:val="203"/>
        </w:trPr>
        <w:tc>
          <w:tcPr>
            <w:tcW w:w="545" w:type="dxa"/>
            <w:tcBorders>
              <w:top w:val="nil"/>
              <w:left w:val="single" w:sz="8" w:space="0" w:color="auto"/>
              <w:bottom w:val="single" w:sz="8" w:space="0" w:color="auto"/>
              <w:right w:val="single" w:sz="8" w:space="0" w:color="auto"/>
            </w:tcBorders>
            <w:shd w:val="clear" w:color="000000" w:fill="333F4F"/>
            <w:vAlign w:val="center"/>
            <w:hideMark/>
          </w:tcPr>
          <w:p w14:paraId="433A6A22" w14:textId="77777777" w:rsidR="0012157D" w:rsidRPr="00231B36" w:rsidRDefault="0012157D" w:rsidP="00FC4A55">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6382" w:type="dxa"/>
            <w:tcBorders>
              <w:top w:val="nil"/>
              <w:left w:val="nil"/>
              <w:bottom w:val="single" w:sz="8" w:space="0" w:color="auto"/>
              <w:right w:val="single" w:sz="8" w:space="0" w:color="auto"/>
            </w:tcBorders>
            <w:shd w:val="clear" w:color="000000" w:fill="333F4F"/>
            <w:vAlign w:val="center"/>
            <w:hideMark/>
          </w:tcPr>
          <w:p w14:paraId="3306734B" w14:textId="77777777" w:rsidR="0012157D" w:rsidRPr="00231B36" w:rsidRDefault="0012157D" w:rsidP="00FC4A55">
            <w:pPr>
              <w:rPr>
                <w:rFonts w:asciiTheme="minorHAnsi" w:hAnsiTheme="minorHAnsi" w:cstheme="minorHAnsi"/>
                <w:b/>
                <w:bCs/>
                <w:color w:val="FFFFFF"/>
                <w:sz w:val="22"/>
                <w:szCs w:val="22"/>
                <w:lang w:val="es-SV" w:eastAsia="es-SV"/>
              </w:rPr>
            </w:pPr>
            <w:r w:rsidRPr="00231B36">
              <w:rPr>
                <w:rFonts w:asciiTheme="minorHAnsi" w:hAnsiTheme="minorHAnsi" w:cstheme="minorHAnsi"/>
                <w:b/>
                <w:bCs/>
                <w:color w:val="FFFFFF"/>
                <w:sz w:val="22"/>
                <w:szCs w:val="22"/>
                <w:lang w:eastAsia="es-SV"/>
              </w:rPr>
              <w:t>ARTEFACTOS SANITARIOS</w:t>
            </w:r>
          </w:p>
        </w:tc>
        <w:tc>
          <w:tcPr>
            <w:tcW w:w="1334" w:type="dxa"/>
            <w:tcBorders>
              <w:top w:val="nil"/>
              <w:left w:val="nil"/>
              <w:bottom w:val="single" w:sz="8" w:space="0" w:color="auto"/>
              <w:right w:val="single" w:sz="8" w:space="0" w:color="auto"/>
            </w:tcBorders>
            <w:shd w:val="clear" w:color="000000" w:fill="333F4F"/>
            <w:vAlign w:val="center"/>
          </w:tcPr>
          <w:p w14:paraId="1981CF07"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c>
          <w:tcPr>
            <w:tcW w:w="1356" w:type="dxa"/>
            <w:tcBorders>
              <w:top w:val="nil"/>
              <w:left w:val="nil"/>
              <w:bottom w:val="single" w:sz="8" w:space="0" w:color="auto"/>
              <w:right w:val="single" w:sz="8" w:space="0" w:color="auto"/>
            </w:tcBorders>
            <w:shd w:val="clear" w:color="000000" w:fill="333F4F"/>
            <w:vAlign w:val="center"/>
          </w:tcPr>
          <w:p w14:paraId="23EFFDA9"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r>
      <w:tr w:rsidR="0012157D" w:rsidRPr="00231B36" w14:paraId="26D169AB"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486EC946"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29</w:t>
            </w:r>
          </w:p>
        </w:tc>
        <w:tc>
          <w:tcPr>
            <w:tcW w:w="6382" w:type="dxa"/>
            <w:tcBorders>
              <w:top w:val="nil"/>
              <w:left w:val="nil"/>
              <w:bottom w:val="single" w:sz="8" w:space="0" w:color="auto"/>
              <w:right w:val="single" w:sz="8" w:space="0" w:color="auto"/>
            </w:tcBorders>
            <w:shd w:val="clear" w:color="auto" w:fill="auto"/>
            <w:vAlign w:val="center"/>
            <w:hideMark/>
          </w:tcPr>
          <w:p w14:paraId="5D2C5F7D" w14:textId="0C9F1506"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e instalación de inodoro de porcelana, alto desempeño, taza tipo elongada doble descarga 4/6 </w:t>
            </w:r>
            <w:proofErr w:type="spellStart"/>
            <w:r w:rsidRPr="00231B36">
              <w:rPr>
                <w:rFonts w:asciiTheme="minorHAnsi" w:hAnsiTheme="minorHAnsi" w:cstheme="minorHAnsi"/>
                <w:color w:val="333F4F"/>
                <w:sz w:val="22"/>
                <w:szCs w:val="22"/>
                <w:lang w:eastAsia="es-SV"/>
              </w:rPr>
              <w:t>lpf</w:t>
            </w:r>
            <w:proofErr w:type="spellEnd"/>
            <w:r w:rsidRPr="00231B36">
              <w:rPr>
                <w:rFonts w:asciiTheme="minorHAnsi" w:hAnsiTheme="minorHAnsi" w:cstheme="minorHAnsi"/>
                <w:color w:val="333F4F"/>
                <w:sz w:val="22"/>
                <w:szCs w:val="22"/>
                <w:lang w:eastAsia="es-SV"/>
              </w:rPr>
              <w:t>, incluye tubo de abasto flexible y válvula de control y sus accesorios, asiento y tapadera</w:t>
            </w:r>
            <w:r w:rsidR="00B25C12">
              <w:rPr>
                <w:rFonts w:asciiTheme="minorHAnsi" w:hAnsiTheme="minorHAnsi" w:cstheme="minorHAnsi"/>
                <w:color w:val="333F4F"/>
                <w:sz w:val="22"/>
                <w:szCs w:val="22"/>
                <w:lang w:eastAsia="es-SV"/>
              </w:rPr>
              <w:t>.</w:t>
            </w:r>
          </w:p>
        </w:tc>
        <w:tc>
          <w:tcPr>
            <w:tcW w:w="1334" w:type="dxa"/>
            <w:tcBorders>
              <w:top w:val="nil"/>
              <w:left w:val="nil"/>
              <w:bottom w:val="single" w:sz="8" w:space="0" w:color="auto"/>
              <w:right w:val="single" w:sz="8" w:space="0" w:color="auto"/>
            </w:tcBorders>
            <w:shd w:val="clear" w:color="auto" w:fill="auto"/>
            <w:vAlign w:val="center"/>
            <w:hideMark/>
          </w:tcPr>
          <w:p w14:paraId="0A582F2E"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7416B958"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$392.36</w:t>
            </w:r>
          </w:p>
        </w:tc>
      </w:tr>
      <w:tr w:rsidR="0012157D" w:rsidRPr="00231B36" w14:paraId="02037480"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4ACF92F9"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30</w:t>
            </w:r>
          </w:p>
        </w:tc>
        <w:tc>
          <w:tcPr>
            <w:tcW w:w="6382" w:type="dxa"/>
            <w:tcBorders>
              <w:top w:val="nil"/>
              <w:left w:val="nil"/>
              <w:bottom w:val="single" w:sz="8" w:space="0" w:color="auto"/>
              <w:right w:val="single" w:sz="8" w:space="0" w:color="auto"/>
            </w:tcBorders>
            <w:shd w:val="clear" w:color="auto" w:fill="auto"/>
            <w:vAlign w:val="center"/>
            <w:hideMark/>
          </w:tcPr>
          <w:p w14:paraId="184629BC"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e instalación de lavamanos de pedestal, de un agujero, loza vitrificada, cero absorciones a la humedad, incluye grifo y accesorios de instalación. </w:t>
            </w:r>
          </w:p>
        </w:tc>
        <w:tc>
          <w:tcPr>
            <w:tcW w:w="1334" w:type="dxa"/>
            <w:tcBorders>
              <w:top w:val="nil"/>
              <w:left w:val="nil"/>
              <w:bottom w:val="single" w:sz="8" w:space="0" w:color="auto"/>
              <w:right w:val="single" w:sz="8" w:space="0" w:color="auto"/>
            </w:tcBorders>
            <w:shd w:val="clear" w:color="auto" w:fill="auto"/>
            <w:vAlign w:val="center"/>
            <w:hideMark/>
          </w:tcPr>
          <w:p w14:paraId="56BBCB84"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7D7B65F5"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$216.78</w:t>
            </w:r>
          </w:p>
        </w:tc>
      </w:tr>
      <w:tr w:rsidR="0012157D" w:rsidRPr="00231B36" w14:paraId="2AA50A9B" w14:textId="77777777" w:rsidTr="00FC4A55">
        <w:trPr>
          <w:trHeight w:val="581"/>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5998F5CA"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31</w:t>
            </w:r>
          </w:p>
        </w:tc>
        <w:tc>
          <w:tcPr>
            <w:tcW w:w="6382" w:type="dxa"/>
            <w:tcBorders>
              <w:top w:val="nil"/>
              <w:left w:val="nil"/>
              <w:bottom w:val="single" w:sz="8" w:space="0" w:color="auto"/>
              <w:right w:val="single" w:sz="8" w:space="0" w:color="auto"/>
            </w:tcBorders>
            <w:shd w:val="clear" w:color="auto" w:fill="auto"/>
            <w:vAlign w:val="center"/>
            <w:hideMark/>
          </w:tcPr>
          <w:p w14:paraId="5C1A356D"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e instalación de inodoro baby, incluye todos los accesorios para su buen funcionamiento.</w:t>
            </w:r>
          </w:p>
        </w:tc>
        <w:tc>
          <w:tcPr>
            <w:tcW w:w="1334" w:type="dxa"/>
            <w:tcBorders>
              <w:top w:val="nil"/>
              <w:left w:val="nil"/>
              <w:bottom w:val="single" w:sz="8" w:space="0" w:color="auto"/>
              <w:right w:val="single" w:sz="8" w:space="0" w:color="auto"/>
            </w:tcBorders>
            <w:shd w:val="clear" w:color="auto" w:fill="auto"/>
            <w:vAlign w:val="center"/>
            <w:hideMark/>
          </w:tcPr>
          <w:p w14:paraId="74808EC8"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02F275FD"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$398.23</w:t>
            </w:r>
          </w:p>
        </w:tc>
      </w:tr>
      <w:tr w:rsidR="0012157D" w:rsidRPr="00231B36" w14:paraId="2FE2F9C2" w14:textId="77777777" w:rsidTr="00FC4A55">
        <w:trPr>
          <w:trHeight w:val="239"/>
        </w:trPr>
        <w:tc>
          <w:tcPr>
            <w:tcW w:w="545" w:type="dxa"/>
            <w:tcBorders>
              <w:top w:val="nil"/>
              <w:left w:val="single" w:sz="8" w:space="0" w:color="auto"/>
              <w:bottom w:val="single" w:sz="8" w:space="0" w:color="auto"/>
              <w:right w:val="single" w:sz="8" w:space="0" w:color="auto"/>
            </w:tcBorders>
            <w:shd w:val="clear" w:color="000000" w:fill="333F4F"/>
            <w:vAlign w:val="center"/>
            <w:hideMark/>
          </w:tcPr>
          <w:p w14:paraId="1894AFC9" w14:textId="77777777" w:rsidR="0012157D" w:rsidRPr="00231B36" w:rsidRDefault="0012157D" w:rsidP="00FC4A55">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6382" w:type="dxa"/>
            <w:tcBorders>
              <w:top w:val="nil"/>
              <w:left w:val="nil"/>
              <w:bottom w:val="single" w:sz="8" w:space="0" w:color="auto"/>
              <w:right w:val="single" w:sz="8" w:space="0" w:color="auto"/>
            </w:tcBorders>
            <w:shd w:val="clear" w:color="000000" w:fill="333F4F"/>
            <w:vAlign w:val="center"/>
            <w:hideMark/>
          </w:tcPr>
          <w:p w14:paraId="1B28637A" w14:textId="77777777" w:rsidR="0012157D" w:rsidRPr="00231B36" w:rsidRDefault="0012157D" w:rsidP="00FC4A55">
            <w:pPr>
              <w:rPr>
                <w:rFonts w:asciiTheme="minorHAnsi" w:hAnsiTheme="minorHAnsi" w:cstheme="minorHAnsi"/>
                <w:b/>
                <w:bCs/>
                <w:color w:val="FFFFFF"/>
                <w:sz w:val="22"/>
                <w:szCs w:val="22"/>
                <w:lang w:val="es-SV" w:eastAsia="es-SV"/>
              </w:rPr>
            </w:pPr>
            <w:r w:rsidRPr="00231B36">
              <w:rPr>
                <w:rFonts w:asciiTheme="minorHAnsi" w:hAnsiTheme="minorHAnsi" w:cstheme="minorHAnsi"/>
                <w:b/>
                <w:bCs/>
                <w:color w:val="FFFFFF"/>
                <w:sz w:val="22"/>
                <w:szCs w:val="22"/>
                <w:lang w:eastAsia="es-SV"/>
              </w:rPr>
              <w:t>SISTEMAS DE DISTRIBUCIÓN Y ALMACENAJE DE AGUA POTABLE</w:t>
            </w:r>
          </w:p>
        </w:tc>
        <w:tc>
          <w:tcPr>
            <w:tcW w:w="1334" w:type="dxa"/>
            <w:tcBorders>
              <w:top w:val="nil"/>
              <w:left w:val="nil"/>
              <w:bottom w:val="single" w:sz="8" w:space="0" w:color="auto"/>
              <w:right w:val="single" w:sz="8" w:space="0" w:color="auto"/>
            </w:tcBorders>
            <w:shd w:val="clear" w:color="000000" w:fill="333F4F"/>
            <w:vAlign w:val="center"/>
          </w:tcPr>
          <w:p w14:paraId="777CEE4C"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c>
          <w:tcPr>
            <w:tcW w:w="1356" w:type="dxa"/>
            <w:tcBorders>
              <w:top w:val="nil"/>
              <w:left w:val="nil"/>
              <w:bottom w:val="single" w:sz="8" w:space="0" w:color="auto"/>
              <w:right w:val="single" w:sz="8" w:space="0" w:color="auto"/>
            </w:tcBorders>
            <w:shd w:val="clear" w:color="000000" w:fill="333F4F"/>
            <w:vAlign w:val="center"/>
          </w:tcPr>
          <w:p w14:paraId="0ECED58B"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r>
      <w:tr w:rsidR="0012157D" w:rsidRPr="00231B36" w14:paraId="413D0A91"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31944D29"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32</w:t>
            </w:r>
          </w:p>
        </w:tc>
        <w:tc>
          <w:tcPr>
            <w:tcW w:w="6382" w:type="dxa"/>
            <w:tcBorders>
              <w:top w:val="nil"/>
              <w:left w:val="nil"/>
              <w:bottom w:val="single" w:sz="8" w:space="0" w:color="auto"/>
              <w:right w:val="single" w:sz="8" w:space="0" w:color="auto"/>
            </w:tcBorders>
            <w:shd w:val="clear" w:color="auto" w:fill="auto"/>
            <w:vAlign w:val="center"/>
            <w:hideMark/>
          </w:tcPr>
          <w:p w14:paraId="2160F4E3" w14:textId="5E3C464D"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e instalación de Tubería de PVC 1/2" 315 psi, incluye accesorios tales como codos, uniones, tapones, </w:t>
            </w:r>
            <w:proofErr w:type="spellStart"/>
            <w:r w:rsidRPr="00231B36">
              <w:rPr>
                <w:rFonts w:asciiTheme="minorHAnsi" w:hAnsiTheme="minorHAnsi" w:cstheme="minorHAnsi"/>
                <w:color w:val="333F4F"/>
                <w:sz w:val="22"/>
                <w:szCs w:val="22"/>
                <w:lang w:eastAsia="es-SV"/>
              </w:rPr>
              <w:t>tees</w:t>
            </w:r>
            <w:proofErr w:type="spellEnd"/>
            <w:r w:rsidRPr="00231B36">
              <w:rPr>
                <w:rFonts w:asciiTheme="minorHAnsi" w:hAnsiTheme="minorHAnsi" w:cstheme="minorHAnsi"/>
                <w:color w:val="333F4F"/>
                <w:sz w:val="22"/>
                <w:szCs w:val="22"/>
                <w:lang w:eastAsia="es-SV"/>
              </w:rPr>
              <w:t>, y cualquier otro accesorio de acople o conexión</w:t>
            </w:r>
            <w:r w:rsidR="00B25C12">
              <w:rPr>
                <w:rFonts w:asciiTheme="minorHAnsi" w:hAnsiTheme="minorHAnsi" w:cstheme="minorHAnsi"/>
                <w:color w:val="333F4F"/>
                <w:sz w:val="22"/>
                <w:szCs w:val="22"/>
                <w:lang w:eastAsia="es-SV"/>
              </w:rPr>
              <w:t>.</w:t>
            </w:r>
            <w:r w:rsidRPr="00231B36">
              <w:rPr>
                <w:rFonts w:asciiTheme="minorHAnsi" w:hAnsiTheme="minorHAnsi" w:cstheme="minorHAnsi"/>
                <w:color w:val="333F4F"/>
                <w:sz w:val="22"/>
                <w:szCs w:val="22"/>
                <w:lang w:eastAsia="es-SV"/>
              </w:rPr>
              <w:t xml:space="preserve"> </w:t>
            </w:r>
          </w:p>
        </w:tc>
        <w:tc>
          <w:tcPr>
            <w:tcW w:w="1334" w:type="dxa"/>
            <w:tcBorders>
              <w:top w:val="nil"/>
              <w:left w:val="nil"/>
              <w:bottom w:val="single" w:sz="8" w:space="0" w:color="auto"/>
              <w:right w:val="single" w:sz="8" w:space="0" w:color="auto"/>
            </w:tcBorders>
            <w:shd w:val="clear" w:color="auto" w:fill="auto"/>
            <w:vAlign w:val="center"/>
            <w:hideMark/>
          </w:tcPr>
          <w:p w14:paraId="1F9F7DE3"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ml</w:t>
            </w:r>
          </w:p>
        </w:tc>
        <w:tc>
          <w:tcPr>
            <w:tcW w:w="1356" w:type="dxa"/>
            <w:tcBorders>
              <w:top w:val="nil"/>
              <w:left w:val="nil"/>
              <w:bottom w:val="single" w:sz="8" w:space="0" w:color="auto"/>
              <w:right w:val="single" w:sz="8" w:space="0" w:color="auto"/>
            </w:tcBorders>
            <w:shd w:val="clear" w:color="auto" w:fill="auto"/>
            <w:noWrap/>
            <w:vAlign w:val="center"/>
            <w:hideMark/>
          </w:tcPr>
          <w:p w14:paraId="44AD23A3"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$26.25</w:t>
            </w:r>
          </w:p>
        </w:tc>
      </w:tr>
      <w:tr w:rsidR="0012157D" w:rsidRPr="00231B36" w14:paraId="039F157F" w14:textId="77777777" w:rsidTr="00FC4A55">
        <w:trPr>
          <w:trHeight w:val="297"/>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5DCB3B29"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33</w:t>
            </w:r>
          </w:p>
        </w:tc>
        <w:tc>
          <w:tcPr>
            <w:tcW w:w="6382" w:type="dxa"/>
            <w:tcBorders>
              <w:top w:val="nil"/>
              <w:left w:val="nil"/>
              <w:bottom w:val="single" w:sz="8" w:space="0" w:color="auto"/>
              <w:right w:val="single" w:sz="8" w:space="0" w:color="auto"/>
            </w:tcBorders>
            <w:shd w:val="clear" w:color="auto" w:fill="auto"/>
            <w:vAlign w:val="center"/>
            <w:hideMark/>
          </w:tcPr>
          <w:p w14:paraId="58A96F9B"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e instalación de Grifo de 1/2" tipo pesado c/rosca.</w:t>
            </w:r>
          </w:p>
        </w:tc>
        <w:tc>
          <w:tcPr>
            <w:tcW w:w="1334" w:type="dxa"/>
            <w:tcBorders>
              <w:top w:val="nil"/>
              <w:left w:val="nil"/>
              <w:bottom w:val="single" w:sz="8" w:space="0" w:color="auto"/>
              <w:right w:val="single" w:sz="8" w:space="0" w:color="auto"/>
            </w:tcBorders>
            <w:shd w:val="clear" w:color="auto" w:fill="auto"/>
            <w:vAlign w:val="center"/>
            <w:hideMark/>
          </w:tcPr>
          <w:p w14:paraId="772B73BC"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5903D8C0"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$36.93</w:t>
            </w:r>
          </w:p>
        </w:tc>
      </w:tr>
      <w:tr w:rsidR="0012157D" w:rsidRPr="00231B36" w14:paraId="016A5E6C" w14:textId="77777777" w:rsidTr="00FC4A55">
        <w:trPr>
          <w:trHeight w:val="269"/>
        </w:trPr>
        <w:tc>
          <w:tcPr>
            <w:tcW w:w="545" w:type="dxa"/>
            <w:tcBorders>
              <w:top w:val="nil"/>
              <w:left w:val="single" w:sz="8" w:space="0" w:color="auto"/>
              <w:bottom w:val="single" w:sz="8" w:space="0" w:color="auto"/>
              <w:right w:val="single" w:sz="8" w:space="0" w:color="auto"/>
            </w:tcBorders>
            <w:shd w:val="clear" w:color="000000" w:fill="333F4F"/>
            <w:vAlign w:val="center"/>
            <w:hideMark/>
          </w:tcPr>
          <w:p w14:paraId="09085127" w14:textId="77777777" w:rsidR="0012157D" w:rsidRPr="00231B36" w:rsidRDefault="0012157D" w:rsidP="00FC4A55">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6382" w:type="dxa"/>
            <w:tcBorders>
              <w:top w:val="nil"/>
              <w:left w:val="nil"/>
              <w:bottom w:val="single" w:sz="8" w:space="0" w:color="auto"/>
              <w:right w:val="single" w:sz="8" w:space="0" w:color="auto"/>
            </w:tcBorders>
            <w:shd w:val="clear" w:color="000000" w:fill="333F4F"/>
            <w:vAlign w:val="center"/>
            <w:hideMark/>
          </w:tcPr>
          <w:p w14:paraId="1F1DF87F" w14:textId="77777777" w:rsidR="0012157D" w:rsidRPr="00231B36" w:rsidRDefault="0012157D" w:rsidP="00FC4A55">
            <w:pPr>
              <w:rPr>
                <w:rFonts w:asciiTheme="minorHAnsi" w:hAnsiTheme="minorHAnsi" w:cstheme="minorHAnsi"/>
                <w:b/>
                <w:bCs/>
                <w:color w:val="FFFFFF"/>
                <w:sz w:val="22"/>
                <w:szCs w:val="22"/>
                <w:lang w:val="es-SV" w:eastAsia="es-SV"/>
              </w:rPr>
            </w:pPr>
            <w:r w:rsidRPr="00231B36">
              <w:rPr>
                <w:rFonts w:asciiTheme="minorHAnsi" w:hAnsiTheme="minorHAnsi" w:cstheme="minorHAnsi"/>
                <w:b/>
                <w:bCs/>
                <w:color w:val="FFFFFF"/>
                <w:sz w:val="22"/>
                <w:szCs w:val="22"/>
                <w:lang w:eastAsia="es-SV"/>
              </w:rPr>
              <w:t>PUERTAS</w:t>
            </w:r>
          </w:p>
        </w:tc>
        <w:tc>
          <w:tcPr>
            <w:tcW w:w="1334" w:type="dxa"/>
            <w:tcBorders>
              <w:top w:val="nil"/>
              <w:left w:val="nil"/>
              <w:bottom w:val="single" w:sz="8" w:space="0" w:color="auto"/>
              <w:right w:val="single" w:sz="8" w:space="0" w:color="auto"/>
            </w:tcBorders>
            <w:shd w:val="clear" w:color="000000" w:fill="333F4F"/>
            <w:vAlign w:val="center"/>
          </w:tcPr>
          <w:p w14:paraId="5BD2E3DF"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c>
          <w:tcPr>
            <w:tcW w:w="1356" w:type="dxa"/>
            <w:tcBorders>
              <w:top w:val="nil"/>
              <w:left w:val="nil"/>
              <w:bottom w:val="single" w:sz="8" w:space="0" w:color="auto"/>
              <w:right w:val="single" w:sz="8" w:space="0" w:color="auto"/>
            </w:tcBorders>
            <w:shd w:val="clear" w:color="000000" w:fill="333F4F"/>
            <w:vAlign w:val="center"/>
          </w:tcPr>
          <w:p w14:paraId="447CC3A5"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r>
      <w:tr w:rsidR="0012157D" w:rsidRPr="00231B36" w14:paraId="6D67F0DF"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68B501AA"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34</w:t>
            </w:r>
          </w:p>
        </w:tc>
        <w:tc>
          <w:tcPr>
            <w:tcW w:w="6382" w:type="dxa"/>
            <w:tcBorders>
              <w:top w:val="nil"/>
              <w:left w:val="nil"/>
              <w:bottom w:val="single" w:sz="8" w:space="0" w:color="auto"/>
              <w:right w:val="single" w:sz="8" w:space="0" w:color="auto"/>
            </w:tcBorders>
            <w:shd w:val="clear" w:color="auto" w:fill="auto"/>
            <w:vAlign w:val="center"/>
            <w:hideMark/>
          </w:tcPr>
          <w:p w14:paraId="030DCBF3"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e instalación de puertas 2,0 x 1.0 m) incluye contra marco de ángulo de marcos de tubo estructural cuadrado de 1" chapa 16 y refuerzos de tubo cuadrado de 1", doble forro de lámina negra 1/16", incluye dos manos de pintura anticorrosiva cada una en color diferente (rojo y verde) y dos manos de pintura de aceite de la mejor calidad y chapa.</w:t>
            </w:r>
          </w:p>
        </w:tc>
        <w:tc>
          <w:tcPr>
            <w:tcW w:w="1334" w:type="dxa"/>
            <w:tcBorders>
              <w:top w:val="nil"/>
              <w:left w:val="nil"/>
              <w:bottom w:val="single" w:sz="8" w:space="0" w:color="auto"/>
              <w:right w:val="single" w:sz="8" w:space="0" w:color="auto"/>
            </w:tcBorders>
            <w:shd w:val="clear" w:color="auto" w:fill="auto"/>
            <w:vAlign w:val="center"/>
            <w:hideMark/>
          </w:tcPr>
          <w:p w14:paraId="4355EB84"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5238F04F"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$420.35</w:t>
            </w:r>
          </w:p>
        </w:tc>
      </w:tr>
      <w:tr w:rsidR="0012157D" w:rsidRPr="00231B36" w14:paraId="3E4D2671" w14:textId="77777777" w:rsidTr="00FC4A55">
        <w:trPr>
          <w:trHeight w:val="685"/>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4790839D"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35</w:t>
            </w:r>
          </w:p>
        </w:tc>
        <w:tc>
          <w:tcPr>
            <w:tcW w:w="6382" w:type="dxa"/>
            <w:tcBorders>
              <w:top w:val="nil"/>
              <w:left w:val="nil"/>
              <w:bottom w:val="single" w:sz="8" w:space="0" w:color="auto"/>
              <w:right w:val="single" w:sz="8" w:space="0" w:color="auto"/>
            </w:tcBorders>
            <w:shd w:val="clear" w:color="auto" w:fill="auto"/>
            <w:vAlign w:val="center"/>
            <w:hideMark/>
          </w:tcPr>
          <w:p w14:paraId="0E15E765"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Suministro e instalación de puerta de madera de 1/2" y marco de costanera, chapa de pomo, Ancho= 0.80 </w:t>
            </w:r>
            <w:proofErr w:type="spellStart"/>
            <w:r w:rsidRPr="00231B36">
              <w:rPr>
                <w:rFonts w:asciiTheme="minorHAnsi" w:hAnsiTheme="minorHAnsi" w:cstheme="minorHAnsi"/>
                <w:color w:val="333F4F"/>
                <w:sz w:val="22"/>
                <w:szCs w:val="22"/>
                <w:lang w:eastAsia="es-SV"/>
              </w:rPr>
              <w:t>mt</w:t>
            </w:r>
            <w:proofErr w:type="spellEnd"/>
            <w:r w:rsidRPr="00231B36">
              <w:rPr>
                <w:rFonts w:asciiTheme="minorHAnsi" w:hAnsiTheme="minorHAnsi" w:cstheme="minorHAnsi"/>
                <w:color w:val="333F4F"/>
                <w:sz w:val="22"/>
                <w:szCs w:val="22"/>
                <w:lang w:eastAsia="es-SV"/>
              </w:rPr>
              <w:t xml:space="preserve"> x Alto=1.80 </w:t>
            </w:r>
            <w:proofErr w:type="spellStart"/>
            <w:r w:rsidRPr="00231B36">
              <w:rPr>
                <w:rFonts w:asciiTheme="minorHAnsi" w:hAnsiTheme="minorHAnsi" w:cstheme="minorHAnsi"/>
                <w:color w:val="333F4F"/>
                <w:sz w:val="22"/>
                <w:szCs w:val="22"/>
                <w:lang w:eastAsia="es-SV"/>
              </w:rPr>
              <w:t>mt</w:t>
            </w:r>
            <w:proofErr w:type="spellEnd"/>
            <w:r w:rsidRPr="00231B36">
              <w:rPr>
                <w:rFonts w:asciiTheme="minorHAnsi" w:hAnsiTheme="minorHAnsi" w:cstheme="minorHAnsi"/>
                <w:color w:val="333F4F"/>
                <w:sz w:val="22"/>
                <w:szCs w:val="22"/>
                <w:lang w:eastAsia="es-SV"/>
              </w:rPr>
              <w:t>.</w:t>
            </w:r>
          </w:p>
        </w:tc>
        <w:tc>
          <w:tcPr>
            <w:tcW w:w="1334" w:type="dxa"/>
            <w:tcBorders>
              <w:top w:val="nil"/>
              <w:left w:val="nil"/>
              <w:bottom w:val="single" w:sz="8" w:space="0" w:color="auto"/>
              <w:right w:val="single" w:sz="8" w:space="0" w:color="auto"/>
            </w:tcBorders>
            <w:shd w:val="clear" w:color="auto" w:fill="auto"/>
            <w:vAlign w:val="center"/>
            <w:hideMark/>
          </w:tcPr>
          <w:p w14:paraId="795ABA7F"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C/U</w:t>
            </w:r>
          </w:p>
        </w:tc>
        <w:tc>
          <w:tcPr>
            <w:tcW w:w="1356" w:type="dxa"/>
            <w:tcBorders>
              <w:top w:val="nil"/>
              <w:left w:val="nil"/>
              <w:bottom w:val="single" w:sz="8" w:space="0" w:color="auto"/>
              <w:right w:val="single" w:sz="8" w:space="0" w:color="auto"/>
            </w:tcBorders>
            <w:shd w:val="clear" w:color="auto" w:fill="auto"/>
            <w:noWrap/>
            <w:vAlign w:val="center"/>
            <w:hideMark/>
          </w:tcPr>
          <w:p w14:paraId="28B18BCE"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$86.80</w:t>
            </w:r>
          </w:p>
        </w:tc>
      </w:tr>
      <w:tr w:rsidR="0012157D" w:rsidRPr="00231B36" w14:paraId="78716FAE" w14:textId="77777777" w:rsidTr="00FC4A55">
        <w:trPr>
          <w:trHeight w:val="313"/>
        </w:trPr>
        <w:tc>
          <w:tcPr>
            <w:tcW w:w="545" w:type="dxa"/>
            <w:tcBorders>
              <w:top w:val="nil"/>
              <w:left w:val="single" w:sz="8" w:space="0" w:color="auto"/>
              <w:bottom w:val="single" w:sz="8" w:space="0" w:color="auto"/>
              <w:right w:val="single" w:sz="8" w:space="0" w:color="auto"/>
            </w:tcBorders>
            <w:shd w:val="clear" w:color="000000" w:fill="333F4F"/>
            <w:vAlign w:val="center"/>
            <w:hideMark/>
          </w:tcPr>
          <w:p w14:paraId="30C89744" w14:textId="77777777" w:rsidR="0012157D" w:rsidRPr="00231B36" w:rsidRDefault="0012157D" w:rsidP="00FC4A55">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6382" w:type="dxa"/>
            <w:tcBorders>
              <w:top w:val="nil"/>
              <w:left w:val="nil"/>
              <w:bottom w:val="single" w:sz="8" w:space="0" w:color="auto"/>
              <w:right w:val="single" w:sz="8" w:space="0" w:color="auto"/>
            </w:tcBorders>
            <w:shd w:val="clear" w:color="000000" w:fill="333F4F"/>
            <w:vAlign w:val="center"/>
            <w:hideMark/>
          </w:tcPr>
          <w:p w14:paraId="1A5FD9DB" w14:textId="77777777" w:rsidR="0012157D" w:rsidRPr="00231B36" w:rsidRDefault="0012157D" w:rsidP="00FC4A55">
            <w:pPr>
              <w:rPr>
                <w:rFonts w:asciiTheme="minorHAnsi" w:hAnsiTheme="minorHAnsi" w:cstheme="minorHAnsi"/>
                <w:b/>
                <w:bCs/>
                <w:color w:val="FFFFFF"/>
                <w:sz w:val="22"/>
                <w:szCs w:val="22"/>
                <w:lang w:val="es-SV" w:eastAsia="es-SV"/>
              </w:rPr>
            </w:pPr>
            <w:r w:rsidRPr="00231B36">
              <w:rPr>
                <w:rFonts w:asciiTheme="minorHAnsi" w:hAnsiTheme="minorHAnsi" w:cstheme="minorHAnsi"/>
                <w:b/>
                <w:bCs/>
                <w:color w:val="FFFFFF"/>
                <w:sz w:val="22"/>
                <w:szCs w:val="22"/>
                <w:lang w:eastAsia="es-SV"/>
              </w:rPr>
              <w:t>OBRAS EXTERIORES</w:t>
            </w:r>
          </w:p>
        </w:tc>
        <w:tc>
          <w:tcPr>
            <w:tcW w:w="1334" w:type="dxa"/>
            <w:tcBorders>
              <w:top w:val="nil"/>
              <w:left w:val="nil"/>
              <w:bottom w:val="single" w:sz="8" w:space="0" w:color="auto"/>
              <w:right w:val="single" w:sz="8" w:space="0" w:color="auto"/>
            </w:tcBorders>
            <w:shd w:val="clear" w:color="000000" w:fill="333F4F"/>
            <w:vAlign w:val="center"/>
          </w:tcPr>
          <w:p w14:paraId="6A356B57"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c>
          <w:tcPr>
            <w:tcW w:w="1356" w:type="dxa"/>
            <w:tcBorders>
              <w:top w:val="nil"/>
              <w:left w:val="nil"/>
              <w:bottom w:val="single" w:sz="8" w:space="0" w:color="auto"/>
              <w:right w:val="single" w:sz="8" w:space="0" w:color="auto"/>
            </w:tcBorders>
            <w:shd w:val="clear" w:color="000000" w:fill="333F4F"/>
            <w:vAlign w:val="center"/>
          </w:tcPr>
          <w:p w14:paraId="1E63DF12" w14:textId="77777777" w:rsidR="0012157D" w:rsidRPr="00231B36" w:rsidRDefault="0012157D" w:rsidP="00FC4A55">
            <w:pPr>
              <w:jc w:val="center"/>
              <w:rPr>
                <w:rFonts w:asciiTheme="minorHAnsi" w:hAnsiTheme="minorHAnsi" w:cstheme="minorHAnsi"/>
                <w:b/>
                <w:bCs/>
                <w:color w:val="FFFFFF"/>
                <w:sz w:val="22"/>
                <w:szCs w:val="22"/>
                <w:lang w:val="es-SV" w:eastAsia="es-SV"/>
              </w:rPr>
            </w:pPr>
          </w:p>
        </w:tc>
      </w:tr>
      <w:tr w:rsidR="0012157D" w:rsidRPr="00231B36" w14:paraId="3B0AB096" w14:textId="77777777" w:rsidTr="00FC4A55">
        <w:trPr>
          <w:trHeight w:val="353"/>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32D6649E"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36</w:t>
            </w:r>
          </w:p>
        </w:tc>
        <w:tc>
          <w:tcPr>
            <w:tcW w:w="6382" w:type="dxa"/>
            <w:tcBorders>
              <w:top w:val="nil"/>
              <w:left w:val="nil"/>
              <w:bottom w:val="single" w:sz="8" w:space="0" w:color="auto"/>
              <w:right w:val="single" w:sz="8" w:space="0" w:color="auto"/>
            </w:tcBorders>
            <w:shd w:val="clear" w:color="auto" w:fill="auto"/>
            <w:vAlign w:val="center"/>
            <w:hideMark/>
          </w:tcPr>
          <w:p w14:paraId="65DEC55B"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Limpieza, acarreo y desalojo de escombros.</w:t>
            </w:r>
          </w:p>
        </w:tc>
        <w:tc>
          <w:tcPr>
            <w:tcW w:w="1334" w:type="dxa"/>
            <w:tcBorders>
              <w:top w:val="nil"/>
              <w:left w:val="nil"/>
              <w:bottom w:val="single" w:sz="8" w:space="0" w:color="auto"/>
              <w:right w:val="single" w:sz="8" w:space="0" w:color="auto"/>
            </w:tcBorders>
            <w:shd w:val="clear" w:color="auto" w:fill="auto"/>
            <w:vAlign w:val="center"/>
            <w:hideMark/>
          </w:tcPr>
          <w:p w14:paraId="2E462A99"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m³</w:t>
            </w:r>
          </w:p>
        </w:tc>
        <w:tc>
          <w:tcPr>
            <w:tcW w:w="1356" w:type="dxa"/>
            <w:tcBorders>
              <w:top w:val="nil"/>
              <w:left w:val="nil"/>
              <w:bottom w:val="single" w:sz="8" w:space="0" w:color="auto"/>
              <w:right w:val="single" w:sz="8" w:space="0" w:color="auto"/>
            </w:tcBorders>
            <w:shd w:val="clear" w:color="auto" w:fill="auto"/>
            <w:noWrap/>
            <w:vAlign w:val="center"/>
            <w:hideMark/>
          </w:tcPr>
          <w:p w14:paraId="54DCF0B2"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$16.66</w:t>
            </w:r>
          </w:p>
        </w:tc>
      </w:tr>
      <w:tr w:rsidR="0012157D" w:rsidRPr="00231B36" w14:paraId="596D00D2" w14:textId="77777777" w:rsidTr="00FC4A55">
        <w:trPr>
          <w:trHeight w:val="441"/>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24252EC1"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37</w:t>
            </w:r>
          </w:p>
        </w:tc>
        <w:tc>
          <w:tcPr>
            <w:tcW w:w="6382" w:type="dxa"/>
            <w:tcBorders>
              <w:top w:val="nil"/>
              <w:left w:val="nil"/>
              <w:bottom w:val="single" w:sz="8" w:space="0" w:color="auto"/>
              <w:right w:val="single" w:sz="8" w:space="0" w:color="auto"/>
            </w:tcBorders>
            <w:shd w:val="clear" w:color="auto" w:fill="auto"/>
            <w:vAlign w:val="center"/>
            <w:hideMark/>
          </w:tcPr>
          <w:p w14:paraId="417F67CC"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y colocación de relleno compactado suelo-cemento. 20:1 (c/material selecto).</w:t>
            </w:r>
          </w:p>
        </w:tc>
        <w:tc>
          <w:tcPr>
            <w:tcW w:w="1334" w:type="dxa"/>
            <w:tcBorders>
              <w:top w:val="nil"/>
              <w:left w:val="nil"/>
              <w:bottom w:val="single" w:sz="8" w:space="0" w:color="auto"/>
              <w:right w:val="single" w:sz="8" w:space="0" w:color="auto"/>
            </w:tcBorders>
            <w:shd w:val="clear" w:color="auto" w:fill="auto"/>
            <w:vAlign w:val="center"/>
            <w:hideMark/>
          </w:tcPr>
          <w:p w14:paraId="4FBDD41A"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m³</w:t>
            </w:r>
          </w:p>
        </w:tc>
        <w:tc>
          <w:tcPr>
            <w:tcW w:w="1356" w:type="dxa"/>
            <w:tcBorders>
              <w:top w:val="nil"/>
              <w:left w:val="nil"/>
              <w:bottom w:val="single" w:sz="8" w:space="0" w:color="auto"/>
              <w:right w:val="single" w:sz="8" w:space="0" w:color="auto"/>
            </w:tcBorders>
            <w:shd w:val="clear" w:color="auto" w:fill="auto"/>
            <w:noWrap/>
            <w:vAlign w:val="center"/>
            <w:hideMark/>
          </w:tcPr>
          <w:p w14:paraId="407EBEDD"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$56.78</w:t>
            </w:r>
          </w:p>
        </w:tc>
      </w:tr>
      <w:tr w:rsidR="0012157D" w:rsidRPr="00231B36" w14:paraId="3A042143" w14:textId="77777777" w:rsidTr="00FC4A55">
        <w:trPr>
          <w:trHeight w:val="926"/>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45C55EA4"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38</w:t>
            </w:r>
          </w:p>
        </w:tc>
        <w:tc>
          <w:tcPr>
            <w:tcW w:w="6382" w:type="dxa"/>
            <w:tcBorders>
              <w:top w:val="nil"/>
              <w:left w:val="nil"/>
              <w:bottom w:val="single" w:sz="8" w:space="0" w:color="auto"/>
              <w:right w:val="single" w:sz="8" w:space="0" w:color="auto"/>
            </w:tcBorders>
            <w:shd w:val="clear" w:color="auto" w:fill="auto"/>
            <w:vAlign w:val="center"/>
            <w:hideMark/>
          </w:tcPr>
          <w:p w14:paraId="3FCC9810"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Suministro e instalación de cerco tipo 1, con malla galvanizada 4.1 mm, altura 2.08 M, panel de 2.50x2.08 M. tubo galvanizado de 2"x2"x2.60 M chapa 14. Incluye soldadura de paneles al poste, fundaciones de concreto y pretil según detalle en planos.</w:t>
            </w:r>
          </w:p>
        </w:tc>
        <w:tc>
          <w:tcPr>
            <w:tcW w:w="1334" w:type="dxa"/>
            <w:tcBorders>
              <w:top w:val="nil"/>
              <w:left w:val="nil"/>
              <w:bottom w:val="single" w:sz="8" w:space="0" w:color="auto"/>
              <w:right w:val="single" w:sz="8" w:space="0" w:color="auto"/>
            </w:tcBorders>
            <w:shd w:val="clear" w:color="auto" w:fill="auto"/>
            <w:vAlign w:val="center"/>
            <w:hideMark/>
          </w:tcPr>
          <w:p w14:paraId="26F27987"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ml</w:t>
            </w:r>
          </w:p>
        </w:tc>
        <w:tc>
          <w:tcPr>
            <w:tcW w:w="1356" w:type="dxa"/>
            <w:tcBorders>
              <w:top w:val="nil"/>
              <w:left w:val="nil"/>
              <w:bottom w:val="single" w:sz="8" w:space="0" w:color="auto"/>
              <w:right w:val="single" w:sz="8" w:space="0" w:color="auto"/>
            </w:tcBorders>
            <w:shd w:val="clear" w:color="auto" w:fill="auto"/>
            <w:noWrap/>
            <w:vAlign w:val="center"/>
            <w:hideMark/>
          </w:tcPr>
          <w:p w14:paraId="3F2CF01B"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$179.06</w:t>
            </w:r>
          </w:p>
        </w:tc>
      </w:tr>
      <w:tr w:rsidR="0012157D" w:rsidRPr="00231B36" w14:paraId="45C86A2F" w14:textId="77777777" w:rsidTr="00FC4A55">
        <w:trPr>
          <w:trHeight w:val="926"/>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4B7CDEEE"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39</w:t>
            </w:r>
          </w:p>
        </w:tc>
        <w:tc>
          <w:tcPr>
            <w:tcW w:w="6382" w:type="dxa"/>
            <w:tcBorders>
              <w:top w:val="nil"/>
              <w:left w:val="nil"/>
              <w:bottom w:val="single" w:sz="8" w:space="0" w:color="auto"/>
              <w:right w:val="single" w:sz="8" w:space="0" w:color="auto"/>
            </w:tcBorders>
            <w:shd w:val="clear" w:color="auto" w:fill="auto"/>
            <w:vAlign w:val="center"/>
            <w:hideMark/>
          </w:tcPr>
          <w:p w14:paraId="10813744" w14:textId="77777777"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Construcción de 1 aulas provisionales de 6 x 3 metros de lámina de zinc y aluminio calibre 26, con marco de tubo de 2” x 2” x 1/8”. Incluye puerta de lámina troquelada. Piso de mortero 140 kg/m2. Incluye </w:t>
            </w:r>
            <w:r w:rsidRPr="00231B36">
              <w:rPr>
                <w:rFonts w:asciiTheme="minorHAnsi" w:hAnsiTheme="minorHAnsi" w:cstheme="minorHAnsi"/>
                <w:color w:val="333F4F"/>
                <w:sz w:val="22"/>
                <w:szCs w:val="22"/>
                <w:lang w:eastAsia="es-SV"/>
              </w:rPr>
              <w:lastRenderedPageBreak/>
              <w:t>acometida e instalaciones eléctricas internas (toma corrientes y encendidos).</w:t>
            </w:r>
          </w:p>
        </w:tc>
        <w:tc>
          <w:tcPr>
            <w:tcW w:w="1334" w:type="dxa"/>
            <w:tcBorders>
              <w:top w:val="nil"/>
              <w:left w:val="nil"/>
              <w:bottom w:val="single" w:sz="8" w:space="0" w:color="auto"/>
              <w:right w:val="single" w:sz="8" w:space="0" w:color="auto"/>
            </w:tcBorders>
            <w:shd w:val="clear" w:color="auto" w:fill="auto"/>
            <w:vAlign w:val="center"/>
            <w:hideMark/>
          </w:tcPr>
          <w:p w14:paraId="4831E745"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lastRenderedPageBreak/>
              <w:t>Unidad</w:t>
            </w:r>
          </w:p>
        </w:tc>
        <w:tc>
          <w:tcPr>
            <w:tcW w:w="1356" w:type="dxa"/>
            <w:tcBorders>
              <w:top w:val="nil"/>
              <w:left w:val="nil"/>
              <w:bottom w:val="single" w:sz="8" w:space="0" w:color="auto"/>
              <w:right w:val="single" w:sz="8" w:space="0" w:color="auto"/>
            </w:tcBorders>
            <w:shd w:val="clear" w:color="auto" w:fill="auto"/>
            <w:noWrap/>
            <w:vAlign w:val="center"/>
            <w:hideMark/>
          </w:tcPr>
          <w:p w14:paraId="3D822B6B"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$7,787.61</w:t>
            </w:r>
          </w:p>
        </w:tc>
      </w:tr>
      <w:tr w:rsidR="0012157D" w:rsidRPr="00231B36" w14:paraId="4983A1E0" w14:textId="77777777" w:rsidTr="00B25C12">
        <w:trPr>
          <w:trHeight w:val="607"/>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349E5D66"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40</w:t>
            </w:r>
          </w:p>
        </w:tc>
        <w:tc>
          <w:tcPr>
            <w:tcW w:w="6382" w:type="dxa"/>
            <w:tcBorders>
              <w:top w:val="nil"/>
              <w:left w:val="nil"/>
              <w:bottom w:val="single" w:sz="8" w:space="0" w:color="auto"/>
              <w:right w:val="single" w:sz="8" w:space="0" w:color="auto"/>
            </w:tcBorders>
            <w:shd w:val="clear" w:color="auto" w:fill="auto"/>
            <w:vAlign w:val="center"/>
            <w:hideMark/>
          </w:tcPr>
          <w:p w14:paraId="3A71E11B" w14:textId="773052C1" w:rsidR="0012157D" w:rsidRPr="00231B36" w:rsidRDefault="0012157D" w:rsidP="00FC4A55">
            <w:pPr>
              <w:jc w:val="both"/>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 xml:space="preserve">Letrinas de hoyo seco, con fondo de grava, piedra y arena. </w:t>
            </w:r>
          </w:p>
        </w:tc>
        <w:tc>
          <w:tcPr>
            <w:tcW w:w="1334" w:type="dxa"/>
            <w:tcBorders>
              <w:top w:val="nil"/>
              <w:left w:val="nil"/>
              <w:bottom w:val="single" w:sz="8" w:space="0" w:color="auto"/>
              <w:right w:val="single" w:sz="8" w:space="0" w:color="auto"/>
            </w:tcBorders>
            <w:shd w:val="clear" w:color="auto" w:fill="auto"/>
            <w:vAlign w:val="center"/>
            <w:hideMark/>
          </w:tcPr>
          <w:p w14:paraId="3DD5947D"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eastAsia="es-SV"/>
              </w:rPr>
              <w:t>Unidad</w:t>
            </w:r>
          </w:p>
        </w:tc>
        <w:tc>
          <w:tcPr>
            <w:tcW w:w="1356" w:type="dxa"/>
            <w:tcBorders>
              <w:top w:val="nil"/>
              <w:left w:val="nil"/>
              <w:bottom w:val="single" w:sz="8" w:space="0" w:color="auto"/>
              <w:right w:val="single" w:sz="8" w:space="0" w:color="auto"/>
            </w:tcBorders>
            <w:shd w:val="clear" w:color="auto" w:fill="auto"/>
            <w:noWrap/>
            <w:vAlign w:val="center"/>
            <w:hideMark/>
          </w:tcPr>
          <w:p w14:paraId="45AE446B" w14:textId="77777777" w:rsidR="0012157D" w:rsidRPr="00231B36" w:rsidRDefault="0012157D" w:rsidP="00FC4A55">
            <w:pPr>
              <w:jc w:val="center"/>
              <w:rPr>
                <w:rFonts w:asciiTheme="minorHAnsi" w:hAnsiTheme="minorHAnsi" w:cstheme="minorHAnsi"/>
                <w:color w:val="333F4F"/>
                <w:sz w:val="22"/>
                <w:szCs w:val="22"/>
                <w:lang w:val="es-SV" w:eastAsia="es-SV"/>
              </w:rPr>
            </w:pPr>
            <w:r w:rsidRPr="00231B36">
              <w:rPr>
                <w:rFonts w:asciiTheme="minorHAnsi" w:hAnsiTheme="minorHAnsi" w:cstheme="minorHAnsi"/>
                <w:color w:val="333F4F"/>
                <w:sz w:val="22"/>
                <w:szCs w:val="22"/>
                <w:lang w:val="es-SV" w:eastAsia="es-SV"/>
              </w:rPr>
              <w:t>$331.86</w:t>
            </w:r>
          </w:p>
        </w:tc>
      </w:tr>
    </w:tbl>
    <w:p w14:paraId="59E5E285" w14:textId="77777777" w:rsidR="0012157D" w:rsidRPr="00231B36" w:rsidRDefault="0012157D" w:rsidP="0012157D">
      <w:pPr>
        <w:ind w:right="49"/>
        <w:rPr>
          <w:rFonts w:asciiTheme="minorHAnsi" w:hAnsiTheme="minorHAnsi" w:cstheme="minorHAnsi"/>
          <w:b/>
          <w:sz w:val="22"/>
          <w:szCs w:val="22"/>
          <w:lang w:val="es-SV"/>
        </w:rPr>
      </w:pPr>
      <w:r w:rsidRPr="00231B36">
        <w:rPr>
          <w:rFonts w:asciiTheme="minorHAnsi" w:hAnsiTheme="minorHAnsi" w:cstheme="minorHAnsi"/>
          <w:b/>
          <w:sz w:val="22"/>
          <w:szCs w:val="22"/>
          <w:lang w:val="es-SV"/>
        </w:rPr>
        <w:t xml:space="preserve">Notas: </w:t>
      </w:r>
    </w:p>
    <w:p w14:paraId="632FE17B" w14:textId="77777777" w:rsidR="0012157D" w:rsidRPr="00231B36" w:rsidRDefault="0012157D" w:rsidP="0012157D">
      <w:pPr>
        <w:ind w:right="49"/>
        <w:jc w:val="both"/>
        <w:rPr>
          <w:rFonts w:asciiTheme="minorHAnsi" w:hAnsiTheme="minorHAnsi" w:cstheme="minorHAnsi"/>
          <w:bCs/>
          <w:sz w:val="22"/>
          <w:szCs w:val="22"/>
          <w:lang w:val="es-SV"/>
        </w:rPr>
      </w:pPr>
      <w:r w:rsidRPr="00231B36">
        <w:rPr>
          <w:rFonts w:asciiTheme="minorHAnsi" w:eastAsia="Calibri" w:hAnsiTheme="minorHAnsi" w:cstheme="minorHAnsi"/>
          <w:bCs/>
          <w:sz w:val="22"/>
          <w:szCs w:val="22"/>
          <w:lang w:val="es-SV"/>
        </w:rPr>
        <w:t>El porcentaje máximo de costos indirectos aceptado por el MINEDUCYT para esta licitación es de 25% del costo directo sin IVA</w:t>
      </w:r>
      <w:r w:rsidRPr="00231B36">
        <w:rPr>
          <w:rFonts w:asciiTheme="minorHAnsi" w:hAnsiTheme="minorHAnsi" w:cstheme="minorHAnsi"/>
          <w:bCs/>
          <w:sz w:val="22"/>
          <w:szCs w:val="22"/>
          <w:lang w:val="es-MX"/>
        </w:rPr>
        <w:t xml:space="preserve">. </w:t>
      </w:r>
      <w:r w:rsidRPr="00231B36">
        <w:rPr>
          <w:rFonts w:asciiTheme="minorHAnsi" w:hAnsiTheme="minorHAnsi" w:cstheme="minorHAnsi"/>
          <w:bCs/>
          <w:sz w:val="22"/>
          <w:szCs w:val="22"/>
          <w:lang w:val="es-SV"/>
        </w:rPr>
        <w:t>Cualquier oferta con un porcentaje mayor al indicado no será tomada en cuenta para su evaluación.</w:t>
      </w:r>
    </w:p>
    <w:p w14:paraId="3EEA0B5E" w14:textId="77777777" w:rsidR="0012157D" w:rsidRPr="00231B36" w:rsidRDefault="0012157D" w:rsidP="0012157D">
      <w:pPr>
        <w:ind w:right="49"/>
        <w:jc w:val="both"/>
        <w:rPr>
          <w:rFonts w:asciiTheme="minorHAnsi" w:eastAsia="Calibri" w:hAnsiTheme="minorHAnsi" w:cstheme="minorHAnsi"/>
          <w:bCs/>
          <w:sz w:val="22"/>
          <w:szCs w:val="22"/>
          <w:lang w:val="es-SV"/>
        </w:rPr>
      </w:pPr>
    </w:p>
    <w:p w14:paraId="33C2ED44" w14:textId="77777777" w:rsidR="0012157D" w:rsidRPr="00231B36" w:rsidRDefault="0012157D" w:rsidP="00936CE1">
      <w:pPr>
        <w:numPr>
          <w:ilvl w:val="0"/>
          <w:numId w:val="27"/>
        </w:numPr>
        <w:ind w:left="284" w:right="49" w:hanging="284"/>
        <w:jc w:val="both"/>
        <w:rPr>
          <w:rFonts w:asciiTheme="minorHAnsi" w:eastAsia="Calibri" w:hAnsiTheme="minorHAnsi" w:cstheme="minorHAnsi"/>
          <w:bCs/>
          <w:sz w:val="22"/>
          <w:szCs w:val="22"/>
          <w:lang w:val="es-SV"/>
        </w:rPr>
      </w:pPr>
      <w:r w:rsidRPr="00231B36">
        <w:rPr>
          <w:rFonts w:asciiTheme="minorHAnsi" w:eastAsia="Calibri" w:hAnsiTheme="minorHAnsi" w:cstheme="minorHAnsi"/>
          <w:bCs/>
          <w:sz w:val="22"/>
          <w:szCs w:val="22"/>
          <w:lang w:val="es-SV"/>
        </w:rPr>
        <w:t xml:space="preserve">En cada uno de los precios unitarios, deberá considerar: Costos Directos, Costos Indirectos e IVA según formato en Anexo 1. </w:t>
      </w:r>
    </w:p>
    <w:p w14:paraId="5815148E" w14:textId="77777777" w:rsidR="0012157D" w:rsidRPr="00231B36" w:rsidRDefault="0012157D" w:rsidP="00936CE1">
      <w:pPr>
        <w:numPr>
          <w:ilvl w:val="0"/>
          <w:numId w:val="27"/>
        </w:numPr>
        <w:ind w:left="284" w:right="49" w:hanging="284"/>
        <w:jc w:val="both"/>
        <w:rPr>
          <w:rFonts w:asciiTheme="minorHAnsi" w:eastAsia="Calibri" w:hAnsiTheme="minorHAnsi" w:cstheme="minorHAnsi"/>
          <w:bCs/>
          <w:sz w:val="22"/>
          <w:szCs w:val="22"/>
          <w:lang w:val="es-SV"/>
        </w:rPr>
      </w:pPr>
      <w:r w:rsidRPr="00231B36">
        <w:rPr>
          <w:rFonts w:asciiTheme="minorHAnsi" w:eastAsia="Calibri" w:hAnsiTheme="minorHAnsi" w:cstheme="minorHAnsi"/>
          <w:bCs/>
          <w:sz w:val="22"/>
          <w:szCs w:val="22"/>
          <w:lang w:val="es-SV"/>
        </w:rPr>
        <w:t>Presentar el precio unitario total únicamente con dos decimales.</w:t>
      </w:r>
    </w:p>
    <w:p w14:paraId="3DBDAE0C" w14:textId="2CC6BB2D" w:rsidR="003F79AA" w:rsidRPr="00231B36" w:rsidRDefault="003F79AA" w:rsidP="00A1003A">
      <w:pPr>
        <w:pStyle w:val="Ttulo1"/>
        <w:spacing w:before="0" w:after="120"/>
        <w:rPr>
          <w:rFonts w:asciiTheme="minorHAnsi" w:hAnsiTheme="minorHAnsi" w:cstheme="minorHAnsi"/>
          <w:sz w:val="24"/>
        </w:rPr>
      </w:pPr>
      <w:bookmarkStart w:id="127" w:name="_Toc112839698"/>
      <w:r w:rsidRPr="00231B36">
        <w:rPr>
          <w:rFonts w:asciiTheme="minorHAnsi" w:hAnsiTheme="minorHAnsi" w:cstheme="minorHAnsi"/>
          <w:sz w:val="24"/>
        </w:rPr>
        <w:lastRenderedPageBreak/>
        <w:t xml:space="preserve">Sección VIII. </w:t>
      </w:r>
      <w:bookmarkEnd w:id="127"/>
      <w:r w:rsidR="004C6872" w:rsidRPr="00231B36">
        <w:rPr>
          <w:rFonts w:asciiTheme="minorHAnsi" w:hAnsiTheme="minorHAnsi" w:cstheme="minorHAnsi"/>
          <w:sz w:val="24"/>
        </w:rPr>
        <w:t>Planos (NO APLICA)</w:t>
      </w:r>
    </w:p>
    <w:p w14:paraId="30CAE365" w14:textId="77777777" w:rsidR="003F79AA" w:rsidRPr="00231B36" w:rsidRDefault="003F79AA" w:rsidP="00A1003A">
      <w:pPr>
        <w:keepNext/>
        <w:keepLines/>
        <w:spacing w:after="120"/>
        <w:jc w:val="center"/>
        <w:rPr>
          <w:rFonts w:asciiTheme="minorHAnsi" w:hAnsiTheme="minorHAnsi" w:cstheme="minorHAnsi"/>
          <w:i/>
          <w:iCs/>
          <w:spacing w:val="-3"/>
        </w:rPr>
      </w:pPr>
    </w:p>
    <w:p w14:paraId="288AEF53" w14:textId="77777777" w:rsidR="009242D6" w:rsidRDefault="00523E46" w:rsidP="009242D6">
      <w:pPr>
        <w:keepNext/>
        <w:keepLines/>
        <w:spacing w:after="120"/>
        <w:jc w:val="both"/>
        <w:rPr>
          <w:rFonts w:asciiTheme="minorHAnsi" w:hAnsiTheme="minorHAnsi" w:cstheme="minorHAnsi"/>
          <w:i/>
          <w:iCs/>
          <w:color w:val="0070C0"/>
          <w:spacing w:val="-3"/>
        </w:rPr>
      </w:pPr>
      <w:r w:rsidRPr="00231B36">
        <w:rPr>
          <w:rFonts w:asciiTheme="minorHAnsi" w:hAnsiTheme="minorHAnsi" w:cstheme="minorHAnsi"/>
          <w:b/>
          <w:i/>
          <w:iCs/>
          <w:color w:val="0070C0"/>
          <w:spacing w:val="-3"/>
        </w:rPr>
        <w:t>Nota para quien prepara los documento</w:t>
      </w:r>
      <w:r w:rsidR="004114F7" w:rsidRPr="00231B36">
        <w:rPr>
          <w:rFonts w:asciiTheme="minorHAnsi" w:hAnsiTheme="minorHAnsi" w:cstheme="minorHAnsi"/>
          <w:b/>
          <w:i/>
          <w:iCs/>
          <w:color w:val="0070C0"/>
          <w:spacing w:val="-3"/>
        </w:rPr>
        <w:t>s</w:t>
      </w:r>
      <w:r w:rsidRPr="00231B36">
        <w:rPr>
          <w:rFonts w:asciiTheme="minorHAnsi" w:hAnsiTheme="minorHAnsi" w:cstheme="minorHAnsi"/>
          <w:b/>
          <w:i/>
          <w:iCs/>
          <w:color w:val="0070C0"/>
          <w:spacing w:val="-3"/>
        </w:rPr>
        <w:t xml:space="preserve"> de selección: </w:t>
      </w:r>
      <w:r w:rsidR="003F79AA" w:rsidRPr="00231B36">
        <w:rPr>
          <w:rFonts w:asciiTheme="minorHAnsi" w:hAnsiTheme="minorHAnsi" w:cstheme="minorHAnsi"/>
          <w:i/>
          <w:iCs/>
          <w:color w:val="0070C0"/>
          <w:spacing w:val="-3"/>
        </w:rPr>
        <w:t>L</w:t>
      </w:r>
      <w:r w:rsidR="0033149E" w:rsidRPr="00231B36">
        <w:rPr>
          <w:rFonts w:asciiTheme="minorHAnsi" w:hAnsiTheme="minorHAnsi" w:cstheme="minorHAnsi"/>
          <w:i/>
          <w:iCs/>
          <w:color w:val="0070C0"/>
          <w:spacing w:val="-3"/>
        </w:rPr>
        <w:t>iste aquí los Planos. Los planos</w:t>
      </w:r>
      <w:r w:rsidR="003F79AA" w:rsidRPr="00231B36">
        <w:rPr>
          <w:rFonts w:asciiTheme="minorHAnsi" w:hAnsiTheme="minorHAnsi" w:cstheme="minorHAnsi"/>
          <w:i/>
          <w:iCs/>
          <w:color w:val="0070C0"/>
          <w:spacing w:val="-3"/>
        </w:rPr>
        <w:t>, incluyendo los planos del Sitio de las Obras, deberán adjuntarse a esta sección en una carpeta separada.</w:t>
      </w:r>
      <w:bookmarkStart w:id="128" w:name="_Toc112839699"/>
    </w:p>
    <w:p w14:paraId="739CC5CB" w14:textId="77777777" w:rsidR="009242D6" w:rsidRDefault="009242D6" w:rsidP="009242D6">
      <w:pPr>
        <w:keepNext/>
        <w:keepLines/>
        <w:spacing w:after="120"/>
        <w:jc w:val="both"/>
        <w:rPr>
          <w:rFonts w:asciiTheme="minorHAnsi" w:hAnsiTheme="minorHAnsi" w:cstheme="minorHAnsi"/>
          <w:i/>
          <w:iCs/>
          <w:color w:val="0070C0"/>
          <w:spacing w:val="-3"/>
        </w:rPr>
      </w:pPr>
    </w:p>
    <w:p w14:paraId="4F5C4B2C" w14:textId="77777777" w:rsidR="009242D6" w:rsidRDefault="009242D6" w:rsidP="009242D6">
      <w:pPr>
        <w:keepNext/>
        <w:keepLines/>
        <w:spacing w:after="120"/>
        <w:jc w:val="both"/>
        <w:rPr>
          <w:rFonts w:asciiTheme="minorHAnsi" w:hAnsiTheme="minorHAnsi" w:cstheme="minorHAnsi"/>
          <w:i/>
          <w:iCs/>
          <w:color w:val="0070C0"/>
          <w:spacing w:val="-3"/>
        </w:rPr>
      </w:pPr>
    </w:p>
    <w:p w14:paraId="79061DA1" w14:textId="77777777" w:rsidR="009242D6" w:rsidRDefault="009242D6" w:rsidP="009242D6">
      <w:pPr>
        <w:keepNext/>
        <w:keepLines/>
        <w:spacing w:after="120"/>
        <w:jc w:val="both"/>
        <w:rPr>
          <w:rFonts w:asciiTheme="minorHAnsi" w:hAnsiTheme="minorHAnsi" w:cstheme="minorHAnsi"/>
          <w:i/>
          <w:iCs/>
          <w:color w:val="0070C0"/>
          <w:spacing w:val="-3"/>
        </w:rPr>
      </w:pPr>
    </w:p>
    <w:p w14:paraId="2DDEAC80" w14:textId="77777777" w:rsidR="009242D6" w:rsidRDefault="009242D6" w:rsidP="009242D6">
      <w:pPr>
        <w:keepNext/>
        <w:keepLines/>
        <w:spacing w:after="120"/>
        <w:jc w:val="both"/>
        <w:rPr>
          <w:rFonts w:asciiTheme="minorHAnsi" w:hAnsiTheme="minorHAnsi" w:cstheme="minorHAnsi"/>
          <w:i/>
          <w:iCs/>
          <w:color w:val="0070C0"/>
          <w:spacing w:val="-3"/>
        </w:rPr>
      </w:pPr>
    </w:p>
    <w:p w14:paraId="495041DD" w14:textId="77777777" w:rsidR="009242D6" w:rsidRDefault="009242D6" w:rsidP="009242D6">
      <w:pPr>
        <w:keepNext/>
        <w:keepLines/>
        <w:spacing w:after="120"/>
        <w:jc w:val="both"/>
        <w:rPr>
          <w:rFonts w:asciiTheme="minorHAnsi" w:hAnsiTheme="minorHAnsi" w:cstheme="minorHAnsi"/>
          <w:i/>
          <w:iCs/>
          <w:color w:val="0070C0"/>
          <w:spacing w:val="-3"/>
        </w:rPr>
      </w:pPr>
    </w:p>
    <w:p w14:paraId="0C553C42" w14:textId="77777777" w:rsidR="009242D6" w:rsidRDefault="009242D6" w:rsidP="009242D6">
      <w:pPr>
        <w:keepNext/>
        <w:keepLines/>
        <w:spacing w:after="120"/>
        <w:jc w:val="both"/>
        <w:rPr>
          <w:rFonts w:asciiTheme="minorHAnsi" w:hAnsiTheme="minorHAnsi" w:cstheme="minorHAnsi"/>
          <w:i/>
          <w:iCs/>
          <w:color w:val="0070C0"/>
          <w:spacing w:val="-3"/>
        </w:rPr>
      </w:pPr>
    </w:p>
    <w:p w14:paraId="420B32C3" w14:textId="77777777" w:rsidR="009242D6" w:rsidRDefault="009242D6" w:rsidP="009242D6">
      <w:pPr>
        <w:keepNext/>
        <w:keepLines/>
        <w:spacing w:after="120"/>
        <w:jc w:val="both"/>
        <w:rPr>
          <w:rFonts w:asciiTheme="minorHAnsi" w:hAnsiTheme="minorHAnsi" w:cstheme="minorHAnsi"/>
          <w:i/>
          <w:iCs/>
          <w:color w:val="0070C0"/>
          <w:spacing w:val="-3"/>
        </w:rPr>
      </w:pPr>
    </w:p>
    <w:p w14:paraId="6E7F92AC" w14:textId="77777777" w:rsidR="009242D6" w:rsidRDefault="009242D6" w:rsidP="009242D6">
      <w:pPr>
        <w:keepNext/>
        <w:keepLines/>
        <w:spacing w:after="120"/>
        <w:jc w:val="both"/>
        <w:rPr>
          <w:rFonts w:asciiTheme="minorHAnsi" w:hAnsiTheme="minorHAnsi" w:cstheme="minorHAnsi"/>
          <w:i/>
          <w:iCs/>
          <w:color w:val="0070C0"/>
          <w:spacing w:val="-3"/>
        </w:rPr>
      </w:pPr>
    </w:p>
    <w:p w14:paraId="2643AD06" w14:textId="77777777" w:rsidR="009242D6" w:rsidRDefault="009242D6" w:rsidP="009242D6">
      <w:pPr>
        <w:keepNext/>
        <w:keepLines/>
        <w:spacing w:after="120"/>
        <w:jc w:val="both"/>
        <w:rPr>
          <w:rFonts w:asciiTheme="minorHAnsi" w:hAnsiTheme="minorHAnsi" w:cstheme="minorHAnsi"/>
          <w:i/>
          <w:iCs/>
          <w:color w:val="0070C0"/>
          <w:spacing w:val="-3"/>
        </w:rPr>
      </w:pPr>
    </w:p>
    <w:p w14:paraId="5A1386D7" w14:textId="77777777" w:rsidR="009242D6" w:rsidRDefault="009242D6" w:rsidP="009242D6">
      <w:pPr>
        <w:keepNext/>
        <w:keepLines/>
        <w:spacing w:after="120"/>
        <w:jc w:val="both"/>
        <w:rPr>
          <w:rFonts w:asciiTheme="minorHAnsi" w:hAnsiTheme="minorHAnsi" w:cstheme="minorHAnsi"/>
          <w:i/>
          <w:iCs/>
          <w:color w:val="0070C0"/>
          <w:spacing w:val="-3"/>
        </w:rPr>
      </w:pPr>
    </w:p>
    <w:p w14:paraId="2E84A996" w14:textId="77777777" w:rsidR="009242D6" w:rsidRDefault="009242D6" w:rsidP="009242D6">
      <w:pPr>
        <w:keepNext/>
        <w:keepLines/>
        <w:spacing w:after="120"/>
        <w:jc w:val="both"/>
        <w:rPr>
          <w:rFonts w:asciiTheme="minorHAnsi" w:hAnsiTheme="minorHAnsi" w:cstheme="minorHAnsi"/>
          <w:i/>
          <w:iCs/>
          <w:color w:val="0070C0"/>
          <w:spacing w:val="-3"/>
        </w:rPr>
      </w:pPr>
    </w:p>
    <w:p w14:paraId="72E089E1" w14:textId="77777777" w:rsidR="009242D6" w:rsidRDefault="009242D6" w:rsidP="009242D6">
      <w:pPr>
        <w:keepNext/>
        <w:keepLines/>
        <w:spacing w:after="120"/>
        <w:jc w:val="both"/>
        <w:rPr>
          <w:rFonts w:asciiTheme="minorHAnsi" w:hAnsiTheme="minorHAnsi" w:cstheme="minorHAnsi"/>
          <w:i/>
          <w:iCs/>
          <w:color w:val="0070C0"/>
          <w:spacing w:val="-3"/>
        </w:rPr>
      </w:pPr>
    </w:p>
    <w:p w14:paraId="2B9FDA1E" w14:textId="77777777" w:rsidR="009242D6" w:rsidRDefault="009242D6" w:rsidP="009242D6">
      <w:pPr>
        <w:keepNext/>
        <w:keepLines/>
        <w:spacing w:after="120"/>
        <w:jc w:val="both"/>
        <w:rPr>
          <w:rFonts w:asciiTheme="minorHAnsi" w:hAnsiTheme="minorHAnsi" w:cstheme="minorHAnsi"/>
          <w:i/>
          <w:iCs/>
          <w:color w:val="0070C0"/>
          <w:spacing w:val="-3"/>
        </w:rPr>
      </w:pPr>
    </w:p>
    <w:p w14:paraId="0B871562" w14:textId="77777777" w:rsidR="009242D6" w:rsidRDefault="009242D6" w:rsidP="009242D6">
      <w:pPr>
        <w:keepNext/>
        <w:keepLines/>
        <w:spacing w:after="120"/>
        <w:jc w:val="both"/>
        <w:rPr>
          <w:rFonts w:asciiTheme="minorHAnsi" w:hAnsiTheme="minorHAnsi" w:cstheme="minorHAnsi"/>
          <w:i/>
          <w:iCs/>
          <w:color w:val="0070C0"/>
          <w:spacing w:val="-3"/>
        </w:rPr>
      </w:pPr>
    </w:p>
    <w:p w14:paraId="7175B768" w14:textId="77777777" w:rsidR="009242D6" w:rsidRDefault="009242D6" w:rsidP="009242D6">
      <w:pPr>
        <w:keepNext/>
        <w:keepLines/>
        <w:spacing w:after="120"/>
        <w:jc w:val="both"/>
        <w:rPr>
          <w:rFonts w:asciiTheme="minorHAnsi" w:hAnsiTheme="minorHAnsi" w:cstheme="minorHAnsi"/>
          <w:i/>
          <w:iCs/>
          <w:color w:val="0070C0"/>
          <w:spacing w:val="-3"/>
        </w:rPr>
      </w:pPr>
    </w:p>
    <w:p w14:paraId="225233CC" w14:textId="77777777" w:rsidR="009242D6" w:rsidRDefault="009242D6" w:rsidP="009242D6">
      <w:pPr>
        <w:keepNext/>
        <w:keepLines/>
        <w:spacing w:after="120"/>
        <w:jc w:val="both"/>
        <w:rPr>
          <w:rFonts w:asciiTheme="minorHAnsi" w:hAnsiTheme="minorHAnsi" w:cstheme="minorHAnsi"/>
          <w:i/>
          <w:iCs/>
          <w:color w:val="0070C0"/>
          <w:spacing w:val="-3"/>
        </w:rPr>
      </w:pPr>
    </w:p>
    <w:p w14:paraId="5507038B" w14:textId="77777777" w:rsidR="009242D6" w:rsidRDefault="009242D6" w:rsidP="009242D6">
      <w:pPr>
        <w:keepNext/>
        <w:keepLines/>
        <w:spacing w:after="120"/>
        <w:jc w:val="both"/>
        <w:rPr>
          <w:rFonts w:asciiTheme="minorHAnsi" w:hAnsiTheme="minorHAnsi" w:cstheme="minorHAnsi"/>
          <w:i/>
          <w:iCs/>
          <w:color w:val="0070C0"/>
          <w:spacing w:val="-3"/>
        </w:rPr>
      </w:pPr>
    </w:p>
    <w:p w14:paraId="1FA7EBBD" w14:textId="77777777" w:rsidR="009242D6" w:rsidRDefault="009242D6" w:rsidP="009242D6">
      <w:pPr>
        <w:keepNext/>
        <w:keepLines/>
        <w:spacing w:after="120"/>
        <w:jc w:val="both"/>
        <w:rPr>
          <w:rFonts w:asciiTheme="minorHAnsi" w:hAnsiTheme="minorHAnsi" w:cstheme="minorHAnsi"/>
          <w:i/>
          <w:iCs/>
          <w:color w:val="0070C0"/>
          <w:spacing w:val="-3"/>
        </w:rPr>
      </w:pPr>
    </w:p>
    <w:p w14:paraId="37F149E2" w14:textId="5281AFA6" w:rsidR="009242D6" w:rsidRDefault="009242D6" w:rsidP="009242D6">
      <w:pPr>
        <w:keepNext/>
        <w:keepLines/>
        <w:spacing w:after="120"/>
        <w:jc w:val="both"/>
        <w:rPr>
          <w:rFonts w:asciiTheme="minorHAnsi" w:hAnsiTheme="minorHAnsi" w:cstheme="minorHAnsi"/>
          <w:i/>
          <w:iCs/>
          <w:color w:val="0070C0"/>
          <w:spacing w:val="-3"/>
        </w:rPr>
      </w:pPr>
    </w:p>
    <w:p w14:paraId="543C5CBB" w14:textId="70F63BCC" w:rsidR="009242D6" w:rsidRDefault="009242D6" w:rsidP="009242D6">
      <w:pPr>
        <w:keepNext/>
        <w:keepLines/>
        <w:spacing w:after="120"/>
        <w:jc w:val="both"/>
        <w:rPr>
          <w:rFonts w:asciiTheme="minorHAnsi" w:hAnsiTheme="minorHAnsi" w:cstheme="minorHAnsi"/>
          <w:i/>
          <w:iCs/>
          <w:color w:val="0070C0"/>
          <w:spacing w:val="-3"/>
        </w:rPr>
      </w:pPr>
    </w:p>
    <w:p w14:paraId="3161007E" w14:textId="2F6CF329" w:rsidR="009242D6" w:rsidRDefault="009242D6" w:rsidP="009242D6">
      <w:pPr>
        <w:keepNext/>
        <w:keepLines/>
        <w:spacing w:after="120"/>
        <w:jc w:val="both"/>
        <w:rPr>
          <w:rFonts w:asciiTheme="minorHAnsi" w:hAnsiTheme="minorHAnsi" w:cstheme="minorHAnsi"/>
          <w:i/>
          <w:iCs/>
          <w:color w:val="0070C0"/>
          <w:spacing w:val="-3"/>
        </w:rPr>
      </w:pPr>
    </w:p>
    <w:p w14:paraId="01B93BD9" w14:textId="2CA2FBBD" w:rsidR="009242D6" w:rsidRDefault="009242D6" w:rsidP="009242D6">
      <w:pPr>
        <w:keepNext/>
        <w:keepLines/>
        <w:spacing w:after="120"/>
        <w:jc w:val="both"/>
        <w:rPr>
          <w:rFonts w:asciiTheme="minorHAnsi" w:hAnsiTheme="minorHAnsi" w:cstheme="minorHAnsi"/>
          <w:i/>
          <w:iCs/>
          <w:color w:val="0070C0"/>
          <w:spacing w:val="-3"/>
        </w:rPr>
      </w:pPr>
    </w:p>
    <w:p w14:paraId="03A04AF2" w14:textId="7276FF83" w:rsidR="009242D6" w:rsidRDefault="009242D6" w:rsidP="009242D6">
      <w:pPr>
        <w:keepNext/>
        <w:keepLines/>
        <w:spacing w:after="120"/>
        <w:jc w:val="both"/>
        <w:rPr>
          <w:rFonts w:asciiTheme="minorHAnsi" w:hAnsiTheme="minorHAnsi" w:cstheme="minorHAnsi"/>
          <w:i/>
          <w:iCs/>
          <w:color w:val="0070C0"/>
          <w:spacing w:val="-3"/>
        </w:rPr>
      </w:pPr>
    </w:p>
    <w:p w14:paraId="5A354876" w14:textId="67A8D69D" w:rsidR="009242D6" w:rsidRDefault="009242D6" w:rsidP="009242D6">
      <w:pPr>
        <w:keepNext/>
        <w:keepLines/>
        <w:spacing w:after="120"/>
        <w:jc w:val="both"/>
        <w:rPr>
          <w:rFonts w:asciiTheme="minorHAnsi" w:hAnsiTheme="minorHAnsi" w:cstheme="minorHAnsi"/>
          <w:i/>
          <w:iCs/>
          <w:color w:val="0070C0"/>
          <w:spacing w:val="-3"/>
        </w:rPr>
      </w:pPr>
    </w:p>
    <w:p w14:paraId="533E332E" w14:textId="602EAECD" w:rsidR="009242D6" w:rsidRDefault="009242D6" w:rsidP="009242D6">
      <w:pPr>
        <w:keepNext/>
        <w:keepLines/>
        <w:spacing w:after="120"/>
        <w:jc w:val="both"/>
        <w:rPr>
          <w:rFonts w:asciiTheme="minorHAnsi" w:hAnsiTheme="minorHAnsi" w:cstheme="minorHAnsi"/>
          <w:i/>
          <w:iCs/>
          <w:color w:val="0070C0"/>
          <w:spacing w:val="-3"/>
        </w:rPr>
      </w:pPr>
    </w:p>
    <w:p w14:paraId="79F4E6BB" w14:textId="146DAB55" w:rsidR="009242D6" w:rsidRDefault="009242D6" w:rsidP="009242D6">
      <w:pPr>
        <w:keepNext/>
        <w:keepLines/>
        <w:spacing w:after="120"/>
        <w:jc w:val="both"/>
        <w:rPr>
          <w:rFonts w:asciiTheme="minorHAnsi" w:hAnsiTheme="minorHAnsi" w:cstheme="minorHAnsi"/>
          <w:i/>
          <w:iCs/>
          <w:color w:val="0070C0"/>
          <w:spacing w:val="-3"/>
        </w:rPr>
      </w:pPr>
    </w:p>
    <w:p w14:paraId="4E1DE007" w14:textId="2242A022" w:rsidR="009242D6" w:rsidRDefault="009242D6" w:rsidP="009242D6">
      <w:pPr>
        <w:keepNext/>
        <w:keepLines/>
        <w:spacing w:after="120"/>
        <w:jc w:val="both"/>
        <w:rPr>
          <w:rFonts w:asciiTheme="minorHAnsi" w:hAnsiTheme="minorHAnsi" w:cstheme="minorHAnsi"/>
          <w:i/>
          <w:iCs/>
          <w:color w:val="0070C0"/>
          <w:spacing w:val="-3"/>
        </w:rPr>
      </w:pPr>
    </w:p>
    <w:p w14:paraId="3528C521" w14:textId="0AECE3B0" w:rsidR="003F79AA" w:rsidRPr="00231B36" w:rsidRDefault="003F79AA" w:rsidP="009242D6">
      <w:pPr>
        <w:keepNext/>
        <w:keepLines/>
        <w:spacing w:after="120"/>
        <w:jc w:val="both"/>
        <w:rPr>
          <w:rFonts w:asciiTheme="minorHAnsi" w:hAnsiTheme="minorHAnsi" w:cstheme="minorHAnsi"/>
        </w:rPr>
      </w:pPr>
      <w:r w:rsidRPr="00231B36">
        <w:rPr>
          <w:rFonts w:asciiTheme="minorHAnsi" w:hAnsiTheme="minorHAnsi" w:cstheme="minorHAnsi"/>
        </w:rPr>
        <w:lastRenderedPageBreak/>
        <w:t>Sección IX. Lista de Cantidades</w:t>
      </w:r>
      <w:bookmarkEnd w:id="128"/>
    </w:p>
    <w:p w14:paraId="26285D81" w14:textId="77777777" w:rsidR="00240121" w:rsidRPr="00231B36" w:rsidRDefault="00240121" w:rsidP="00240121">
      <w:pPr>
        <w:pStyle w:val="Textoindependiente"/>
        <w:spacing w:after="120"/>
        <w:jc w:val="both"/>
        <w:rPr>
          <w:rFonts w:asciiTheme="minorHAnsi" w:hAnsiTheme="minorHAnsi" w:cstheme="minorHAnsi"/>
          <w:sz w:val="20"/>
          <w:szCs w:val="20"/>
        </w:rPr>
      </w:pPr>
    </w:p>
    <w:p w14:paraId="7BA29911" w14:textId="65B32F3E" w:rsidR="00240121" w:rsidRPr="00231B36" w:rsidRDefault="00240121" w:rsidP="00240121">
      <w:pPr>
        <w:pStyle w:val="Textoindependiente"/>
        <w:spacing w:after="120"/>
        <w:jc w:val="both"/>
        <w:rPr>
          <w:rFonts w:asciiTheme="minorHAnsi" w:hAnsiTheme="minorHAnsi" w:cstheme="minorHAnsi"/>
          <w:sz w:val="20"/>
          <w:szCs w:val="20"/>
        </w:rPr>
      </w:pPr>
      <w:r w:rsidRPr="00231B36">
        <w:rPr>
          <w:rFonts w:asciiTheme="minorHAnsi" w:hAnsiTheme="minorHAnsi" w:cstheme="minorHAnsi"/>
          <w:sz w:val="20"/>
          <w:szCs w:val="20"/>
        </w:rPr>
        <w:t>PLAN DE OFERTA (US$)</w:t>
      </w:r>
    </w:p>
    <w:tbl>
      <w:tblPr>
        <w:tblW w:w="9668" w:type="dxa"/>
        <w:tblLayout w:type="fixed"/>
        <w:tblCellMar>
          <w:left w:w="70" w:type="dxa"/>
          <w:right w:w="70" w:type="dxa"/>
        </w:tblCellMar>
        <w:tblLook w:val="04A0" w:firstRow="1" w:lastRow="0" w:firstColumn="1" w:lastColumn="0" w:noHBand="0" w:noVBand="1"/>
      </w:tblPr>
      <w:tblGrid>
        <w:gridCol w:w="512"/>
        <w:gridCol w:w="4723"/>
        <w:gridCol w:w="567"/>
        <w:gridCol w:w="982"/>
        <w:gridCol w:w="1144"/>
        <w:gridCol w:w="709"/>
        <w:gridCol w:w="1031"/>
      </w:tblGrid>
      <w:tr w:rsidR="00240121" w:rsidRPr="00231B36" w14:paraId="0244DC19" w14:textId="77777777" w:rsidTr="007C3D8E">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27D72EA4" w14:textId="77777777" w:rsidR="00240121" w:rsidRPr="00231B36" w:rsidRDefault="00240121" w:rsidP="007C3D8E">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4723"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05252106" w14:textId="77777777" w:rsidR="00240121" w:rsidRPr="00231B36" w:rsidRDefault="00240121" w:rsidP="007C3D8E">
            <w:pPr>
              <w:jc w:val="center"/>
              <w:rPr>
                <w:rFonts w:asciiTheme="minorHAnsi" w:hAnsiTheme="minorHAnsi" w:cstheme="minorHAnsi"/>
                <w:b/>
                <w:bCs/>
                <w:color w:val="333F4F"/>
                <w:sz w:val="18"/>
                <w:szCs w:val="18"/>
                <w:lang w:val="es-SV" w:eastAsia="es-SV"/>
              </w:rPr>
            </w:pPr>
            <w:r w:rsidRPr="00231B36">
              <w:rPr>
                <w:rFonts w:asciiTheme="minorHAnsi" w:hAnsiTheme="minorHAnsi" w:cstheme="minorHAnsi"/>
                <w:b/>
                <w:bCs/>
                <w:color w:val="333F4F"/>
                <w:sz w:val="18"/>
                <w:szCs w:val="18"/>
                <w:lang w:eastAsia="es-SV"/>
              </w:rPr>
              <w:t>DESCRIPCIÓN</w:t>
            </w:r>
          </w:p>
        </w:tc>
        <w:tc>
          <w:tcPr>
            <w:tcW w:w="567"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7C7095AE" w14:textId="77777777" w:rsidR="00240121" w:rsidRPr="00231B36" w:rsidRDefault="00240121" w:rsidP="007C3D8E">
            <w:pPr>
              <w:jc w:val="center"/>
              <w:rPr>
                <w:rFonts w:asciiTheme="minorHAnsi" w:hAnsiTheme="minorHAnsi" w:cstheme="minorHAnsi"/>
                <w:b/>
                <w:bCs/>
                <w:color w:val="333F4F"/>
                <w:sz w:val="18"/>
                <w:szCs w:val="18"/>
                <w:lang w:val="es-SV" w:eastAsia="es-SV"/>
              </w:rPr>
            </w:pPr>
            <w:r w:rsidRPr="00231B36">
              <w:rPr>
                <w:rFonts w:asciiTheme="minorHAnsi" w:hAnsiTheme="minorHAnsi" w:cstheme="minorHAnsi"/>
                <w:b/>
                <w:bCs/>
                <w:sz w:val="18"/>
                <w:szCs w:val="18"/>
                <w:lang w:eastAsia="es-SV"/>
              </w:rPr>
              <w:t>UM</w:t>
            </w:r>
          </w:p>
        </w:tc>
        <w:tc>
          <w:tcPr>
            <w:tcW w:w="982" w:type="dxa"/>
            <w:tcBorders>
              <w:top w:val="single" w:sz="8" w:space="0" w:color="auto"/>
              <w:left w:val="nil"/>
              <w:right w:val="single" w:sz="8" w:space="0" w:color="auto"/>
            </w:tcBorders>
            <w:shd w:val="clear" w:color="000000" w:fill="F2F2F2"/>
            <w:vAlign w:val="center"/>
            <w:hideMark/>
          </w:tcPr>
          <w:p w14:paraId="062B1E63" w14:textId="77777777" w:rsidR="00240121" w:rsidRPr="00231B36" w:rsidRDefault="00240121" w:rsidP="007C3D8E">
            <w:pPr>
              <w:jc w:val="center"/>
              <w:rPr>
                <w:rFonts w:asciiTheme="minorHAnsi" w:hAnsiTheme="minorHAnsi" w:cstheme="minorHAnsi"/>
                <w:b/>
                <w:bCs/>
                <w:color w:val="333F4F"/>
                <w:sz w:val="18"/>
                <w:szCs w:val="18"/>
                <w:lang w:val="es-SV" w:eastAsia="es-SV"/>
              </w:rPr>
            </w:pPr>
            <w:r w:rsidRPr="00231B36">
              <w:rPr>
                <w:rFonts w:asciiTheme="minorHAnsi" w:hAnsiTheme="minorHAnsi" w:cstheme="minorHAnsi"/>
                <w:b/>
                <w:bCs/>
                <w:color w:val="333F4F"/>
                <w:sz w:val="18"/>
                <w:szCs w:val="18"/>
                <w:lang w:val="es-SV" w:eastAsia="es-SV"/>
              </w:rPr>
              <w:t>COSTO DIRECTO (1)</w:t>
            </w:r>
          </w:p>
        </w:tc>
        <w:tc>
          <w:tcPr>
            <w:tcW w:w="1144" w:type="dxa"/>
            <w:tcBorders>
              <w:top w:val="single" w:sz="8" w:space="0" w:color="auto"/>
              <w:left w:val="nil"/>
              <w:right w:val="single" w:sz="8" w:space="0" w:color="auto"/>
            </w:tcBorders>
            <w:shd w:val="clear" w:color="000000" w:fill="F2F2F2"/>
            <w:vAlign w:val="center"/>
          </w:tcPr>
          <w:p w14:paraId="3F397E47" w14:textId="77777777" w:rsidR="00240121" w:rsidRPr="00231B36" w:rsidRDefault="00240121" w:rsidP="007C3D8E">
            <w:pPr>
              <w:jc w:val="center"/>
              <w:rPr>
                <w:rFonts w:asciiTheme="minorHAnsi" w:hAnsiTheme="minorHAnsi" w:cstheme="minorHAnsi"/>
                <w:b/>
                <w:bCs/>
                <w:color w:val="333F4F"/>
                <w:sz w:val="18"/>
                <w:szCs w:val="18"/>
                <w:lang w:val="es-SV" w:eastAsia="es-SV"/>
              </w:rPr>
            </w:pPr>
            <w:r w:rsidRPr="00231B36">
              <w:rPr>
                <w:rFonts w:asciiTheme="minorHAnsi" w:hAnsiTheme="minorHAnsi" w:cstheme="minorHAnsi"/>
                <w:b/>
                <w:bCs/>
                <w:color w:val="333F4F"/>
                <w:sz w:val="18"/>
                <w:szCs w:val="18"/>
                <w:lang w:val="es-SV" w:eastAsia="es-SV"/>
              </w:rPr>
              <w:t>COSTO INDIRECTO (2)</w:t>
            </w:r>
          </w:p>
        </w:tc>
        <w:tc>
          <w:tcPr>
            <w:tcW w:w="709" w:type="dxa"/>
            <w:tcBorders>
              <w:top w:val="single" w:sz="8" w:space="0" w:color="auto"/>
              <w:left w:val="nil"/>
              <w:right w:val="single" w:sz="8" w:space="0" w:color="auto"/>
            </w:tcBorders>
            <w:shd w:val="clear" w:color="000000" w:fill="F2F2F2"/>
            <w:vAlign w:val="center"/>
          </w:tcPr>
          <w:p w14:paraId="1BAE3A1E" w14:textId="77777777" w:rsidR="00240121" w:rsidRPr="00231B36" w:rsidRDefault="00240121" w:rsidP="007C3D8E">
            <w:pPr>
              <w:jc w:val="center"/>
              <w:rPr>
                <w:rFonts w:asciiTheme="minorHAnsi" w:hAnsiTheme="minorHAnsi" w:cstheme="minorHAnsi"/>
                <w:b/>
                <w:bCs/>
                <w:color w:val="333F4F"/>
                <w:sz w:val="18"/>
                <w:szCs w:val="18"/>
                <w:lang w:val="es-SV" w:eastAsia="es-SV"/>
              </w:rPr>
            </w:pPr>
            <w:r w:rsidRPr="00231B36">
              <w:rPr>
                <w:rFonts w:asciiTheme="minorHAnsi" w:hAnsiTheme="minorHAnsi" w:cstheme="minorHAnsi"/>
                <w:b/>
                <w:bCs/>
                <w:color w:val="333F4F"/>
                <w:sz w:val="18"/>
                <w:szCs w:val="18"/>
                <w:lang w:val="es-SV" w:eastAsia="es-SV"/>
              </w:rPr>
              <w:t xml:space="preserve">IVA </w:t>
            </w:r>
          </w:p>
          <w:p w14:paraId="05F85FF4" w14:textId="77777777" w:rsidR="00240121" w:rsidRPr="00231B36" w:rsidRDefault="00240121" w:rsidP="007C3D8E">
            <w:pPr>
              <w:jc w:val="center"/>
              <w:rPr>
                <w:rFonts w:asciiTheme="minorHAnsi" w:hAnsiTheme="minorHAnsi" w:cstheme="minorHAnsi"/>
                <w:b/>
                <w:bCs/>
                <w:color w:val="333F4F"/>
                <w:sz w:val="18"/>
                <w:szCs w:val="18"/>
                <w:lang w:val="es-SV" w:eastAsia="es-SV"/>
              </w:rPr>
            </w:pPr>
            <w:r w:rsidRPr="00231B36">
              <w:rPr>
                <w:rFonts w:asciiTheme="minorHAnsi" w:hAnsiTheme="minorHAnsi" w:cstheme="minorHAnsi"/>
                <w:b/>
                <w:bCs/>
                <w:color w:val="333F4F"/>
                <w:sz w:val="18"/>
                <w:szCs w:val="18"/>
                <w:lang w:val="es-SV" w:eastAsia="es-SV"/>
              </w:rPr>
              <w:t>(3)</w:t>
            </w:r>
          </w:p>
        </w:tc>
        <w:tc>
          <w:tcPr>
            <w:tcW w:w="1031" w:type="dxa"/>
            <w:tcBorders>
              <w:top w:val="single" w:sz="8" w:space="0" w:color="auto"/>
              <w:left w:val="nil"/>
              <w:right w:val="single" w:sz="8" w:space="0" w:color="auto"/>
            </w:tcBorders>
            <w:shd w:val="clear" w:color="000000" w:fill="F2F2F2"/>
            <w:vAlign w:val="center"/>
          </w:tcPr>
          <w:p w14:paraId="2485B8F5" w14:textId="77777777" w:rsidR="00240121" w:rsidRPr="00231B36" w:rsidRDefault="00240121" w:rsidP="007C3D8E">
            <w:pPr>
              <w:jc w:val="center"/>
              <w:rPr>
                <w:rFonts w:asciiTheme="minorHAnsi" w:hAnsiTheme="minorHAnsi" w:cstheme="minorHAnsi"/>
                <w:b/>
                <w:bCs/>
                <w:color w:val="333F4F"/>
                <w:sz w:val="18"/>
                <w:szCs w:val="18"/>
                <w:lang w:val="es-SV" w:eastAsia="es-SV"/>
              </w:rPr>
            </w:pPr>
            <w:r w:rsidRPr="00231B36">
              <w:rPr>
                <w:rFonts w:asciiTheme="minorHAnsi" w:hAnsiTheme="minorHAnsi" w:cstheme="minorHAnsi"/>
                <w:b/>
                <w:bCs/>
                <w:color w:val="333F4F"/>
                <w:sz w:val="18"/>
                <w:szCs w:val="18"/>
                <w:lang w:val="es-SV" w:eastAsia="es-SV"/>
              </w:rPr>
              <w:t>PRECIO UNITARIO TOTAL</w:t>
            </w:r>
          </w:p>
          <w:p w14:paraId="39155403" w14:textId="77777777" w:rsidR="00240121" w:rsidRPr="00231B36" w:rsidRDefault="00240121" w:rsidP="007C3D8E">
            <w:pPr>
              <w:jc w:val="center"/>
              <w:rPr>
                <w:rFonts w:asciiTheme="minorHAnsi" w:hAnsiTheme="minorHAnsi" w:cstheme="minorHAnsi"/>
                <w:b/>
                <w:bCs/>
                <w:color w:val="333F4F"/>
                <w:sz w:val="18"/>
                <w:szCs w:val="18"/>
                <w:lang w:val="es-SV" w:eastAsia="es-SV"/>
              </w:rPr>
            </w:pPr>
            <w:r w:rsidRPr="00231B36">
              <w:rPr>
                <w:rFonts w:asciiTheme="minorHAnsi" w:hAnsiTheme="minorHAnsi" w:cstheme="minorHAnsi"/>
                <w:b/>
                <w:bCs/>
                <w:color w:val="333F4F"/>
                <w:sz w:val="18"/>
                <w:szCs w:val="18"/>
                <w:lang w:val="es-SV" w:eastAsia="es-SV"/>
              </w:rPr>
              <w:t>(1+2+3)</w:t>
            </w:r>
          </w:p>
        </w:tc>
      </w:tr>
      <w:tr w:rsidR="00240121" w:rsidRPr="00231B36" w14:paraId="529FB05A" w14:textId="77777777" w:rsidTr="007C3D8E">
        <w:trPr>
          <w:trHeight w:val="300"/>
        </w:trPr>
        <w:tc>
          <w:tcPr>
            <w:tcW w:w="512" w:type="dxa"/>
            <w:tcBorders>
              <w:top w:val="nil"/>
              <w:left w:val="single" w:sz="8" w:space="0" w:color="auto"/>
              <w:bottom w:val="single" w:sz="8" w:space="0" w:color="auto"/>
              <w:right w:val="single" w:sz="8" w:space="0" w:color="auto"/>
            </w:tcBorders>
            <w:shd w:val="clear" w:color="000000" w:fill="333F4F"/>
            <w:vAlign w:val="center"/>
            <w:hideMark/>
          </w:tcPr>
          <w:p w14:paraId="26BC58DD" w14:textId="77777777" w:rsidR="00240121" w:rsidRPr="00231B36" w:rsidRDefault="00240121" w:rsidP="007C3D8E">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4723" w:type="dxa"/>
            <w:tcBorders>
              <w:top w:val="nil"/>
              <w:left w:val="nil"/>
              <w:bottom w:val="single" w:sz="8" w:space="0" w:color="auto"/>
              <w:right w:val="single" w:sz="8" w:space="0" w:color="auto"/>
            </w:tcBorders>
            <w:shd w:val="clear" w:color="000000" w:fill="333F4F"/>
            <w:vAlign w:val="center"/>
            <w:hideMark/>
          </w:tcPr>
          <w:p w14:paraId="22A9EF74" w14:textId="77777777" w:rsidR="00240121" w:rsidRPr="00231B36" w:rsidRDefault="00240121" w:rsidP="007C3D8E">
            <w:pPr>
              <w:rPr>
                <w:rFonts w:asciiTheme="minorHAnsi" w:hAnsiTheme="minorHAnsi" w:cstheme="minorHAnsi"/>
                <w:b/>
                <w:bCs/>
                <w:color w:val="FFFFFF"/>
                <w:sz w:val="18"/>
                <w:szCs w:val="18"/>
                <w:lang w:val="es-SV" w:eastAsia="es-SV"/>
              </w:rPr>
            </w:pPr>
            <w:r w:rsidRPr="00231B36">
              <w:rPr>
                <w:rFonts w:asciiTheme="minorHAnsi" w:hAnsiTheme="minorHAnsi" w:cstheme="minorHAnsi"/>
                <w:b/>
                <w:bCs/>
                <w:color w:val="FFFFFF"/>
                <w:sz w:val="18"/>
                <w:szCs w:val="18"/>
                <w:lang w:eastAsia="es-SV"/>
              </w:rPr>
              <w:t>CUBIERTAS DE TECHO</w:t>
            </w:r>
          </w:p>
        </w:tc>
        <w:tc>
          <w:tcPr>
            <w:tcW w:w="567" w:type="dxa"/>
            <w:tcBorders>
              <w:top w:val="nil"/>
              <w:left w:val="nil"/>
              <w:bottom w:val="single" w:sz="8" w:space="0" w:color="auto"/>
              <w:right w:val="single" w:sz="8" w:space="0" w:color="auto"/>
            </w:tcBorders>
            <w:shd w:val="clear" w:color="000000" w:fill="333F4F"/>
            <w:vAlign w:val="center"/>
            <w:hideMark/>
          </w:tcPr>
          <w:p w14:paraId="6C540576"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982" w:type="dxa"/>
            <w:tcBorders>
              <w:top w:val="nil"/>
              <w:left w:val="nil"/>
              <w:bottom w:val="single" w:sz="8" w:space="0" w:color="auto"/>
              <w:right w:val="single" w:sz="8" w:space="0" w:color="auto"/>
            </w:tcBorders>
            <w:shd w:val="clear" w:color="000000" w:fill="333F4F"/>
            <w:vAlign w:val="center"/>
            <w:hideMark/>
          </w:tcPr>
          <w:p w14:paraId="6E627547" w14:textId="77777777" w:rsidR="00240121" w:rsidRPr="00231B36" w:rsidRDefault="00240121" w:rsidP="007C3D8E">
            <w:pPr>
              <w:jc w:val="center"/>
              <w:rPr>
                <w:rFonts w:asciiTheme="minorHAnsi" w:hAnsiTheme="minorHAnsi" w:cstheme="minorHAnsi"/>
                <w:b/>
                <w:bCs/>
                <w:color w:val="FFFFFF"/>
                <w:sz w:val="18"/>
                <w:szCs w:val="18"/>
                <w:lang w:val="es-SV" w:eastAsia="es-SV"/>
              </w:rPr>
            </w:pPr>
            <w:r w:rsidRPr="00231B36">
              <w:rPr>
                <w:rFonts w:asciiTheme="minorHAnsi" w:hAnsiTheme="minorHAnsi" w:cstheme="minorHAnsi"/>
                <w:b/>
                <w:bCs/>
                <w:color w:val="FFFFFF"/>
                <w:sz w:val="18"/>
                <w:szCs w:val="18"/>
                <w:lang w:val="es-SV" w:eastAsia="es-SV"/>
              </w:rPr>
              <w:t> </w:t>
            </w:r>
          </w:p>
        </w:tc>
        <w:tc>
          <w:tcPr>
            <w:tcW w:w="1144" w:type="dxa"/>
            <w:tcBorders>
              <w:top w:val="nil"/>
              <w:left w:val="nil"/>
              <w:bottom w:val="single" w:sz="8" w:space="0" w:color="auto"/>
              <w:right w:val="single" w:sz="8" w:space="0" w:color="auto"/>
            </w:tcBorders>
            <w:shd w:val="clear" w:color="000000" w:fill="333F4F"/>
          </w:tcPr>
          <w:p w14:paraId="523A16E8"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709" w:type="dxa"/>
            <w:tcBorders>
              <w:top w:val="nil"/>
              <w:left w:val="nil"/>
              <w:bottom w:val="single" w:sz="8" w:space="0" w:color="auto"/>
              <w:right w:val="single" w:sz="8" w:space="0" w:color="auto"/>
            </w:tcBorders>
            <w:shd w:val="clear" w:color="000000" w:fill="333F4F"/>
          </w:tcPr>
          <w:p w14:paraId="198DB4B3"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031" w:type="dxa"/>
            <w:tcBorders>
              <w:top w:val="nil"/>
              <w:left w:val="nil"/>
              <w:bottom w:val="single" w:sz="8" w:space="0" w:color="auto"/>
              <w:right w:val="single" w:sz="8" w:space="0" w:color="auto"/>
            </w:tcBorders>
            <w:shd w:val="clear" w:color="000000" w:fill="333F4F"/>
          </w:tcPr>
          <w:p w14:paraId="6C59F883"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r>
      <w:tr w:rsidR="00240121" w:rsidRPr="00231B36" w14:paraId="29CC4EDC"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533D42C9"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1</w:t>
            </w:r>
          </w:p>
        </w:tc>
        <w:tc>
          <w:tcPr>
            <w:tcW w:w="4723" w:type="dxa"/>
            <w:tcBorders>
              <w:top w:val="nil"/>
              <w:left w:val="nil"/>
              <w:bottom w:val="single" w:sz="8" w:space="0" w:color="auto"/>
              <w:right w:val="single" w:sz="8" w:space="0" w:color="auto"/>
            </w:tcBorders>
            <w:shd w:val="clear" w:color="auto" w:fill="auto"/>
            <w:vAlign w:val="center"/>
            <w:hideMark/>
          </w:tcPr>
          <w:p w14:paraId="70380DE8"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Sustitución de techo con lámina aluminio zinc calibre 24. Incluye tornillo </w:t>
            </w:r>
            <w:proofErr w:type="spellStart"/>
            <w:r w:rsidRPr="00231B36">
              <w:rPr>
                <w:rFonts w:asciiTheme="minorHAnsi" w:hAnsiTheme="minorHAnsi" w:cstheme="minorHAnsi"/>
                <w:color w:val="333F4F"/>
                <w:sz w:val="18"/>
                <w:szCs w:val="18"/>
                <w:lang w:eastAsia="es-SV"/>
              </w:rPr>
              <w:t>autorroscantes</w:t>
            </w:r>
            <w:proofErr w:type="spellEnd"/>
            <w:r w:rsidRPr="00231B36">
              <w:rPr>
                <w:rFonts w:asciiTheme="minorHAnsi" w:hAnsiTheme="minorHAnsi" w:cstheme="minorHAnsi"/>
                <w:color w:val="333F4F"/>
                <w:sz w:val="18"/>
                <w:szCs w:val="18"/>
                <w:lang w:eastAsia="es-SV"/>
              </w:rPr>
              <w:t xml:space="preserve"> acero inoxidable galvanizado de 1" y de 3/4" con arandela de neopreno. Sobre los tornillos </w:t>
            </w:r>
            <w:proofErr w:type="spellStart"/>
            <w:r w:rsidRPr="00231B36">
              <w:rPr>
                <w:rFonts w:asciiTheme="minorHAnsi" w:hAnsiTheme="minorHAnsi" w:cstheme="minorHAnsi"/>
                <w:color w:val="333F4F"/>
                <w:sz w:val="18"/>
                <w:szCs w:val="18"/>
                <w:lang w:eastAsia="es-SV"/>
              </w:rPr>
              <w:t>autorroscantes</w:t>
            </w:r>
            <w:proofErr w:type="spellEnd"/>
            <w:r w:rsidRPr="00231B36">
              <w:rPr>
                <w:rFonts w:asciiTheme="minorHAnsi" w:hAnsiTheme="minorHAnsi" w:cstheme="minorHAnsi"/>
                <w:color w:val="333F4F"/>
                <w:sz w:val="18"/>
                <w:szCs w:val="18"/>
                <w:lang w:eastAsia="es-SV"/>
              </w:rPr>
              <w:t xml:space="preserve"> se deberá de colocar material bituminoso o un sellador impermeabilizante elastómero acrílico a base de agua. Incluye desmontaje y desalojo de techo existente, incluye pintura general en estructura de techo existente, hechura de cepos. </w:t>
            </w:r>
          </w:p>
        </w:tc>
        <w:tc>
          <w:tcPr>
            <w:tcW w:w="567" w:type="dxa"/>
            <w:tcBorders>
              <w:top w:val="nil"/>
              <w:left w:val="nil"/>
              <w:bottom w:val="single" w:sz="8" w:space="0" w:color="auto"/>
              <w:right w:val="single" w:sz="8" w:space="0" w:color="auto"/>
            </w:tcBorders>
            <w:shd w:val="clear" w:color="auto" w:fill="auto"/>
            <w:vAlign w:val="center"/>
            <w:hideMark/>
          </w:tcPr>
          <w:p w14:paraId="317A64E9"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m²</w:t>
            </w:r>
          </w:p>
        </w:tc>
        <w:tc>
          <w:tcPr>
            <w:tcW w:w="982" w:type="dxa"/>
            <w:tcBorders>
              <w:top w:val="nil"/>
              <w:left w:val="nil"/>
              <w:bottom w:val="single" w:sz="8" w:space="0" w:color="auto"/>
              <w:right w:val="single" w:sz="8" w:space="0" w:color="auto"/>
            </w:tcBorders>
            <w:shd w:val="clear" w:color="auto" w:fill="auto"/>
            <w:noWrap/>
            <w:vAlign w:val="center"/>
          </w:tcPr>
          <w:p w14:paraId="3F7DFA36"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5EF4D2F7"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714E3667"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608A041A" w14:textId="77777777" w:rsidR="00240121" w:rsidRPr="00231B36" w:rsidRDefault="00240121" w:rsidP="007C3D8E">
            <w:pPr>
              <w:rPr>
                <w:rFonts w:asciiTheme="minorHAnsi" w:hAnsiTheme="minorHAnsi" w:cstheme="minorHAnsi"/>
                <w:color w:val="333F4F"/>
                <w:sz w:val="18"/>
                <w:szCs w:val="18"/>
                <w:lang w:val="es-SV" w:eastAsia="es-SV"/>
              </w:rPr>
            </w:pPr>
          </w:p>
        </w:tc>
      </w:tr>
      <w:tr w:rsidR="00240121" w:rsidRPr="00231B36" w14:paraId="33AAD2CF" w14:textId="77777777" w:rsidTr="007C3D8E">
        <w:trPr>
          <w:trHeight w:val="463"/>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1DFA199A"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2</w:t>
            </w:r>
          </w:p>
        </w:tc>
        <w:tc>
          <w:tcPr>
            <w:tcW w:w="4723" w:type="dxa"/>
            <w:tcBorders>
              <w:top w:val="nil"/>
              <w:left w:val="nil"/>
              <w:bottom w:val="single" w:sz="8" w:space="0" w:color="auto"/>
              <w:right w:val="single" w:sz="8" w:space="0" w:color="auto"/>
            </w:tcBorders>
            <w:shd w:val="clear" w:color="auto" w:fill="auto"/>
            <w:vAlign w:val="center"/>
            <w:hideMark/>
          </w:tcPr>
          <w:p w14:paraId="1EB4EDF5" w14:textId="5C09C239"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e instalación de capote para aluminio y zinc. Calibre 26</w:t>
            </w:r>
            <w:r w:rsidR="00B25C12">
              <w:rPr>
                <w:rFonts w:asciiTheme="minorHAnsi" w:hAnsiTheme="minorHAnsi" w:cstheme="minorHAnsi"/>
                <w:color w:val="333F4F"/>
                <w:sz w:val="18"/>
                <w:szCs w:val="18"/>
                <w:lang w:eastAsia="es-SV"/>
              </w:rPr>
              <w:t>.</w:t>
            </w:r>
          </w:p>
        </w:tc>
        <w:tc>
          <w:tcPr>
            <w:tcW w:w="567" w:type="dxa"/>
            <w:tcBorders>
              <w:top w:val="nil"/>
              <w:left w:val="nil"/>
              <w:bottom w:val="single" w:sz="8" w:space="0" w:color="auto"/>
              <w:right w:val="single" w:sz="8" w:space="0" w:color="auto"/>
            </w:tcBorders>
            <w:shd w:val="clear" w:color="auto" w:fill="auto"/>
            <w:vAlign w:val="center"/>
            <w:hideMark/>
          </w:tcPr>
          <w:p w14:paraId="1E198EA5"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ml</w:t>
            </w:r>
          </w:p>
        </w:tc>
        <w:tc>
          <w:tcPr>
            <w:tcW w:w="982" w:type="dxa"/>
            <w:tcBorders>
              <w:top w:val="nil"/>
              <w:left w:val="nil"/>
              <w:bottom w:val="single" w:sz="8" w:space="0" w:color="auto"/>
              <w:right w:val="single" w:sz="8" w:space="0" w:color="auto"/>
            </w:tcBorders>
            <w:shd w:val="clear" w:color="auto" w:fill="auto"/>
            <w:noWrap/>
            <w:vAlign w:val="center"/>
          </w:tcPr>
          <w:p w14:paraId="55822416"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7CAF3927"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69309336"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078C7D2D"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06A75ED6"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3B66102A"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3</w:t>
            </w:r>
          </w:p>
        </w:tc>
        <w:tc>
          <w:tcPr>
            <w:tcW w:w="4723" w:type="dxa"/>
            <w:tcBorders>
              <w:top w:val="nil"/>
              <w:left w:val="nil"/>
              <w:bottom w:val="single" w:sz="8" w:space="0" w:color="auto"/>
              <w:right w:val="single" w:sz="8" w:space="0" w:color="auto"/>
            </w:tcBorders>
            <w:shd w:val="clear" w:color="auto" w:fill="auto"/>
            <w:vAlign w:val="center"/>
            <w:hideMark/>
          </w:tcPr>
          <w:p w14:paraId="5586E13D"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e instalación de canal de agua lluvia con lámina galvanizada lisa # 26, resistente a la corrosión, norma ASTM A 653-M soldado y remachado, ganchos de Ho. De 1/2" a cada 0.50 m, con cañuela, acabado final exterior una mano de </w:t>
            </w:r>
            <w:proofErr w:type="spellStart"/>
            <w:r w:rsidRPr="00231B36">
              <w:rPr>
                <w:rFonts w:asciiTheme="minorHAnsi" w:hAnsiTheme="minorHAnsi" w:cstheme="minorHAnsi"/>
                <w:color w:val="333F4F"/>
                <w:sz w:val="18"/>
                <w:szCs w:val="18"/>
                <w:lang w:eastAsia="es-SV"/>
              </w:rPr>
              <w:t>galvite</w:t>
            </w:r>
            <w:proofErr w:type="spellEnd"/>
            <w:r w:rsidRPr="00231B36">
              <w:rPr>
                <w:rFonts w:asciiTheme="minorHAnsi" w:hAnsiTheme="minorHAnsi" w:cstheme="minorHAnsi"/>
                <w:color w:val="333F4F"/>
                <w:sz w:val="18"/>
                <w:szCs w:val="18"/>
                <w:lang w:eastAsia="es-SV"/>
              </w:rPr>
              <w:t xml:space="preserve"> y dos manos de pintura esmalte.</w:t>
            </w:r>
          </w:p>
        </w:tc>
        <w:tc>
          <w:tcPr>
            <w:tcW w:w="567" w:type="dxa"/>
            <w:tcBorders>
              <w:top w:val="nil"/>
              <w:left w:val="nil"/>
              <w:bottom w:val="single" w:sz="8" w:space="0" w:color="auto"/>
              <w:right w:val="single" w:sz="8" w:space="0" w:color="auto"/>
            </w:tcBorders>
            <w:shd w:val="clear" w:color="auto" w:fill="auto"/>
            <w:vAlign w:val="center"/>
            <w:hideMark/>
          </w:tcPr>
          <w:p w14:paraId="327BD407"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ml</w:t>
            </w:r>
          </w:p>
        </w:tc>
        <w:tc>
          <w:tcPr>
            <w:tcW w:w="982" w:type="dxa"/>
            <w:tcBorders>
              <w:top w:val="nil"/>
              <w:left w:val="nil"/>
              <w:bottom w:val="single" w:sz="8" w:space="0" w:color="auto"/>
              <w:right w:val="single" w:sz="8" w:space="0" w:color="auto"/>
            </w:tcBorders>
            <w:shd w:val="clear" w:color="auto" w:fill="auto"/>
            <w:noWrap/>
            <w:vAlign w:val="center"/>
          </w:tcPr>
          <w:p w14:paraId="5381D57A"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36E7875B"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6B408652"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256DF6F2"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16D3D2B7" w14:textId="77777777" w:rsidTr="007C3D8E">
        <w:trPr>
          <w:trHeight w:val="381"/>
        </w:trPr>
        <w:tc>
          <w:tcPr>
            <w:tcW w:w="512" w:type="dxa"/>
            <w:tcBorders>
              <w:top w:val="nil"/>
              <w:left w:val="single" w:sz="8" w:space="0" w:color="auto"/>
              <w:bottom w:val="single" w:sz="8" w:space="0" w:color="auto"/>
              <w:right w:val="single" w:sz="8" w:space="0" w:color="auto"/>
            </w:tcBorders>
            <w:shd w:val="clear" w:color="000000" w:fill="333F4F"/>
            <w:vAlign w:val="center"/>
            <w:hideMark/>
          </w:tcPr>
          <w:p w14:paraId="5DEDDEB4" w14:textId="77777777" w:rsidR="00240121" w:rsidRPr="00231B36" w:rsidRDefault="00240121" w:rsidP="007C3D8E">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4723" w:type="dxa"/>
            <w:tcBorders>
              <w:top w:val="nil"/>
              <w:left w:val="nil"/>
              <w:bottom w:val="single" w:sz="8" w:space="0" w:color="auto"/>
              <w:right w:val="single" w:sz="8" w:space="0" w:color="auto"/>
            </w:tcBorders>
            <w:shd w:val="clear" w:color="000000" w:fill="333F4F"/>
            <w:vAlign w:val="center"/>
            <w:hideMark/>
          </w:tcPr>
          <w:p w14:paraId="09858A9E" w14:textId="77777777" w:rsidR="00240121" w:rsidRPr="00231B36" w:rsidRDefault="00240121" w:rsidP="007C3D8E">
            <w:pPr>
              <w:rPr>
                <w:rFonts w:asciiTheme="minorHAnsi" w:hAnsiTheme="minorHAnsi" w:cstheme="minorHAnsi"/>
                <w:b/>
                <w:bCs/>
                <w:color w:val="FFFFFF"/>
                <w:sz w:val="18"/>
                <w:szCs w:val="18"/>
                <w:lang w:val="es-SV" w:eastAsia="es-SV"/>
              </w:rPr>
            </w:pPr>
            <w:r w:rsidRPr="00231B36">
              <w:rPr>
                <w:rFonts w:asciiTheme="minorHAnsi" w:hAnsiTheme="minorHAnsi" w:cstheme="minorHAnsi"/>
                <w:b/>
                <w:bCs/>
                <w:color w:val="FFFFFF"/>
                <w:sz w:val="18"/>
                <w:szCs w:val="18"/>
                <w:lang w:eastAsia="es-SV"/>
              </w:rPr>
              <w:t>DRENAJES DE AGUAS LLUVIAS</w:t>
            </w:r>
          </w:p>
        </w:tc>
        <w:tc>
          <w:tcPr>
            <w:tcW w:w="567" w:type="dxa"/>
            <w:tcBorders>
              <w:top w:val="nil"/>
              <w:left w:val="nil"/>
              <w:bottom w:val="single" w:sz="8" w:space="0" w:color="auto"/>
              <w:right w:val="single" w:sz="8" w:space="0" w:color="auto"/>
            </w:tcBorders>
            <w:shd w:val="clear" w:color="000000" w:fill="333F4F"/>
            <w:vAlign w:val="center"/>
            <w:hideMark/>
          </w:tcPr>
          <w:p w14:paraId="6323801A"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982" w:type="dxa"/>
            <w:tcBorders>
              <w:top w:val="nil"/>
              <w:left w:val="nil"/>
              <w:bottom w:val="single" w:sz="8" w:space="0" w:color="auto"/>
              <w:right w:val="single" w:sz="8" w:space="0" w:color="auto"/>
            </w:tcBorders>
            <w:shd w:val="clear" w:color="000000" w:fill="333F4F"/>
            <w:vAlign w:val="center"/>
          </w:tcPr>
          <w:p w14:paraId="63F641D4"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144" w:type="dxa"/>
            <w:tcBorders>
              <w:top w:val="nil"/>
              <w:left w:val="nil"/>
              <w:bottom w:val="single" w:sz="8" w:space="0" w:color="auto"/>
              <w:right w:val="single" w:sz="8" w:space="0" w:color="auto"/>
            </w:tcBorders>
            <w:shd w:val="clear" w:color="000000" w:fill="333F4F"/>
          </w:tcPr>
          <w:p w14:paraId="794860CB"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709" w:type="dxa"/>
            <w:tcBorders>
              <w:top w:val="nil"/>
              <w:left w:val="nil"/>
              <w:bottom w:val="single" w:sz="8" w:space="0" w:color="auto"/>
              <w:right w:val="single" w:sz="8" w:space="0" w:color="auto"/>
            </w:tcBorders>
            <w:shd w:val="clear" w:color="000000" w:fill="333F4F"/>
          </w:tcPr>
          <w:p w14:paraId="68B63278"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031" w:type="dxa"/>
            <w:tcBorders>
              <w:top w:val="nil"/>
              <w:left w:val="nil"/>
              <w:bottom w:val="single" w:sz="8" w:space="0" w:color="auto"/>
              <w:right w:val="single" w:sz="8" w:space="0" w:color="auto"/>
            </w:tcBorders>
            <w:shd w:val="clear" w:color="000000" w:fill="333F4F"/>
          </w:tcPr>
          <w:p w14:paraId="30BB26FF"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r>
      <w:tr w:rsidR="00240121" w:rsidRPr="00231B36" w14:paraId="1D9F5C0B"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5747744C"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4</w:t>
            </w:r>
          </w:p>
        </w:tc>
        <w:tc>
          <w:tcPr>
            <w:tcW w:w="4723" w:type="dxa"/>
            <w:tcBorders>
              <w:top w:val="nil"/>
              <w:left w:val="nil"/>
              <w:bottom w:val="single" w:sz="8" w:space="0" w:color="auto"/>
              <w:right w:val="single" w:sz="8" w:space="0" w:color="auto"/>
            </w:tcBorders>
            <w:shd w:val="clear" w:color="auto" w:fill="auto"/>
            <w:vAlign w:val="center"/>
            <w:hideMark/>
          </w:tcPr>
          <w:p w14:paraId="6B455BD4"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e instalación de bajadas de aguas lluvias con tubería PVC Ø 4", 125 PSI. Sujetados con cinchos de platina de 1/8"x1", fijados con tornillo goloso de 2"x10 y anclas plásticas. Incluye tubería subterránea a cajas de aguas lluvias en cancha y patio. Incluir accesorios.</w:t>
            </w:r>
          </w:p>
        </w:tc>
        <w:tc>
          <w:tcPr>
            <w:tcW w:w="567" w:type="dxa"/>
            <w:tcBorders>
              <w:top w:val="nil"/>
              <w:left w:val="nil"/>
              <w:bottom w:val="single" w:sz="8" w:space="0" w:color="auto"/>
              <w:right w:val="single" w:sz="8" w:space="0" w:color="auto"/>
            </w:tcBorders>
            <w:shd w:val="clear" w:color="auto" w:fill="auto"/>
            <w:vAlign w:val="center"/>
            <w:hideMark/>
          </w:tcPr>
          <w:p w14:paraId="5EE0B426"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ml</w:t>
            </w:r>
          </w:p>
        </w:tc>
        <w:tc>
          <w:tcPr>
            <w:tcW w:w="982" w:type="dxa"/>
            <w:tcBorders>
              <w:top w:val="nil"/>
              <w:left w:val="nil"/>
              <w:bottom w:val="single" w:sz="8" w:space="0" w:color="auto"/>
              <w:right w:val="single" w:sz="8" w:space="0" w:color="auto"/>
            </w:tcBorders>
            <w:shd w:val="clear" w:color="auto" w:fill="auto"/>
            <w:noWrap/>
            <w:vAlign w:val="center"/>
          </w:tcPr>
          <w:p w14:paraId="6D6BF171"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611A5B82"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4B3573F3"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5CAE166E"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6E6F7E50" w14:textId="77777777" w:rsidTr="007C3D8E">
        <w:trPr>
          <w:trHeight w:val="347"/>
        </w:trPr>
        <w:tc>
          <w:tcPr>
            <w:tcW w:w="512" w:type="dxa"/>
            <w:tcBorders>
              <w:top w:val="nil"/>
              <w:left w:val="single" w:sz="8" w:space="0" w:color="auto"/>
              <w:bottom w:val="single" w:sz="8" w:space="0" w:color="auto"/>
              <w:right w:val="single" w:sz="8" w:space="0" w:color="auto"/>
            </w:tcBorders>
            <w:shd w:val="clear" w:color="000000" w:fill="333F4F"/>
            <w:vAlign w:val="center"/>
            <w:hideMark/>
          </w:tcPr>
          <w:p w14:paraId="059AE2EC" w14:textId="77777777" w:rsidR="00240121" w:rsidRPr="00231B36" w:rsidRDefault="00240121" w:rsidP="007C3D8E">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4723" w:type="dxa"/>
            <w:tcBorders>
              <w:top w:val="nil"/>
              <w:left w:val="nil"/>
              <w:bottom w:val="single" w:sz="8" w:space="0" w:color="auto"/>
              <w:right w:val="single" w:sz="8" w:space="0" w:color="auto"/>
            </w:tcBorders>
            <w:shd w:val="clear" w:color="000000" w:fill="333F4F"/>
            <w:vAlign w:val="center"/>
            <w:hideMark/>
          </w:tcPr>
          <w:p w14:paraId="220031CE" w14:textId="77777777" w:rsidR="00240121" w:rsidRPr="00231B36" w:rsidRDefault="00240121" w:rsidP="007C3D8E">
            <w:pPr>
              <w:rPr>
                <w:rFonts w:asciiTheme="minorHAnsi" w:hAnsiTheme="minorHAnsi" w:cstheme="minorHAnsi"/>
                <w:b/>
                <w:bCs/>
                <w:color w:val="FFFFFF"/>
                <w:sz w:val="18"/>
                <w:szCs w:val="18"/>
                <w:lang w:val="es-SV" w:eastAsia="es-SV"/>
              </w:rPr>
            </w:pPr>
            <w:r w:rsidRPr="00231B36">
              <w:rPr>
                <w:rFonts w:asciiTheme="minorHAnsi" w:hAnsiTheme="minorHAnsi" w:cstheme="minorHAnsi"/>
                <w:b/>
                <w:bCs/>
                <w:color w:val="FFFFFF"/>
                <w:sz w:val="18"/>
                <w:szCs w:val="18"/>
                <w:lang w:eastAsia="es-SV"/>
              </w:rPr>
              <w:t>CIELOS FALSOS, DIVISIONES Y PINTURA</w:t>
            </w:r>
          </w:p>
        </w:tc>
        <w:tc>
          <w:tcPr>
            <w:tcW w:w="567" w:type="dxa"/>
            <w:tcBorders>
              <w:top w:val="nil"/>
              <w:left w:val="nil"/>
              <w:bottom w:val="single" w:sz="8" w:space="0" w:color="auto"/>
              <w:right w:val="single" w:sz="8" w:space="0" w:color="auto"/>
            </w:tcBorders>
            <w:shd w:val="clear" w:color="000000" w:fill="333F4F"/>
            <w:vAlign w:val="center"/>
            <w:hideMark/>
          </w:tcPr>
          <w:p w14:paraId="7C837CE8" w14:textId="77777777" w:rsidR="00240121" w:rsidRPr="00231B36" w:rsidRDefault="00240121" w:rsidP="007C3D8E">
            <w:pPr>
              <w:rPr>
                <w:rFonts w:asciiTheme="minorHAnsi" w:hAnsiTheme="minorHAnsi" w:cstheme="minorHAnsi"/>
                <w:b/>
                <w:bCs/>
                <w:color w:val="FFFFFF"/>
                <w:sz w:val="18"/>
                <w:szCs w:val="18"/>
                <w:lang w:val="es-SV" w:eastAsia="es-SV"/>
              </w:rPr>
            </w:pPr>
          </w:p>
        </w:tc>
        <w:tc>
          <w:tcPr>
            <w:tcW w:w="982" w:type="dxa"/>
            <w:tcBorders>
              <w:top w:val="nil"/>
              <w:left w:val="nil"/>
              <w:bottom w:val="single" w:sz="8" w:space="0" w:color="auto"/>
              <w:right w:val="single" w:sz="8" w:space="0" w:color="auto"/>
            </w:tcBorders>
            <w:shd w:val="clear" w:color="000000" w:fill="333F4F"/>
            <w:vAlign w:val="center"/>
          </w:tcPr>
          <w:p w14:paraId="5B5BBEA6"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144" w:type="dxa"/>
            <w:tcBorders>
              <w:top w:val="nil"/>
              <w:left w:val="nil"/>
              <w:bottom w:val="single" w:sz="8" w:space="0" w:color="auto"/>
              <w:right w:val="single" w:sz="8" w:space="0" w:color="auto"/>
            </w:tcBorders>
            <w:shd w:val="clear" w:color="000000" w:fill="333F4F"/>
          </w:tcPr>
          <w:p w14:paraId="69ADD592"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709" w:type="dxa"/>
            <w:tcBorders>
              <w:top w:val="nil"/>
              <w:left w:val="nil"/>
              <w:bottom w:val="single" w:sz="8" w:space="0" w:color="auto"/>
              <w:right w:val="single" w:sz="8" w:space="0" w:color="auto"/>
            </w:tcBorders>
            <w:shd w:val="clear" w:color="000000" w:fill="333F4F"/>
          </w:tcPr>
          <w:p w14:paraId="4CE73820"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031" w:type="dxa"/>
            <w:tcBorders>
              <w:top w:val="nil"/>
              <w:left w:val="nil"/>
              <w:bottom w:val="single" w:sz="8" w:space="0" w:color="auto"/>
              <w:right w:val="single" w:sz="8" w:space="0" w:color="auto"/>
            </w:tcBorders>
            <w:shd w:val="clear" w:color="000000" w:fill="333F4F"/>
          </w:tcPr>
          <w:p w14:paraId="5D6107A7"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r>
      <w:tr w:rsidR="00240121" w:rsidRPr="00231B36" w14:paraId="52C1E630"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464DAB70"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5</w:t>
            </w:r>
          </w:p>
        </w:tc>
        <w:tc>
          <w:tcPr>
            <w:tcW w:w="4723" w:type="dxa"/>
            <w:tcBorders>
              <w:top w:val="nil"/>
              <w:left w:val="nil"/>
              <w:bottom w:val="single" w:sz="8" w:space="0" w:color="auto"/>
              <w:right w:val="single" w:sz="8" w:space="0" w:color="auto"/>
            </w:tcBorders>
            <w:shd w:val="clear" w:color="auto" w:fill="auto"/>
            <w:vAlign w:val="center"/>
            <w:hideMark/>
          </w:tcPr>
          <w:p w14:paraId="2CB6C294"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e instalación de cielo falso tipo Galaxy con suspensión de aluminio vista.</w:t>
            </w:r>
          </w:p>
        </w:tc>
        <w:tc>
          <w:tcPr>
            <w:tcW w:w="567" w:type="dxa"/>
            <w:tcBorders>
              <w:top w:val="nil"/>
              <w:left w:val="nil"/>
              <w:bottom w:val="single" w:sz="8" w:space="0" w:color="auto"/>
              <w:right w:val="single" w:sz="8" w:space="0" w:color="auto"/>
            </w:tcBorders>
            <w:shd w:val="clear" w:color="auto" w:fill="auto"/>
            <w:vAlign w:val="center"/>
            <w:hideMark/>
          </w:tcPr>
          <w:p w14:paraId="7A5367E7"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m²</w:t>
            </w:r>
          </w:p>
        </w:tc>
        <w:tc>
          <w:tcPr>
            <w:tcW w:w="982" w:type="dxa"/>
            <w:tcBorders>
              <w:top w:val="nil"/>
              <w:left w:val="nil"/>
              <w:bottom w:val="single" w:sz="8" w:space="0" w:color="auto"/>
              <w:right w:val="single" w:sz="8" w:space="0" w:color="auto"/>
            </w:tcBorders>
            <w:shd w:val="clear" w:color="auto" w:fill="auto"/>
            <w:noWrap/>
            <w:vAlign w:val="center"/>
          </w:tcPr>
          <w:p w14:paraId="6CC5F556"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0161DE28"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22944607"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2D4F3570"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2ED3E27B"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73A88F1F"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6</w:t>
            </w:r>
          </w:p>
        </w:tc>
        <w:tc>
          <w:tcPr>
            <w:tcW w:w="4723" w:type="dxa"/>
            <w:tcBorders>
              <w:top w:val="nil"/>
              <w:left w:val="nil"/>
              <w:bottom w:val="single" w:sz="8" w:space="0" w:color="auto"/>
              <w:right w:val="single" w:sz="8" w:space="0" w:color="auto"/>
            </w:tcBorders>
            <w:shd w:val="clear" w:color="auto" w:fill="auto"/>
            <w:vAlign w:val="center"/>
            <w:hideMark/>
          </w:tcPr>
          <w:p w14:paraId="24878BF4"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y aplicación de pintura de agua acrílica lavable de primera calidad, acabado mate, incluye limpieza y preparación de paredes con base. Dos manos acabado uniforme. </w:t>
            </w:r>
          </w:p>
        </w:tc>
        <w:tc>
          <w:tcPr>
            <w:tcW w:w="567" w:type="dxa"/>
            <w:tcBorders>
              <w:top w:val="nil"/>
              <w:left w:val="nil"/>
              <w:bottom w:val="single" w:sz="8" w:space="0" w:color="auto"/>
              <w:right w:val="single" w:sz="8" w:space="0" w:color="auto"/>
            </w:tcBorders>
            <w:shd w:val="clear" w:color="auto" w:fill="auto"/>
            <w:vAlign w:val="center"/>
            <w:hideMark/>
          </w:tcPr>
          <w:p w14:paraId="7F10D47F"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m²</w:t>
            </w:r>
          </w:p>
        </w:tc>
        <w:tc>
          <w:tcPr>
            <w:tcW w:w="982" w:type="dxa"/>
            <w:tcBorders>
              <w:top w:val="nil"/>
              <w:left w:val="nil"/>
              <w:bottom w:val="single" w:sz="8" w:space="0" w:color="auto"/>
              <w:right w:val="single" w:sz="8" w:space="0" w:color="auto"/>
            </w:tcBorders>
            <w:shd w:val="clear" w:color="auto" w:fill="auto"/>
            <w:noWrap/>
            <w:vAlign w:val="center"/>
          </w:tcPr>
          <w:p w14:paraId="43B50991"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133CDC37"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20D8E9F9"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3C94AD94"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62C33ED9"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11A448C0"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7</w:t>
            </w:r>
          </w:p>
        </w:tc>
        <w:tc>
          <w:tcPr>
            <w:tcW w:w="4723" w:type="dxa"/>
            <w:tcBorders>
              <w:top w:val="nil"/>
              <w:left w:val="nil"/>
              <w:bottom w:val="single" w:sz="8" w:space="0" w:color="auto"/>
              <w:right w:val="single" w:sz="8" w:space="0" w:color="auto"/>
            </w:tcBorders>
            <w:shd w:val="clear" w:color="auto" w:fill="auto"/>
            <w:vAlign w:val="center"/>
            <w:hideMark/>
          </w:tcPr>
          <w:p w14:paraId="6687ACD6"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y aplicación pintura de aceite de primera calidad, acabado de alto brillo, Incluye limpieza y preparación de paredes. Dos manos de acabado uniforme.</w:t>
            </w:r>
          </w:p>
        </w:tc>
        <w:tc>
          <w:tcPr>
            <w:tcW w:w="567" w:type="dxa"/>
            <w:tcBorders>
              <w:top w:val="nil"/>
              <w:left w:val="nil"/>
              <w:bottom w:val="single" w:sz="8" w:space="0" w:color="auto"/>
              <w:right w:val="single" w:sz="8" w:space="0" w:color="auto"/>
            </w:tcBorders>
            <w:shd w:val="clear" w:color="auto" w:fill="auto"/>
            <w:vAlign w:val="center"/>
            <w:hideMark/>
          </w:tcPr>
          <w:p w14:paraId="7DFE8BB1"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m²</w:t>
            </w:r>
          </w:p>
        </w:tc>
        <w:tc>
          <w:tcPr>
            <w:tcW w:w="982" w:type="dxa"/>
            <w:tcBorders>
              <w:top w:val="nil"/>
              <w:left w:val="nil"/>
              <w:bottom w:val="single" w:sz="8" w:space="0" w:color="auto"/>
              <w:right w:val="single" w:sz="8" w:space="0" w:color="auto"/>
            </w:tcBorders>
            <w:shd w:val="clear" w:color="auto" w:fill="auto"/>
            <w:noWrap/>
            <w:vAlign w:val="center"/>
          </w:tcPr>
          <w:p w14:paraId="29421278"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66CB4129"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1E8FAB3F"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08A95234"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554F1D1B"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774F003E"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8</w:t>
            </w:r>
          </w:p>
        </w:tc>
        <w:tc>
          <w:tcPr>
            <w:tcW w:w="4723" w:type="dxa"/>
            <w:tcBorders>
              <w:top w:val="nil"/>
              <w:left w:val="nil"/>
              <w:bottom w:val="single" w:sz="8" w:space="0" w:color="auto"/>
              <w:right w:val="single" w:sz="8" w:space="0" w:color="auto"/>
            </w:tcBorders>
            <w:shd w:val="clear" w:color="auto" w:fill="auto"/>
            <w:vAlign w:val="center"/>
            <w:hideMark/>
          </w:tcPr>
          <w:p w14:paraId="2CC93C91"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y Construcción de división liviana con tabla yeso con perfilería de lámina galvanizada cal. 26. Según especificaciones en planos.</w:t>
            </w:r>
          </w:p>
        </w:tc>
        <w:tc>
          <w:tcPr>
            <w:tcW w:w="567" w:type="dxa"/>
            <w:tcBorders>
              <w:top w:val="nil"/>
              <w:left w:val="nil"/>
              <w:bottom w:val="single" w:sz="8" w:space="0" w:color="auto"/>
              <w:right w:val="single" w:sz="8" w:space="0" w:color="auto"/>
            </w:tcBorders>
            <w:shd w:val="clear" w:color="auto" w:fill="auto"/>
            <w:vAlign w:val="center"/>
            <w:hideMark/>
          </w:tcPr>
          <w:p w14:paraId="3F254BD6"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m²</w:t>
            </w:r>
          </w:p>
        </w:tc>
        <w:tc>
          <w:tcPr>
            <w:tcW w:w="982" w:type="dxa"/>
            <w:tcBorders>
              <w:top w:val="nil"/>
              <w:left w:val="nil"/>
              <w:bottom w:val="single" w:sz="8" w:space="0" w:color="auto"/>
              <w:right w:val="single" w:sz="8" w:space="0" w:color="auto"/>
            </w:tcBorders>
            <w:shd w:val="clear" w:color="auto" w:fill="auto"/>
            <w:noWrap/>
            <w:vAlign w:val="center"/>
          </w:tcPr>
          <w:p w14:paraId="14DB1D52"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35009EB1"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73D4C636"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44C5049F"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6982945E" w14:textId="77777777" w:rsidTr="007C3D8E">
        <w:trPr>
          <w:trHeight w:val="351"/>
        </w:trPr>
        <w:tc>
          <w:tcPr>
            <w:tcW w:w="512" w:type="dxa"/>
            <w:tcBorders>
              <w:top w:val="nil"/>
              <w:left w:val="single" w:sz="8" w:space="0" w:color="auto"/>
              <w:bottom w:val="single" w:sz="8" w:space="0" w:color="auto"/>
              <w:right w:val="single" w:sz="8" w:space="0" w:color="auto"/>
            </w:tcBorders>
            <w:shd w:val="clear" w:color="000000" w:fill="333F4F"/>
            <w:vAlign w:val="center"/>
            <w:hideMark/>
          </w:tcPr>
          <w:p w14:paraId="571C6A60" w14:textId="77777777" w:rsidR="00240121" w:rsidRPr="00231B36" w:rsidRDefault="00240121" w:rsidP="007C3D8E">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4723" w:type="dxa"/>
            <w:tcBorders>
              <w:top w:val="nil"/>
              <w:left w:val="nil"/>
              <w:bottom w:val="single" w:sz="8" w:space="0" w:color="auto"/>
              <w:right w:val="single" w:sz="8" w:space="0" w:color="auto"/>
            </w:tcBorders>
            <w:shd w:val="clear" w:color="000000" w:fill="333F4F"/>
            <w:vAlign w:val="center"/>
            <w:hideMark/>
          </w:tcPr>
          <w:p w14:paraId="7829CF58" w14:textId="77777777" w:rsidR="00240121" w:rsidRPr="00231B36" w:rsidRDefault="00240121" w:rsidP="007C3D8E">
            <w:pPr>
              <w:rPr>
                <w:rFonts w:asciiTheme="minorHAnsi" w:hAnsiTheme="minorHAnsi" w:cstheme="minorHAnsi"/>
                <w:b/>
                <w:bCs/>
                <w:color w:val="FFFFFF"/>
                <w:sz w:val="18"/>
                <w:szCs w:val="18"/>
                <w:lang w:val="es-SV" w:eastAsia="es-SV"/>
              </w:rPr>
            </w:pPr>
            <w:r w:rsidRPr="00231B36">
              <w:rPr>
                <w:rFonts w:asciiTheme="minorHAnsi" w:hAnsiTheme="minorHAnsi" w:cstheme="minorHAnsi"/>
                <w:b/>
                <w:bCs/>
                <w:color w:val="FFFFFF"/>
                <w:sz w:val="18"/>
                <w:szCs w:val="18"/>
                <w:lang w:eastAsia="es-SV"/>
              </w:rPr>
              <w:t>VENTANAS</w:t>
            </w:r>
          </w:p>
        </w:tc>
        <w:tc>
          <w:tcPr>
            <w:tcW w:w="567" w:type="dxa"/>
            <w:tcBorders>
              <w:top w:val="nil"/>
              <w:left w:val="nil"/>
              <w:bottom w:val="single" w:sz="8" w:space="0" w:color="auto"/>
              <w:right w:val="single" w:sz="8" w:space="0" w:color="auto"/>
            </w:tcBorders>
            <w:shd w:val="clear" w:color="000000" w:fill="333F4F"/>
            <w:vAlign w:val="center"/>
          </w:tcPr>
          <w:p w14:paraId="77046770"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982" w:type="dxa"/>
            <w:tcBorders>
              <w:top w:val="nil"/>
              <w:left w:val="nil"/>
              <w:bottom w:val="single" w:sz="8" w:space="0" w:color="auto"/>
              <w:right w:val="single" w:sz="8" w:space="0" w:color="auto"/>
            </w:tcBorders>
            <w:shd w:val="clear" w:color="000000" w:fill="333F4F"/>
            <w:vAlign w:val="center"/>
          </w:tcPr>
          <w:p w14:paraId="7F013948"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144" w:type="dxa"/>
            <w:tcBorders>
              <w:top w:val="nil"/>
              <w:left w:val="nil"/>
              <w:bottom w:val="single" w:sz="8" w:space="0" w:color="auto"/>
              <w:right w:val="single" w:sz="8" w:space="0" w:color="auto"/>
            </w:tcBorders>
            <w:shd w:val="clear" w:color="000000" w:fill="333F4F"/>
          </w:tcPr>
          <w:p w14:paraId="6CFF7A43"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709" w:type="dxa"/>
            <w:tcBorders>
              <w:top w:val="nil"/>
              <w:left w:val="nil"/>
              <w:bottom w:val="single" w:sz="8" w:space="0" w:color="auto"/>
              <w:right w:val="single" w:sz="8" w:space="0" w:color="auto"/>
            </w:tcBorders>
            <w:shd w:val="clear" w:color="000000" w:fill="333F4F"/>
          </w:tcPr>
          <w:p w14:paraId="200246F7"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031" w:type="dxa"/>
            <w:tcBorders>
              <w:top w:val="nil"/>
              <w:left w:val="nil"/>
              <w:bottom w:val="single" w:sz="8" w:space="0" w:color="auto"/>
              <w:right w:val="single" w:sz="8" w:space="0" w:color="auto"/>
            </w:tcBorders>
            <w:shd w:val="clear" w:color="000000" w:fill="333F4F"/>
          </w:tcPr>
          <w:p w14:paraId="1269377E"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r>
      <w:tr w:rsidR="00240121" w:rsidRPr="00231B36" w14:paraId="7D2824D3"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5182D1CF"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9</w:t>
            </w:r>
          </w:p>
        </w:tc>
        <w:tc>
          <w:tcPr>
            <w:tcW w:w="4723" w:type="dxa"/>
            <w:tcBorders>
              <w:top w:val="nil"/>
              <w:left w:val="nil"/>
              <w:bottom w:val="single" w:sz="8" w:space="0" w:color="auto"/>
              <w:right w:val="single" w:sz="8" w:space="0" w:color="auto"/>
            </w:tcBorders>
            <w:shd w:val="clear" w:color="auto" w:fill="auto"/>
            <w:vAlign w:val="center"/>
            <w:hideMark/>
          </w:tcPr>
          <w:p w14:paraId="22B7CF1D"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e Instalación de Ventana tipo celosía de vidrio nevado de 5mm, con perfilería de aluminio anodizado tipo pesado.</w:t>
            </w:r>
          </w:p>
        </w:tc>
        <w:tc>
          <w:tcPr>
            <w:tcW w:w="567" w:type="dxa"/>
            <w:tcBorders>
              <w:top w:val="nil"/>
              <w:left w:val="nil"/>
              <w:bottom w:val="single" w:sz="8" w:space="0" w:color="auto"/>
              <w:right w:val="single" w:sz="8" w:space="0" w:color="auto"/>
            </w:tcBorders>
            <w:shd w:val="clear" w:color="auto" w:fill="auto"/>
            <w:vAlign w:val="center"/>
            <w:hideMark/>
          </w:tcPr>
          <w:p w14:paraId="00914802"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m²</w:t>
            </w:r>
          </w:p>
        </w:tc>
        <w:tc>
          <w:tcPr>
            <w:tcW w:w="982" w:type="dxa"/>
            <w:tcBorders>
              <w:top w:val="nil"/>
              <w:left w:val="nil"/>
              <w:bottom w:val="single" w:sz="8" w:space="0" w:color="auto"/>
              <w:right w:val="single" w:sz="8" w:space="0" w:color="auto"/>
            </w:tcBorders>
            <w:shd w:val="clear" w:color="auto" w:fill="auto"/>
            <w:noWrap/>
            <w:vAlign w:val="center"/>
          </w:tcPr>
          <w:p w14:paraId="6084183E"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46A2E01C"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717C7274"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4E3FB5A4"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6B63D80D" w14:textId="77777777" w:rsidTr="007C3D8E">
        <w:trPr>
          <w:trHeight w:val="207"/>
        </w:trPr>
        <w:tc>
          <w:tcPr>
            <w:tcW w:w="512" w:type="dxa"/>
            <w:tcBorders>
              <w:top w:val="nil"/>
              <w:left w:val="single" w:sz="8" w:space="0" w:color="auto"/>
              <w:bottom w:val="single" w:sz="8" w:space="0" w:color="auto"/>
              <w:right w:val="single" w:sz="8" w:space="0" w:color="auto"/>
            </w:tcBorders>
            <w:shd w:val="clear" w:color="000000" w:fill="333F4F"/>
            <w:vAlign w:val="center"/>
            <w:hideMark/>
          </w:tcPr>
          <w:p w14:paraId="0819A11A" w14:textId="77777777" w:rsidR="00240121" w:rsidRPr="00231B36" w:rsidRDefault="00240121" w:rsidP="007C3D8E">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4723" w:type="dxa"/>
            <w:tcBorders>
              <w:top w:val="nil"/>
              <w:left w:val="nil"/>
              <w:bottom w:val="single" w:sz="8" w:space="0" w:color="auto"/>
              <w:right w:val="single" w:sz="8" w:space="0" w:color="auto"/>
            </w:tcBorders>
            <w:shd w:val="clear" w:color="000000" w:fill="333F4F"/>
            <w:vAlign w:val="center"/>
            <w:hideMark/>
          </w:tcPr>
          <w:p w14:paraId="5A460C07" w14:textId="77777777" w:rsidR="00240121" w:rsidRPr="00231B36" w:rsidRDefault="00240121" w:rsidP="007C3D8E">
            <w:pPr>
              <w:rPr>
                <w:rFonts w:asciiTheme="minorHAnsi" w:hAnsiTheme="minorHAnsi" w:cstheme="minorHAnsi"/>
                <w:b/>
                <w:bCs/>
                <w:color w:val="FFFFFF"/>
                <w:sz w:val="18"/>
                <w:szCs w:val="18"/>
                <w:lang w:val="es-SV" w:eastAsia="es-SV"/>
              </w:rPr>
            </w:pPr>
            <w:r w:rsidRPr="00231B36">
              <w:rPr>
                <w:rFonts w:asciiTheme="minorHAnsi" w:hAnsiTheme="minorHAnsi" w:cstheme="minorHAnsi"/>
                <w:b/>
                <w:bCs/>
                <w:color w:val="FFFFFF"/>
                <w:sz w:val="18"/>
                <w:szCs w:val="18"/>
                <w:lang w:eastAsia="es-SV"/>
              </w:rPr>
              <w:t>PISOS</w:t>
            </w:r>
          </w:p>
        </w:tc>
        <w:tc>
          <w:tcPr>
            <w:tcW w:w="567" w:type="dxa"/>
            <w:tcBorders>
              <w:top w:val="nil"/>
              <w:left w:val="nil"/>
              <w:bottom w:val="single" w:sz="8" w:space="0" w:color="auto"/>
              <w:right w:val="single" w:sz="8" w:space="0" w:color="auto"/>
            </w:tcBorders>
            <w:shd w:val="clear" w:color="000000" w:fill="333F4F"/>
            <w:vAlign w:val="center"/>
          </w:tcPr>
          <w:p w14:paraId="4C48617A"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982" w:type="dxa"/>
            <w:tcBorders>
              <w:top w:val="nil"/>
              <w:left w:val="nil"/>
              <w:bottom w:val="single" w:sz="8" w:space="0" w:color="auto"/>
              <w:right w:val="single" w:sz="8" w:space="0" w:color="auto"/>
            </w:tcBorders>
            <w:shd w:val="clear" w:color="000000" w:fill="333F4F"/>
            <w:vAlign w:val="center"/>
          </w:tcPr>
          <w:p w14:paraId="0FD0659B"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144" w:type="dxa"/>
            <w:tcBorders>
              <w:top w:val="nil"/>
              <w:left w:val="nil"/>
              <w:bottom w:val="single" w:sz="8" w:space="0" w:color="auto"/>
              <w:right w:val="single" w:sz="8" w:space="0" w:color="auto"/>
            </w:tcBorders>
            <w:shd w:val="clear" w:color="000000" w:fill="333F4F"/>
          </w:tcPr>
          <w:p w14:paraId="48D6AE72"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709" w:type="dxa"/>
            <w:tcBorders>
              <w:top w:val="nil"/>
              <w:left w:val="nil"/>
              <w:bottom w:val="single" w:sz="8" w:space="0" w:color="auto"/>
              <w:right w:val="single" w:sz="8" w:space="0" w:color="auto"/>
            </w:tcBorders>
            <w:shd w:val="clear" w:color="000000" w:fill="333F4F"/>
          </w:tcPr>
          <w:p w14:paraId="6EEF1BA9"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031" w:type="dxa"/>
            <w:tcBorders>
              <w:top w:val="nil"/>
              <w:left w:val="nil"/>
              <w:bottom w:val="single" w:sz="8" w:space="0" w:color="auto"/>
              <w:right w:val="single" w:sz="8" w:space="0" w:color="auto"/>
            </w:tcBorders>
            <w:shd w:val="clear" w:color="000000" w:fill="333F4F"/>
          </w:tcPr>
          <w:p w14:paraId="660510D6"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r>
      <w:tr w:rsidR="00240121" w:rsidRPr="00231B36" w14:paraId="484B5385"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706463A8"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10</w:t>
            </w:r>
          </w:p>
        </w:tc>
        <w:tc>
          <w:tcPr>
            <w:tcW w:w="4723" w:type="dxa"/>
            <w:tcBorders>
              <w:top w:val="nil"/>
              <w:left w:val="nil"/>
              <w:bottom w:val="single" w:sz="8" w:space="0" w:color="auto"/>
              <w:right w:val="single" w:sz="8" w:space="0" w:color="auto"/>
            </w:tcBorders>
            <w:shd w:val="clear" w:color="auto" w:fill="auto"/>
            <w:vAlign w:val="center"/>
            <w:hideMark/>
          </w:tcPr>
          <w:p w14:paraId="56500477"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Colocación de Base de suelo cemento 20:1, espesor 20.0 cm.</w:t>
            </w:r>
          </w:p>
        </w:tc>
        <w:tc>
          <w:tcPr>
            <w:tcW w:w="567" w:type="dxa"/>
            <w:tcBorders>
              <w:top w:val="nil"/>
              <w:left w:val="nil"/>
              <w:bottom w:val="single" w:sz="8" w:space="0" w:color="auto"/>
              <w:right w:val="single" w:sz="8" w:space="0" w:color="auto"/>
            </w:tcBorders>
            <w:shd w:val="clear" w:color="auto" w:fill="auto"/>
            <w:vAlign w:val="center"/>
            <w:hideMark/>
          </w:tcPr>
          <w:p w14:paraId="56C81A60"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m²</w:t>
            </w:r>
          </w:p>
        </w:tc>
        <w:tc>
          <w:tcPr>
            <w:tcW w:w="982" w:type="dxa"/>
            <w:tcBorders>
              <w:top w:val="nil"/>
              <w:left w:val="nil"/>
              <w:bottom w:val="single" w:sz="8" w:space="0" w:color="auto"/>
              <w:right w:val="single" w:sz="8" w:space="0" w:color="auto"/>
            </w:tcBorders>
            <w:shd w:val="clear" w:color="auto" w:fill="auto"/>
            <w:noWrap/>
            <w:vAlign w:val="center"/>
          </w:tcPr>
          <w:p w14:paraId="55A8CA36"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476264B1"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24BDA36F"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1A339798"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7A5C3B1F"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0CD00317"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lastRenderedPageBreak/>
              <w:t>11</w:t>
            </w:r>
          </w:p>
        </w:tc>
        <w:tc>
          <w:tcPr>
            <w:tcW w:w="4723" w:type="dxa"/>
            <w:tcBorders>
              <w:top w:val="nil"/>
              <w:left w:val="nil"/>
              <w:bottom w:val="single" w:sz="8" w:space="0" w:color="auto"/>
              <w:right w:val="single" w:sz="8" w:space="0" w:color="auto"/>
            </w:tcBorders>
            <w:shd w:val="clear" w:color="auto" w:fill="auto"/>
            <w:vAlign w:val="center"/>
            <w:hideMark/>
          </w:tcPr>
          <w:p w14:paraId="231340CE" w14:textId="325B34A8"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e instalación de piso de concreto 180 kg/cm². Electro malla 6X6 CAL 9/9 E= 7.50cm</w:t>
            </w:r>
            <w:r w:rsidR="00B25C12">
              <w:rPr>
                <w:rFonts w:asciiTheme="minorHAnsi" w:hAnsiTheme="minorHAnsi" w:cstheme="minorHAnsi"/>
                <w:color w:val="333F4F"/>
                <w:sz w:val="18"/>
                <w:szCs w:val="18"/>
                <w:lang w:eastAsia="es-SV"/>
              </w:rPr>
              <w:t>.</w:t>
            </w:r>
          </w:p>
        </w:tc>
        <w:tc>
          <w:tcPr>
            <w:tcW w:w="567" w:type="dxa"/>
            <w:tcBorders>
              <w:top w:val="nil"/>
              <w:left w:val="nil"/>
              <w:bottom w:val="single" w:sz="8" w:space="0" w:color="auto"/>
              <w:right w:val="single" w:sz="8" w:space="0" w:color="auto"/>
            </w:tcBorders>
            <w:shd w:val="clear" w:color="auto" w:fill="auto"/>
            <w:vAlign w:val="center"/>
            <w:hideMark/>
          </w:tcPr>
          <w:p w14:paraId="34A9E233"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m²</w:t>
            </w:r>
          </w:p>
        </w:tc>
        <w:tc>
          <w:tcPr>
            <w:tcW w:w="982" w:type="dxa"/>
            <w:tcBorders>
              <w:top w:val="nil"/>
              <w:left w:val="nil"/>
              <w:bottom w:val="single" w:sz="8" w:space="0" w:color="auto"/>
              <w:right w:val="single" w:sz="8" w:space="0" w:color="auto"/>
            </w:tcBorders>
            <w:shd w:val="clear" w:color="auto" w:fill="auto"/>
            <w:noWrap/>
            <w:vAlign w:val="center"/>
          </w:tcPr>
          <w:p w14:paraId="74577D50"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5B6F6E81"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5CEF4239"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61CC6C1B"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3CA0BCDC" w14:textId="77777777" w:rsidTr="00240121">
        <w:trPr>
          <w:trHeight w:val="650"/>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3F550302"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12</w:t>
            </w:r>
          </w:p>
        </w:tc>
        <w:tc>
          <w:tcPr>
            <w:tcW w:w="4723" w:type="dxa"/>
            <w:tcBorders>
              <w:top w:val="nil"/>
              <w:left w:val="nil"/>
              <w:bottom w:val="single" w:sz="8" w:space="0" w:color="auto"/>
              <w:right w:val="single" w:sz="8" w:space="0" w:color="auto"/>
            </w:tcBorders>
            <w:shd w:val="clear" w:color="auto" w:fill="auto"/>
            <w:vAlign w:val="center"/>
            <w:hideMark/>
          </w:tcPr>
          <w:p w14:paraId="3B612930"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Demolición de piso de cemento o piso de concreto.</w:t>
            </w:r>
          </w:p>
        </w:tc>
        <w:tc>
          <w:tcPr>
            <w:tcW w:w="567" w:type="dxa"/>
            <w:tcBorders>
              <w:top w:val="nil"/>
              <w:left w:val="nil"/>
              <w:bottom w:val="single" w:sz="8" w:space="0" w:color="auto"/>
              <w:right w:val="single" w:sz="8" w:space="0" w:color="auto"/>
            </w:tcBorders>
            <w:shd w:val="clear" w:color="auto" w:fill="auto"/>
            <w:vAlign w:val="center"/>
            <w:hideMark/>
          </w:tcPr>
          <w:p w14:paraId="1975D887"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m²</w:t>
            </w:r>
          </w:p>
        </w:tc>
        <w:tc>
          <w:tcPr>
            <w:tcW w:w="982" w:type="dxa"/>
            <w:tcBorders>
              <w:top w:val="nil"/>
              <w:left w:val="nil"/>
              <w:bottom w:val="single" w:sz="8" w:space="0" w:color="auto"/>
              <w:right w:val="single" w:sz="8" w:space="0" w:color="auto"/>
            </w:tcBorders>
            <w:shd w:val="clear" w:color="auto" w:fill="auto"/>
            <w:noWrap/>
            <w:vAlign w:val="center"/>
          </w:tcPr>
          <w:p w14:paraId="59006E76"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009A8049"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423814B6"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7C7F59B0"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71C364E6" w14:textId="77777777" w:rsidTr="007C3D8E">
        <w:trPr>
          <w:trHeight w:val="305"/>
        </w:trPr>
        <w:tc>
          <w:tcPr>
            <w:tcW w:w="512" w:type="dxa"/>
            <w:tcBorders>
              <w:top w:val="nil"/>
              <w:left w:val="single" w:sz="8" w:space="0" w:color="auto"/>
              <w:bottom w:val="single" w:sz="8" w:space="0" w:color="auto"/>
              <w:right w:val="single" w:sz="8" w:space="0" w:color="auto"/>
            </w:tcBorders>
            <w:shd w:val="clear" w:color="000000" w:fill="333F4F"/>
            <w:vAlign w:val="center"/>
            <w:hideMark/>
          </w:tcPr>
          <w:p w14:paraId="7D7A0A93" w14:textId="77777777" w:rsidR="00240121" w:rsidRPr="00231B36" w:rsidRDefault="00240121" w:rsidP="007C3D8E">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4723" w:type="dxa"/>
            <w:tcBorders>
              <w:top w:val="nil"/>
              <w:left w:val="nil"/>
              <w:bottom w:val="single" w:sz="8" w:space="0" w:color="auto"/>
              <w:right w:val="single" w:sz="8" w:space="0" w:color="auto"/>
            </w:tcBorders>
            <w:shd w:val="clear" w:color="000000" w:fill="333F4F"/>
            <w:vAlign w:val="center"/>
            <w:hideMark/>
          </w:tcPr>
          <w:p w14:paraId="4DF4B49E" w14:textId="77777777" w:rsidR="00240121" w:rsidRPr="00231B36" w:rsidRDefault="00240121" w:rsidP="007C3D8E">
            <w:pPr>
              <w:rPr>
                <w:rFonts w:asciiTheme="minorHAnsi" w:hAnsiTheme="minorHAnsi" w:cstheme="minorHAnsi"/>
                <w:b/>
                <w:bCs/>
                <w:color w:val="FFFFFF"/>
                <w:sz w:val="18"/>
                <w:szCs w:val="18"/>
                <w:lang w:val="es-SV" w:eastAsia="es-SV"/>
              </w:rPr>
            </w:pPr>
            <w:r w:rsidRPr="00231B36">
              <w:rPr>
                <w:rFonts w:asciiTheme="minorHAnsi" w:hAnsiTheme="minorHAnsi" w:cstheme="minorHAnsi"/>
                <w:b/>
                <w:bCs/>
                <w:color w:val="FFFFFF"/>
                <w:sz w:val="18"/>
                <w:szCs w:val="18"/>
                <w:lang w:eastAsia="es-SV"/>
              </w:rPr>
              <w:t>SISTEMAS ELÉCTRICOS E ILUMINACIÓN</w:t>
            </w:r>
          </w:p>
        </w:tc>
        <w:tc>
          <w:tcPr>
            <w:tcW w:w="567" w:type="dxa"/>
            <w:tcBorders>
              <w:top w:val="nil"/>
              <w:left w:val="nil"/>
              <w:bottom w:val="single" w:sz="8" w:space="0" w:color="auto"/>
              <w:right w:val="single" w:sz="8" w:space="0" w:color="auto"/>
            </w:tcBorders>
            <w:shd w:val="clear" w:color="000000" w:fill="333F4F"/>
            <w:vAlign w:val="center"/>
          </w:tcPr>
          <w:p w14:paraId="3FC1FE1F"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982" w:type="dxa"/>
            <w:tcBorders>
              <w:top w:val="nil"/>
              <w:left w:val="nil"/>
              <w:bottom w:val="single" w:sz="8" w:space="0" w:color="auto"/>
              <w:right w:val="single" w:sz="8" w:space="0" w:color="auto"/>
            </w:tcBorders>
            <w:shd w:val="clear" w:color="000000" w:fill="333F4F"/>
            <w:vAlign w:val="center"/>
          </w:tcPr>
          <w:p w14:paraId="103EB43F"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144" w:type="dxa"/>
            <w:tcBorders>
              <w:top w:val="nil"/>
              <w:left w:val="nil"/>
              <w:bottom w:val="single" w:sz="8" w:space="0" w:color="auto"/>
              <w:right w:val="single" w:sz="8" w:space="0" w:color="auto"/>
            </w:tcBorders>
            <w:shd w:val="clear" w:color="000000" w:fill="333F4F"/>
          </w:tcPr>
          <w:p w14:paraId="50958537"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709" w:type="dxa"/>
            <w:tcBorders>
              <w:top w:val="nil"/>
              <w:left w:val="nil"/>
              <w:bottom w:val="single" w:sz="8" w:space="0" w:color="auto"/>
              <w:right w:val="single" w:sz="8" w:space="0" w:color="auto"/>
            </w:tcBorders>
            <w:shd w:val="clear" w:color="000000" w:fill="333F4F"/>
          </w:tcPr>
          <w:p w14:paraId="13246EE4"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031" w:type="dxa"/>
            <w:tcBorders>
              <w:top w:val="nil"/>
              <w:left w:val="nil"/>
              <w:bottom w:val="single" w:sz="8" w:space="0" w:color="auto"/>
              <w:right w:val="single" w:sz="8" w:space="0" w:color="auto"/>
            </w:tcBorders>
            <w:shd w:val="clear" w:color="000000" w:fill="333F4F"/>
          </w:tcPr>
          <w:p w14:paraId="77BEE77C"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r>
      <w:tr w:rsidR="00240121" w:rsidRPr="00231B36" w14:paraId="619B255F"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7002B846"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13</w:t>
            </w:r>
          </w:p>
        </w:tc>
        <w:tc>
          <w:tcPr>
            <w:tcW w:w="4723" w:type="dxa"/>
            <w:tcBorders>
              <w:top w:val="nil"/>
              <w:left w:val="nil"/>
              <w:bottom w:val="single" w:sz="8" w:space="0" w:color="auto"/>
              <w:right w:val="single" w:sz="8" w:space="0" w:color="auto"/>
            </w:tcBorders>
            <w:shd w:val="clear" w:color="auto" w:fill="auto"/>
            <w:vAlign w:val="center"/>
            <w:hideMark/>
          </w:tcPr>
          <w:p w14:paraId="336444D9" w14:textId="5B7AFBCC"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Tablero Monofásico de 8 Espacios, Barras de 125 AMP., S/M, Incluye Polarización y Disyuntores Termo magnéticos 120/240 V</w:t>
            </w:r>
            <w:r w:rsidR="00B25C12">
              <w:rPr>
                <w:rFonts w:asciiTheme="minorHAnsi" w:hAnsiTheme="minorHAnsi" w:cstheme="minorHAnsi"/>
                <w:color w:val="333F4F"/>
                <w:sz w:val="18"/>
                <w:szCs w:val="18"/>
                <w:lang w:eastAsia="es-SV"/>
              </w:rPr>
              <w:t>.</w:t>
            </w:r>
          </w:p>
        </w:tc>
        <w:tc>
          <w:tcPr>
            <w:tcW w:w="567" w:type="dxa"/>
            <w:tcBorders>
              <w:top w:val="nil"/>
              <w:left w:val="nil"/>
              <w:bottom w:val="single" w:sz="8" w:space="0" w:color="auto"/>
              <w:right w:val="single" w:sz="8" w:space="0" w:color="auto"/>
            </w:tcBorders>
            <w:shd w:val="clear" w:color="auto" w:fill="auto"/>
            <w:vAlign w:val="center"/>
            <w:hideMark/>
          </w:tcPr>
          <w:p w14:paraId="28B21692"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53189B6E"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720FB43C"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5F824380"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2364804F"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2980FB57"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17F5A314"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14</w:t>
            </w:r>
          </w:p>
        </w:tc>
        <w:tc>
          <w:tcPr>
            <w:tcW w:w="4723" w:type="dxa"/>
            <w:tcBorders>
              <w:top w:val="nil"/>
              <w:left w:val="nil"/>
              <w:bottom w:val="single" w:sz="8" w:space="0" w:color="auto"/>
              <w:right w:val="single" w:sz="8" w:space="0" w:color="auto"/>
            </w:tcBorders>
            <w:shd w:val="clear" w:color="auto" w:fill="auto"/>
            <w:vAlign w:val="center"/>
            <w:hideMark/>
          </w:tcPr>
          <w:p w14:paraId="457DE984"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y Montaje Salida para Toma 1Ø, 50 A. 240 V. tipo Pata de Gallina, uso general. Incluye 2 cables THHN # 8+1 cable THHN #10 ducto Ø 1" herrajes de montaje anclas y tornillos, cinchas plásticas, abrazaderas.</w:t>
            </w:r>
          </w:p>
        </w:tc>
        <w:tc>
          <w:tcPr>
            <w:tcW w:w="567" w:type="dxa"/>
            <w:tcBorders>
              <w:top w:val="nil"/>
              <w:left w:val="nil"/>
              <w:bottom w:val="single" w:sz="8" w:space="0" w:color="auto"/>
              <w:right w:val="single" w:sz="8" w:space="0" w:color="auto"/>
            </w:tcBorders>
            <w:shd w:val="clear" w:color="auto" w:fill="auto"/>
            <w:vAlign w:val="center"/>
            <w:hideMark/>
          </w:tcPr>
          <w:p w14:paraId="0A745016"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2B311B62"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15F44BB5"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58090EB5"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6E86192E"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7863C897"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5436F55F"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15</w:t>
            </w:r>
          </w:p>
        </w:tc>
        <w:tc>
          <w:tcPr>
            <w:tcW w:w="4723" w:type="dxa"/>
            <w:tcBorders>
              <w:top w:val="nil"/>
              <w:left w:val="nil"/>
              <w:bottom w:val="single" w:sz="8" w:space="0" w:color="auto"/>
              <w:right w:val="single" w:sz="8" w:space="0" w:color="auto"/>
            </w:tcBorders>
            <w:shd w:val="clear" w:color="auto" w:fill="auto"/>
            <w:vAlign w:val="center"/>
            <w:hideMark/>
          </w:tcPr>
          <w:p w14:paraId="5B702343"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 Incluye canalización, alambrado y conexión de circuito.</w:t>
            </w:r>
          </w:p>
        </w:tc>
        <w:tc>
          <w:tcPr>
            <w:tcW w:w="567" w:type="dxa"/>
            <w:tcBorders>
              <w:top w:val="nil"/>
              <w:left w:val="nil"/>
              <w:bottom w:val="single" w:sz="8" w:space="0" w:color="auto"/>
              <w:right w:val="single" w:sz="8" w:space="0" w:color="auto"/>
            </w:tcBorders>
            <w:shd w:val="clear" w:color="auto" w:fill="auto"/>
            <w:vAlign w:val="center"/>
            <w:hideMark/>
          </w:tcPr>
          <w:p w14:paraId="7805B4CD"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0DF61928"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352FD099"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066258D9"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05F73974"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53F90567"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27134490"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16</w:t>
            </w:r>
          </w:p>
        </w:tc>
        <w:tc>
          <w:tcPr>
            <w:tcW w:w="4723" w:type="dxa"/>
            <w:tcBorders>
              <w:top w:val="nil"/>
              <w:left w:val="nil"/>
              <w:bottom w:val="single" w:sz="8" w:space="0" w:color="auto"/>
              <w:right w:val="single" w:sz="8" w:space="0" w:color="auto"/>
            </w:tcBorders>
            <w:shd w:val="clear" w:color="auto" w:fill="auto"/>
            <w:vAlign w:val="center"/>
            <w:hideMark/>
          </w:tcPr>
          <w:p w14:paraId="293A1DF5"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y Montaje de Interruptor Sencillo 15 A. 120V. Tipo dado, con su placa metálica acero inoxidable, caja rectangular 4"x2" </w:t>
            </w:r>
            <w:proofErr w:type="spellStart"/>
            <w:r w:rsidRPr="00231B36">
              <w:rPr>
                <w:rFonts w:asciiTheme="minorHAnsi" w:hAnsiTheme="minorHAnsi" w:cstheme="minorHAnsi"/>
                <w:color w:val="333F4F"/>
                <w:sz w:val="18"/>
                <w:szCs w:val="18"/>
                <w:lang w:eastAsia="es-SV"/>
              </w:rPr>
              <w:t>ho</w:t>
            </w:r>
            <w:proofErr w:type="spellEnd"/>
            <w:r w:rsidRPr="00231B36">
              <w:rPr>
                <w:rFonts w:asciiTheme="minorHAnsi" w:hAnsiTheme="minorHAnsi" w:cstheme="minorHAnsi"/>
                <w:color w:val="333F4F"/>
                <w:sz w:val="18"/>
                <w:szCs w:val="18"/>
                <w:lang w:eastAsia="es-SV"/>
              </w:rPr>
              <w:t xml:space="preserve">. </w:t>
            </w:r>
            <w:proofErr w:type="spellStart"/>
            <w:r w:rsidRPr="00231B36">
              <w:rPr>
                <w:rFonts w:asciiTheme="minorHAnsi" w:hAnsiTheme="minorHAnsi" w:cstheme="minorHAnsi"/>
                <w:color w:val="333F4F"/>
                <w:sz w:val="18"/>
                <w:szCs w:val="18"/>
                <w:lang w:eastAsia="es-SV"/>
              </w:rPr>
              <w:t>galv</w:t>
            </w:r>
            <w:proofErr w:type="spellEnd"/>
            <w:r w:rsidRPr="00231B36">
              <w:rPr>
                <w:rFonts w:asciiTheme="minorHAnsi" w:hAnsiTheme="minorHAnsi" w:cstheme="minorHAnsi"/>
                <w:color w:val="333F4F"/>
                <w:sz w:val="18"/>
                <w:szCs w:val="18"/>
                <w:lang w:eastAsia="es-SV"/>
              </w:rPr>
              <w:t>. pesada. Incluye canalización y alambrado.</w:t>
            </w:r>
          </w:p>
        </w:tc>
        <w:tc>
          <w:tcPr>
            <w:tcW w:w="567" w:type="dxa"/>
            <w:tcBorders>
              <w:top w:val="nil"/>
              <w:left w:val="nil"/>
              <w:bottom w:val="single" w:sz="8" w:space="0" w:color="auto"/>
              <w:right w:val="single" w:sz="8" w:space="0" w:color="auto"/>
            </w:tcBorders>
            <w:shd w:val="clear" w:color="auto" w:fill="auto"/>
            <w:vAlign w:val="center"/>
            <w:hideMark/>
          </w:tcPr>
          <w:p w14:paraId="359C0B15"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3E61FE9E"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5071D302"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39B8C4E0"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0065945B"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35F40741"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13512FEA"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17</w:t>
            </w:r>
          </w:p>
        </w:tc>
        <w:tc>
          <w:tcPr>
            <w:tcW w:w="4723" w:type="dxa"/>
            <w:tcBorders>
              <w:top w:val="nil"/>
              <w:left w:val="nil"/>
              <w:bottom w:val="single" w:sz="8" w:space="0" w:color="auto"/>
              <w:right w:val="single" w:sz="8" w:space="0" w:color="auto"/>
            </w:tcBorders>
            <w:shd w:val="clear" w:color="auto" w:fill="auto"/>
            <w:vAlign w:val="center"/>
            <w:hideMark/>
          </w:tcPr>
          <w:p w14:paraId="2CA7F0A9"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y Montaje de Interruptor de Cambio 15 A. 120V. Tipo dado, con su placa metálica acero inoxidable, caja rectangular 4"x2" </w:t>
            </w:r>
            <w:proofErr w:type="spellStart"/>
            <w:r w:rsidRPr="00231B36">
              <w:rPr>
                <w:rFonts w:asciiTheme="minorHAnsi" w:hAnsiTheme="minorHAnsi" w:cstheme="minorHAnsi"/>
                <w:color w:val="333F4F"/>
                <w:sz w:val="18"/>
                <w:szCs w:val="18"/>
                <w:lang w:eastAsia="es-SV"/>
              </w:rPr>
              <w:t>ho</w:t>
            </w:r>
            <w:proofErr w:type="spellEnd"/>
            <w:r w:rsidRPr="00231B36">
              <w:rPr>
                <w:rFonts w:asciiTheme="minorHAnsi" w:hAnsiTheme="minorHAnsi" w:cstheme="minorHAnsi"/>
                <w:color w:val="333F4F"/>
                <w:sz w:val="18"/>
                <w:szCs w:val="18"/>
                <w:lang w:eastAsia="es-SV"/>
              </w:rPr>
              <w:t xml:space="preserve">. </w:t>
            </w:r>
            <w:proofErr w:type="spellStart"/>
            <w:r w:rsidRPr="00231B36">
              <w:rPr>
                <w:rFonts w:asciiTheme="minorHAnsi" w:hAnsiTheme="minorHAnsi" w:cstheme="minorHAnsi"/>
                <w:color w:val="333F4F"/>
                <w:sz w:val="18"/>
                <w:szCs w:val="18"/>
                <w:lang w:eastAsia="es-SV"/>
              </w:rPr>
              <w:t>galv</w:t>
            </w:r>
            <w:proofErr w:type="spellEnd"/>
            <w:r w:rsidRPr="00231B36">
              <w:rPr>
                <w:rFonts w:asciiTheme="minorHAnsi" w:hAnsiTheme="minorHAnsi" w:cstheme="minorHAnsi"/>
                <w:color w:val="333F4F"/>
                <w:sz w:val="18"/>
                <w:szCs w:val="18"/>
                <w:lang w:eastAsia="es-SV"/>
              </w:rPr>
              <w:t>. pesada. Incluye canalización y alambrado.</w:t>
            </w:r>
          </w:p>
        </w:tc>
        <w:tc>
          <w:tcPr>
            <w:tcW w:w="567" w:type="dxa"/>
            <w:tcBorders>
              <w:top w:val="nil"/>
              <w:left w:val="nil"/>
              <w:bottom w:val="single" w:sz="8" w:space="0" w:color="auto"/>
              <w:right w:val="single" w:sz="8" w:space="0" w:color="auto"/>
            </w:tcBorders>
            <w:shd w:val="clear" w:color="auto" w:fill="auto"/>
            <w:vAlign w:val="center"/>
            <w:hideMark/>
          </w:tcPr>
          <w:p w14:paraId="41C85644"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3DA2447F"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152A9528"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1DA8CAEB"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6F7D535D"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3FC2DCEB"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6DC714D0"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18</w:t>
            </w:r>
          </w:p>
        </w:tc>
        <w:tc>
          <w:tcPr>
            <w:tcW w:w="4723" w:type="dxa"/>
            <w:tcBorders>
              <w:top w:val="nil"/>
              <w:left w:val="nil"/>
              <w:bottom w:val="single" w:sz="8" w:space="0" w:color="auto"/>
              <w:right w:val="single" w:sz="8" w:space="0" w:color="auto"/>
            </w:tcBorders>
            <w:shd w:val="clear" w:color="auto" w:fill="auto"/>
            <w:vAlign w:val="center"/>
            <w:hideMark/>
          </w:tcPr>
          <w:p w14:paraId="0976655A"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y Montaje de Interruptor Doble 15 A. 120V. Tipo dado, con su placa metálica acero inoxidable, caja rectangular 4"x2" </w:t>
            </w:r>
            <w:proofErr w:type="spellStart"/>
            <w:r w:rsidRPr="00231B36">
              <w:rPr>
                <w:rFonts w:asciiTheme="minorHAnsi" w:hAnsiTheme="minorHAnsi" w:cstheme="minorHAnsi"/>
                <w:color w:val="333F4F"/>
                <w:sz w:val="18"/>
                <w:szCs w:val="18"/>
                <w:lang w:eastAsia="es-SV"/>
              </w:rPr>
              <w:t>ho</w:t>
            </w:r>
            <w:proofErr w:type="spellEnd"/>
            <w:r w:rsidRPr="00231B36">
              <w:rPr>
                <w:rFonts w:asciiTheme="minorHAnsi" w:hAnsiTheme="minorHAnsi" w:cstheme="minorHAnsi"/>
                <w:color w:val="333F4F"/>
                <w:sz w:val="18"/>
                <w:szCs w:val="18"/>
                <w:lang w:eastAsia="es-SV"/>
              </w:rPr>
              <w:t xml:space="preserve">. </w:t>
            </w:r>
            <w:proofErr w:type="spellStart"/>
            <w:r w:rsidRPr="00231B36">
              <w:rPr>
                <w:rFonts w:asciiTheme="minorHAnsi" w:hAnsiTheme="minorHAnsi" w:cstheme="minorHAnsi"/>
                <w:color w:val="333F4F"/>
                <w:sz w:val="18"/>
                <w:szCs w:val="18"/>
                <w:lang w:eastAsia="es-SV"/>
              </w:rPr>
              <w:t>galv</w:t>
            </w:r>
            <w:proofErr w:type="spellEnd"/>
            <w:r w:rsidRPr="00231B36">
              <w:rPr>
                <w:rFonts w:asciiTheme="minorHAnsi" w:hAnsiTheme="minorHAnsi" w:cstheme="minorHAnsi"/>
                <w:color w:val="333F4F"/>
                <w:sz w:val="18"/>
                <w:szCs w:val="18"/>
                <w:lang w:eastAsia="es-SV"/>
              </w:rPr>
              <w:t>. Pesada. Incluye canalización y alambrado.</w:t>
            </w:r>
          </w:p>
        </w:tc>
        <w:tc>
          <w:tcPr>
            <w:tcW w:w="567" w:type="dxa"/>
            <w:tcBorders>
              <w:top w:val="nil"/>
              <w:left w:val="nil"/>
              <w:bottom w:val="single" w:sz="8" w:space="0" w:color="auto"/>
              <w:right w:val="single" w:sz="8" w:space="0" w:color="auto"/>
            </w:tcBorders>
            <w:shd w:val="clear" w:color="auto" w:fill="auto"/>
            <w:vAlign w:val="center"/>
            <w:hideMark/>
          </w:tcPr>
          <w:p w14:paraId="1E1AF5DB"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0B5682F7"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10EAFE3F"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2228796D"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05C70977"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2C4EB49F" w14:textId="77777777" w:rsidTr="007C3D8E">
        <w:trPr>
          <w:trHeight w:val="542"/>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31A1F02C"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19</w:t>
            </w:r>
          </w:p>
        </w:tc>
        <w:tc>
          <w:tcPr>
            <w:tcW w:w="4723" w:type="dxa"/>
            <w:tcBorders>
              <w:top w:val="nil"/>
              <w:left w:val="nil"/>
              <w:bottom w:val="single" w:sz="8" w:space="0" w:color="auto"/>
              <w:right w:val="single" w:sz="8" w:space="0" w:color="auto"/>
            </w:tcBorders>
            <w:shd w:val="clear" w:color="auto" w:fill="auto"/>
            <w:vAlign w:val="center"/>
            <w:hideMark/>
          </w:tcPr>
          <w:p w14:paraId="2C87A8CB" w14:textId="4BF68EA9"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y cableado Alambre THHN </w:t>
            </w:r>
            <w:proofErr w:type="spellStart"/>
            <w:r w:rsidRPr="00231B36">
              <w:rPr>
                <w:rFonts w:asciiTheme="minorHAnsi" w:hAnsiTheme="minorHAnsi" w:cstheme="minorHAnsi"/>
                <w:color w:val="333F4F"/>
                <w:sz w:val="18"/>
                <w:szCs w:val="18"/>
                <w:lang w:eastAsia="es-SV"/>
              </w:rPr>
              <w:t>N°</w:t>
            </w:r>
            <w:proofErr w:type="spellEnd"/>
            <w:r w:rsidRPr="00231B36">
              <w:rPr>
                <w:rFonts w:asciiTheme="minorHAnsi" w:hAnsiTheme="minorHAnsi" w:cstheme="minorHAnsi"/>
                <w:color w:val="333F4F"/>
                <w:sz w:val="18"/>
                <w:szCs w:val="18"/>
                <w:lang w:eastAsia="es-SV"/>
              </w:rPr>
              <w:t xml:space="preserve"> 14, NORMA UL83 UL1581 ASTM B3 B8 B787</w:t>
            </w:r>
            <w:r w:rsidR="00B25C12">
              <w:rPr>
                <w:rFonts w:asciiTheme="minorHAnsi" w:hAnsiTheme="minorHAnsi" w:cstheme="minorHAnsi"/>
                <w:color w:val="333F4F"/>
                <w:sz w:val="18"/>
                <w:szCs w:val="18"/>
                <w:lang w:eastAsia="es-SV"/>
              </w:rPr>
              <w:t>.</w:t>
            </w:r>
          </w:p>
        </w:tc>
        <w:tc>
          <w:tcPr>
            <w:tcW w:w="567" w:type="dxa"/>
            <w:tcBorders>
              <w:top w:val="nil"/>
              <w:left w:val="nil"/>
              <w:bottom w:val="single" w:sz="8" w:space="0" w:color="auto"/>
              <w:right w:val="single" w:sz="8" w:space="0" w:color="auto"/>
            </w:tcBorders>
            <w:shd w:val="clear" w:color="auto" w:fill="auto"/>
            <w:vAlign w:val="center"/>
            <w:hideMark/>
          </w:tcPr>
          <w:p w14:paraId="6B63414B"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ml</w:t>
            </w:r>
          </w:p>
        </w:tc>
        <w:tc>
          <w:tcPr>
            <w:tcW w:w="982" w:type="dxa"/>
            <w:tcBorders>
              <w:top w:val="nil"/>
              <w:left w:val="nil"/>
              <w:bottom w:val="single" w:sz="8" w:space="0" w:color="auto"/>
              <w:right w:val="single" w:sz="8" w:space="0" w:color="auto"/>
            </w:tcBorders>
            <w:shd w:val="clear" w:color="auto" w:fill="auto"/>
            <w:noWrap/>
            <w:vAlign w:val="center"/>
          </w:tcPr>
          <w:p w14:paraId="59CCDA5F"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22E25FBB"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617F4E04"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6BE0DB6C"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09A5715A" w14:textId="77777777" w:rsidTr="007C3D8E">
        <w:trPr>
          <w:trHeight w:val="39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6274114D"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20</w:t>
            </w:r>
          </w:p>
        </w:tc>
        <w:tc>
          <w:tcPr>
            <w:tcW w:w="4723" w:type="dxa"/>
            <w:tcBorders>
              <w:top w:val="nil"/>
              <w:left w:val="nil"/>
              <w:bottom w:val="single" w:sz="8" w:space="0" w:color="auto"/>
              <w:right w:val="single" w:sz="8" w:space="0" w:color="auto"/>
            </w:tcBorders>
            <w:shd w:val="clear" w:color="auto" w:fill="auto"/>
            <w:vAlign w:val="center"/>
            <w:hideMark/>
          </w:tcPr>
          <w:p w14:paraId="19C89323" w14:textId="6A42AC0A"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y Cableado Alambre THHN </w:t>
            </w:r>
            <w:proofErr w:type="spellStart"/>
            <w:r w:rsidRPr="00231B36">
              <w:rPr>
                <w:rFonts w:asciiTheme="minorHAnsi" w:hAnsiTheme="minorHAnsi" w:cstheme="minorHAnsi"/>
                <w:color w:val="333F4F"/>
                <w:sz w:val="18"/>
                <w:szCs w:val="18"/>
                <w:lang w:eastAsia="es-SV"/>
              </w:rPr>
              <w:t>N°</w:t>
            </w:r>
            <w:proofErr w:type="spellEnd"/>
            <w:r w:rsidRPr="00231B36">
              <w:rPr>
                <w:rFonts w:asciiTheme="minorHAnsi" w:hAnsiTheme="minorHAnsi" w:cstheme="minorHAnsi"/>
                <w:color w:val="333F4F"/>
                <w:sz w:val="18"/>
                <w:szCs w:val="18"/>
                <w:lang w:eastAsia="es-SV"/>
              </w:rPr>
              <w:t xml:space="preserve"> 12, NORMA UL83 UL1581 ASTM B3 B8 B787</w:t>
            </w:r>
            <w:r w:rsidR="00B25C12">
              <w:rPr>
                <w:rFonts w:asciiTheme="minorHAnsi" w:hAnsiTheme="minorHAnsi" w:cstheme="minorHAnsi"/>
                <w:color w:val="333F4F"/>
                <w:sz w:val="18"/>
                <w:szCs w:val="18"/>
                <w:lang w:eastAsia="es-SV"/>
              </w:rPr>
              <w:t>.</w:t>
            </w:r>
          </w:p>
        </w:tc>
        <w:tc>
          <w:tcPr>
            <w:tcW w:w="567" w:type="dxa"/>
            <w:tcBorders>
              <w:top w:val="nil"/>
              <w:left w:val="nil"/>
              <w:bottom w:val="single" w:sz="8" w:space="0" w:color="auto"/>
              <w:right w:val="single" w:sz="8" w:space="0" w:color="auto"/>
            </w:tcBorders>
            <w:shd w:val="clear" w:color="auto" w:fill="auto"/>
            <w:vAlign w:val="center"/>
            <w:hideMark/>
          </w:tcPr>
          <w:p w14:paraId="3EC1693A"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ml</w:t>
            </w:r>
          </w:p>
        </w:tc>
        <w:tc>
          <w:tcPr>
            <w:tcW w:w="982" w:type="dxa"/>
            <w:tcBorders>
              <w:top w:val="nil"/>
              <w:left w:val="nil"/>
              <w:bottom w:val="single" w:sz="8" w:space="0" w:color="auto"/>
              <w:right w:val="single" w:sz="8" w:space="0" w:color="auto"/>
            </w:tcBorders>
            <w:shd w:val="clear" w:color="auto" w:fill="auto"/>
            <w:noWrap/>
            <w:vAlign w:val="center"/>
          </w:tcPr>
          <w:p w14:paraId="1CEEA2CD"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09E845F4"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2ED04CF3"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0824DFAC"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1BD4C87A" w14:textId="77777777" w:rsidTr="007C3D8E">
        <w:trPr>
          <w:trHeight w:val="51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2AFA2F16"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21</w:t>
            </w:r>
          </w:p>
        </w:tc>
        <w:tc>
          <w:tcPr>
            <w:tcW w:w="4723" w:type="dxa"/>
            <w:tcBorders>
              <w:top w:val="nil"/>
              <w:left w:val="nil"/>
              <w:bottom w:val="single" w:sz="8" w:space="0" w:color="auto"/>
              <w:right w:val="single" w:sz="8" w:space="0" w:color="auto"/>
            </w:tcBorders>
            <w:shd w:val="clear" w:color="auto" w:fill="auto"/>
            <w:vAlign w:val="center"/>
            <w:hideMark/>
          </w:tcPr>
          <w:p w14:paraId="5AED2AF8" w14:textId="773E0E16"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y cableado Alambre THHN </w:t>
            </w:r>
            <w:proofErr w:type="spellStart"/>
            <w:r w:rsidRPr="00231B36">
              <w:rPr>
                <w:rFonts w:asciiTheme="minorHAnsi" w:hAnsiTheme="minorHAnsi" w:cstheme="minorHAnsi"/>
                <w:color w:val="333F4F"/>
                <w:sz w:val="18"/>
                <w:szCs w:val="18"/>
                <w:lang w:eastAsia="es-SV"/>
              </w:rPr>
              <w:t>N°</w:t>
            </w:r>
            <w:proofErr w:type="spellEnd"/>
            <w:r w:rsidRPr="00231B36">
              <w:rPr>
                <w:rFonts w:asciiTheme="minorHAnsi" w:hAnsiTheme="minorHAnsi" w:cstheme="minorHAnsi"/>
                <w:color w:val="333F4F"/>
                <w:sz w:val="18"/>
                <w:szCs w:val="18"/>
                <w:lang w:eastAsia="es-SV"/>
              </w:rPr>
              <w:t xml:space="preserve"> 10, NORMA UL83 UL1581 ASTM B3 B8 B787</w:t>
            </w:r>
            <w:r w:rsidR="00B25C12">
              <w:rPr>
                <w:rFonts w:asciiTheme="minorHAnsi" w:hAnsiTheme="minorHAnsi" w:cstheme="minorHAnsi"/>
                <w:color w:val="333F4F"/>
                <w:sz w:val="18"/>
                <w:szCs w:val="18"/>
                <w:lang w:eastAsia="es-SV"/>
              </w:rPr>
              <w:t>.</w:t>
            </w:r>
          </w:p>
        </w:tc>
        <w:tc>
          <w:tcPr>
            <w:tcW w:w="567" w:type="dxa"/>
            <w:tcBorders>
              <w:top w:val="nil"/>
              <w:left w:val="nil"/>
              <w:bottom w:val="single" w:sz="8" w:space="0" w:color="auto"/>
              <w:right w:val="single" w:sz="8" w:space="0" w:color="auto"/>
            </w:tcBorders>
            <w:shd w:val="clear" w:color="auto" w:fill="auto"/>
            <w:vAlign w:val="center"/>
            <w:hideMark/>
          </w:tcPr>
          <w:p w14:paraId="57964CFA"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ml</w:t>
            </w:r>
          </w:p>
        </w:tc>
        <w:tc>
          <w:tcPr>
            <w:tcW w:w="982" w:type="dxa"/>
            <w:tcBorders>
              <w:top w:val="nil"/>
              <w:left w:val="nil"/>
              <w:bottom w:val="single" w:sz="8" w:space="0" w:color="auto"/>
              <w:right w:val="single" w:sz="8" w:space="0" w:color="auto"/>
            </w:tcBorders>
            <w:shd w:val="clear" w:color="auto" w:fill="auto"/>
            <w:noWrap/>
            <w:vAlign w:val="center"/>
          </w:tcPr>
          <w:p w14:paraId="3C13E757"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629ECA3F"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00C1C455"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2495A482"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615C242C" w14:textId="77777777" w:rsidTr="007C3D8E">
        <w:trPr>
          <w:trHeight w:val="409"/>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4D1BA69B"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22</w:t>
            </w:r>
          </w:p>
        </w:tc>
        <w:tc>
          <w:tcPr>
            <w:tcW w:w="4723" w:type="dxa"/>
            <w:tcBorders>
              <w:top w:val="nil"/>
              <w:left w:val="nil"/>
              <w:bottom w:val="single" w:sz="8" w:space="0" w:color="auto"/>
              <w:right w:val="single" w:sz="8" w:space="0" w:color="auto"/>
            </w:tcBorders>
            <w:shd w:val="clear" w:color="auto" w:fill="auto"/>
            <w:vAlign w:val="center"/>
            <w:hideMark/>
          </w:tcPr>
          <w:p w14:paraId="38D365EF" w14:textId="049CA7FA"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y cableado Cable THHN </w:t>
            </w:r>
            <w:proofErr w:type="spellStart"/>
            <w:r w:rsidRPr="00231B36">
              <w:rPr>
                <w:rFonts w:asciiTheme="minorHAnsi" w:hAnsiTheme="minorHAnsi" w:cstheme="minorHAnsi"/>
                <w:color w:val="333F4F"/>
                <w:sz w:val="18"/>
                <w:szCs w:val="18"/>
                <w:lang w:eastAsia="es-SV"/>
              </w:rPr>
              <w:t>Nº</w:t>
            </w:r>
            <w:proofErr w:type="spellEnd"/>
            <w:r w:rsidRPr="00231B36">
              <w:rPr>
                <w:rFonts w:asciiTheme="minorHAnsi" w:hAnsiTheme="minorHAnsi" w:cstheme="minorHAnsi"/>
                <w:color w:val="333F4F"/>
                <w:sz w:val="18"/>
                <w:szCs w:val="18"/>
                <w:lang w:eastAsia="es-SV"/>
              </w:rPr>
              <w:t xml:space="preserve"> 8, NORMA UL83 UL1581 ASTM B3 B8 B787</w:t>
            </w:r>
            <w:r w:rsidR="00B25C12">
              <w:rPr>
                <w:rFonts w:asciiTheme="minorHAnsi" w:hAnsiTheme="minorHAnsi" w:cstheme="minorHAnsi"/>
                <w:color w:val="333F4F"/>
                <w:sz w:val="18"/>
                <w:szCs w:val="18"/>
                <w:lang w:eastAsia="es-SV"/>
              </w:rPr>
              <w:t>.</w:t>
            </w:r>
          </w:p>
        </w:tc>
        <w:tc>
          <w:tcPr>
            <w:tcW w:w="567" w:type="dxa"/>
            <w:tcBorders>
              <w:top w:val="nil"/>
              <w:left w:val="nil"/>
              <w:bottom w:val="single" w:sz="8" w:space="0" w:color="auto"/>
              <w:right w:val="single" w:sz="8" w:space="0" w:color="auto"/>
            </w:tcBorders>
            <w:shd w:val="clear" w:color="auto" w:fill="auto"/>
            <w:vAlign w:val="center"/>
            <w:hideMark/>
          </w:tcPr>
          <w:p w14:paraId="20FA46E9"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ml</w:t>
            </w:r>
          </w:p>
        </w:tc>
        <w:tc>
          <w:tcPr>
            <w:tcW w:w="982" w:type="dxa"/>
            <w:tcBorders>
              <w:top w:val="nil"/>
              <w:left w:val="nil"/>
              <w:bottom w:val="single" w:sz="8" w:space="0" w:color="auto"/>
              <w:right w:val="single" w:sz="8" w:space="0" w:color="auto"/>
            </w:tcBorders>
            <w:shd w:val="clear" w:color="auto" w:fill="auto"/>
            <w:noWrap/>
            <w:vAlign w:val="center"/>
          </w:tcPr>
          <w:p w14:paraId="3C7F1E41"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73B873A2"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06390DC2"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55D18159"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62062AEB" w14:textId="77777777" w:rsidTr="007C3D8E">
        <w:trPr>
          <w:trHeight w:val="529"/>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26E49AF4"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23</w:t>
            </w:r>
          </w:p>
        </w:tc>
        <w:tc>
          <w:tcPr>
            <w:tcW w:w="4723" w:type="dxa"/>
            <w:tcBorders>
              <w:top w:val="nil"/>
              <w:left w:val="nil"/>
              <w:bottom w:val="single" w:sz="8" w:space="0" w:color="auto"/>
              <w:right w:val="single" w:sz="8" w:space="0" w:color="auto"/>
            </w:tcBorders>
            <w:shd w:val="clear" w:color="auto" w:fill="auto"/>
            <w:vAlign w:val="center"/>
            <w:hideMark/>
          </w:tcPr>
          <w:p w14:paraId="2B195CDB" w14:textId="4495EF5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y cableado Cable THHN </w:t>
            </w:r>
            <w:proofErr w:type="spellStart"/>
            <w:r w:rsidRPr="00231B36">
              <w:rPr>
                <w:rFonts w:asciiTheme="minorHAnsi" w:hAnsiTheme="minorHAnsi" w:cstheme="minorHAnsi"/>
                <w:color w:val="333F4F"/>
                <w:sz w:val="18"/>
                <w:szCs w:val="18"/>
                <w:lang w:eastAsia="es-SV"/>
              </w:rPr>
              <w:t>Nº</w:t>
            </w:r>
            <w:proofErr w:type="spellEnd"/>
            <w:r w:rsidRPr="00231B36">
              <w:rPr>
                <w:rFonts w:asciiTheme="minorHAnsi" w:hAnsiTheme="minorHAnsi" w:cstheme="minorHAnsi"/>
                <w:color w:val="333F4F"/>
                <w:sz w:val="18"/>
                <w:szCs w:val="18"/>
                <w:lang w:eastAsia="es-SV"/>
              </w:rPr>
              <w:t xml:space="preserve"> 4, NORMA UL83 UL1581 ASTM B3 B8 B787</w:t>
            </w:r>
            <w:r w:rsidR="00B25C12">
              <w:rPr>
                <w:rFonts w:asciiTheme="minorHAnsi" w:hAnsiTheme="minorHAnsi" w:cstheme="minorHAnsi"/>
                <w:color w:val="333F4F"/>
                <w:sz w:val="18"/>
                <w:szCs w:val="18"/>
                <w:lang w:eastAsia="es-SV"/>
              </w:rPr>
              <w:t>.</w:t>
            </w:r>
          </w:p>
        </w:tc>
        <w:tc>
          <w:tcPr>
            <w:tcW w:w="567" w:type="dxa"/>
            <w:tcBorders>
              <w:top w:val="nil"/>
              <w:left w:val="nil"/>
              <w:bottom w:val="single" w:sz="8" w:space="0" w:color="auto"/>
              <w:right w:val="single" w:sz="8" w:space="0" w:color="auto"/>
            </w:tcBorders>
            <w:shd w:val="clear" w:color="auto" w:fill="auto"/>
            <w:vAlign w:val="center"/>
            <w:hideMark/>
          </w:tcPr>
          <w:p w14:paraId="070C0BB6"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ml</w:t>
            </w:r>
          </w:p>
        </w:tc>
        <w:tc>
          <w:tcPr>
            <w:tcW w:w="982" w:type="dxa"/>
            <w:tcBorders>
              <w:top w:val="nil"/>
              <w:left w:val="nil"/>
              <w:bottom w:val="single" w:sz="8" w:space="0" w:color="auto"/>
              <w:right w:val="single" w:sz="8" w:space="0" w:color="auto"/>
            </w:tcBorders>
            <w:shd w:val="clear" w:color="auto" w:fill="auto"/>
            <w:noWrap/>
            <w:vAlign w:val="center"/>
          </w:tcPr>
          <w:p w14:paraId="742A09E6"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0BCAB305"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7A428108"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645D1547"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20E3FF19" w14:textId="77777777" w:rsidTr="007C3D8E">
        <w:trPr>
          <w:trHeight w:val="409"/>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21A96951"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24</w:t>
            </w:r>
          </w:p>
        </w:tc>
        <w:tc>
          <w:tcPr>
            <w:tcW w:w="4723" w:type="dxa"/>
            <w:tcBorders>
              <w:top w:val="nil"/>
              <w:left w:val="nil"/>
              <w:bottom w:val="single" w:sz="8" w:space="0" w:color="auto"/>
              <w:right w:val="single" w:sz="8" w:space="0" w:color="auto"/>
            </w:tcBorders>
            <w:shd w:val="clear" w:color="auto" w:fill="auto"/>
            <w:vAlign w:val="center"/>
            <w:hideMark/>
          </w:tcPr>
          <w:p w14:paraId="7B3A0A22" w14:textId="7011167F"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y cableado Cable THHN </w:t>
            </w:r>
            <w:proofErr w:type="spellStart"/>
            <w:r w:rsidRPr="00231B36">
              <w:rPr>
                <w:rFonts w:asciiTheme="minorHAnsi" w:hAnsiTheme="minorHAnsi" w:cstheme="minorHAnsi"/>
                <w:color w:val="333F4F"/>
                <w:sz w:val="18"/>
                <w:szCs w:val="18"/>
                <w:lang w:eastAsia="es-SV"/>
              </w:rPr>
              <w:t>Nº</w:t>
            </w:r>
            <w:proofErr w:type="spellEnd"/>
            <w:r w:rsidRPr="00231B36">
              <w:rPr>
                <w:rFonts w:asciiTheme="minorHAnsi" w:hAnsiTheme="minorHAnsi" w:cstheme="minorHAnsi"/>
                <w:color w:val="333F4F"/>
                <w:sz w:val="18"/>
                <w:szCs w:val="18"/>
                <w:lang w:eastAsia="es-SV"/>
              </w:rPr>
              <w:t xml:space="preserve"> 6, NORMA UL83 UL1581 ASTM B3 B8 B787</w:t>
            </w:r>
            <w:r w:rsidR="00B25C12">
              <w:rPr>
                <w:rFonts w:asciiTheme="minorHAnsi" w:hAnsiTheme="minorHAnsi" w:cstheme="minorHAnsi"/>
                <w:color w:val="333F4F"/>
                <w:sz w:val="18"/>
                <w:szCs w:val="18"/>
                <w:lang w:eastAsia="es-SV"/>
              </w:rPr>
              <w:t>.</w:t>
            </w:r>
          </w:p>
        </w:tc>
        <w:tc>
          <w:tcPr>
            <w:tcW w:w="567" w:type="dxa"/>
            <w:tcBorders>
              <w:top w:val="nil"/>
              <w:left w:val="nil"/>
              <w:bottom w:val="single" w:sz="8" w:space="0" w:color="auto"/>
              <w:right w:val="single" w:sz="8" w:space="0" w:color="auto"/>
            </w:tcBorders>
            <w:shd w:val="clear" w:color="auto" w:fill="auto"/>
            <w:vAlign w:val="center"/>
            <w:hideMark/>
          </w:tcPr>
          <w:p w14:paraId="7CA3C604"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ml</w:t>
            </w:r>
          </w:p>
        </w:tc>
        <w:tc>
          <w:tcPr>
            <w:tcW w:w="982" w:type="dxa"/>
            <w:tcBorders>
              <w:top w:val="nil"/>
              <w:left w:val="nil"/>
              <w:bottom w:val="single" w:sz="8" w:space="0" w:color="auto"/>
              <w:right w:val="single" w:sz="8" w:space="0" w:color="auto"/>
            </w:tcBorders>
            <w:shd w:val="clear" w:color="auto" w:fill="auto"/>
            <w:noWrap/>
            <w:vAlign w:val="center"/>
          </w:tcPr>
          <w:p w14:paraId="31F07779"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712425B6"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12C79F45"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0F35E021"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3A954F86"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65BE22E5"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25</w:t>
            </w:r>
          </w:p>
        </w:tc>
        <w:tc>
          <w:tcPr>
            <w:tcW w:w="4723" w:type="dxa"/>
            <w:tcBorders>
              <w:top w:val="nil"/>
              <w:left w:val="nil"/>
              <w:bottom w:val="single" w:sz="8" w:space="0" w:color="auto"/>
              <w:right w:val="single" w:sz="8" w:space="0" w:color="auto"/>
            </w:tcBorders>
            <w:shd w:val="clear" w:color="auto" w:fill="auto"/>
            <w:vAlign w:val="center"/>
            <w:hideMark/>
          </w:tcPr>
          <w:p w14:paraId="4A4D899A"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e instalación de luminaria compacta, bombillo LED, de 14 WATTS, 120 V; montado en la caja octogonal </w:t>
            </w:r>
            <w:proofErr w:type="spellStart"/>
            <w:r w:rsidRPr="00231B36">
              <w:rPr>
                <w:rFonts w:asciiTheme="minorHAnsi" w:hAnsiTheme="minorHAnsi" w:cstheme="minorHAnsi"/>
                <w:color w:val="333F4F"/>
                <w:sz w:val="18"/>
                <w:szCs w:val="18"/>
                <w:lang w:eastAsia="es-SV"/>
              </w:rPr>
              <w:t>ho</w:t>
            </w:r>
            <w:proofErr w:type="spellEnd"/>
            <w:r w:rsidRPr="00231B36">
              <w:rPr>
                <w:rFonts w:asciiTheme="minorHAnsi" w:hAnsiTheme="minorHAnsi" w:cstheme="minorHAnsi"/>
                <w:color w:val="333F4F"/>
                <w:sz w:val="18"/>
                <w:szCs w:val="18"/>
                <w:lang w:eastAsia="es-SV"/>
              </w:rPr>
              <w:t xml:space="preserve">. </w:t>
            </w:r>
            <w:proofErr w:type="spellStart"/>
            <w:r w:rsidRPr="00231B36">
              <w:rPr>
                <w:rFonts w:asciiTheme="minorHAnsi" w:hAnsiTheme="minorHAnsi" w:cstheme="minorHAnsi"/>
                <w:color w:val="333F4F"/>
                <w:sz w:val="18"/>
                <w:szCs w:val="18"/>
                <w:lang w:eastAsia="es-SV"/>
              </w:rPr>
              <w:t>galv</w:t>
            </w:r>
            <w:proofErr w:type="spellEnd"/>
            <w:r w:rsidRPr="00231B36">
              <w:rPr>
                <w:rFonts w:asciiTheme="minorHAnsi" w:hAnsiTheme="minorHAnsi" w:cstheme="minorHAnsi"/>
                <w:color w:val="333F4F"/>
                <w:sz w:val="18"/>
                <w:szCs w:val="18"/>
                <w:lang w:eastAsia="es-SV"/>
              </w:rPr>
              <w:t>. Pesada, receptáculo fijo de baquelita, rosca metálica completa, contacto fijo al centro. Incluye canalización, alambrado y conexión de circuito.</w:t>
            </w:r>
          </w:p>
        </w:tc>
        <w:tc>
          <w:tcPr>
            <w:tcW w:w="567" w:type="dxa"/>
            <w:tcBorders>
              <w:top w:val="nil"/>
              <w:left w:val="nil"/>
              <w:bottom w:val="single" w:sz="8" w:space="0" w:color="auto"/>
              <w:right w:val="single" w:sz="8" w:space="0" w:color="auto"/>
            </w:tcBorders>
            <w:shd w:val="clear" w:color="auto" w:fill="auto"/>
            <w:vAlign w:val="center"/>
            <w:hideMark/>
          </w:tcPr>
          <w:p w14:paraId="1BA4ADB1"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17A8237D"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28663120"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737773BC"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489FEEB4"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3142D554"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0D18A33F"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26</w:t>
            </w:r>
          </w:p>
        </w:tc>
        <w:tc>
          <w:tcPr>
            <w:tcW w:w="4723" w:type="dxa"/>
            <w:tcBorders>
              <w:top w:val="nil"/>
              <w:left w:val="nil"/>
              <w:bottom w:val="single" w:sz="8" w:space="0" w:color="auto"/>
              <w:right w:val="single" w:sz="8" w:space="0" w:color="auto"/>
            </w:tcBorders>
            <w:shd w:val="clear" w:color="auto" w:fill="auto"/>
            <w:vAlign w:val="center"/>
            <w:hideMark/>
          </w:tcPr>
          <w:p w14:paraId="053B5A05"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e instalación Luminaria gabinete de 1´x4´ tubos LED 2 X18 Watts, 120V, de empotrar en cielo falso, difusor plástico blanco cuadriculado tipo rejilla, tubo T-8, Tipo luz de día, Incluye alambrado, Canalización, conexión de circuito y </w:t>
            </w:r>
            <w:r w:rsidRPr="00231B36">
              <w:rPr>
                <w:rFonts w:asciiTheme="minorHAnsi" w:hAnsiTheme="minorHAnsi" w:cstheme="minorHAnsi"/>
                <w:color w:val="333F4F"/>
                <w:sz w:val="18"/>
                <w:szCs w:val="18"/>
                <w:lang w:eastAsia="es-SV"/>
              </w:rPr>
              <w:lastRenderedPageBreak/>
              <w:t>Polarización (Conductor chaqueta aislante verde Terminal de Ojo).</w:t>
            </w:r>
          </w:p>
        </w:tc>
        <w:tc>
          <w:tcPr>
            <w:tcW w:w="567" w:type="dxa"/>
            <w:tcBorders>
              <w:top w:val="nil"/>
              <w:left w:val="nil"/>
              <w:bottom w:val="single" w:sz="8" w:space="0" w:color="auto"/>
              <w:right w:val="single" w:sz="8" w:space="0" w:color="auto"/>
            </w:tcBorders>
            <w:shd w:val="clear" w:color="auto" w:fill="auto"/>
            <w:vAlign w:val="center"/>
            <w:hideMark/>
          </w:tcPr>
          <w:p w14:paraId="50F912C9"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lastRenderedPageBreak/>
              <w:t>C/U</w:t>
            </w:r>
          </w:p>
        </w:tc>
        <w:tc>
          <w:tcPr>
            <w:tcW w:w="982" w:type="dxa"/>
            <w:tcBorders>
              <w:top w:val="nil"/>
              <w:left w:val="nil"/>
              <w:bottom w:val="single" w:sz="8" w:space="0" w:color="auto"/>
              <w:right w:val="single" w:sz="8" w:space="0" w:color="auto"/>
            </w:tcBorders>
            <w:shd w:val="clear" w:color="auto" w:fill="auto"/>
            <w:noWrap/>
            <w:vAlign w:val="center"/>
          </w:tcPr>
          <w:p w14:paraId="7E527FDC"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3E0008C4"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225D2C22"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6B72E186"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4B7A6B2E"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6BFED6E6"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27</w:t>
            </w:r>
          </w:p>
        </w:tc>
        <w:tc>
          <w:tcPr>
            <w:tcW w:w="4723" w:type="dxa"/>
            <w:tcBorders>
              <w:top w:val="nil"/>
              <w:left w:val="nil"/>
              <w:bottom w:val="single" w:sz="8" w:space="0" w:color="auto"/>
              <w:right w:val="single" w:sz="8" w:space="0" w:color="auto"/>
            </w:tcBorders>
            <w:shd w:val="clear" w:color="auto" w:fill="auto"/>
            <w:vAlign w:val="center"/>
            <w:hideMark/>
          </w:tcPr>
          <w:p w14:paraId="2A871829"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e instalación de Ventilador de Techo Tipo Industrial con 3 Aspas Metálicas, 120V, 3 a 5 Velocidades, color blanco, incluye control de velocidad, canalización y alambrado, con certificación UL. Incluye canalización, alambrado y conexión de circuito.</w:t>
            </w:r>
          </w:p>
        </w:tc>
        <w:tc>
          <w:tcPr>
            <w:tcW w:w="567" w:type="dxa"/>
            <w:tcBorders>
              <w:top w:val="nil"/>
              <w:left w:val="nil"/>
              <w:bottom w:val="single" w:sz="8" w:space="0" w:color="auto"/>
              <w:right w:val="single" w:sz="8" w:space="0" w:color="auto"/>
            </w:tcBorders>
            <w:shd w:val="clear" w:color="auto" w:fill="auto"/>
            <w:vAlign w:val="center"/>
            <w:hideMark/>
          </w:tcPr>
          <w:p w14:paraId="1BB6B83C"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4BC69962"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1CF7184D"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4E6BF154"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1E15F591"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062700AC"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326EA3B2"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28</w:t>
            </w:r>
          </w:p>
        </w:tc>
        <w:tc>
          <w:tcPr>
            <w:tcW w:w="4723" w:type="dxa"/>
            <w:tcBorders>
              <w:top w:val="nil"/>
              <w:left w:val="nil"/>
              <w:bottom w:val="single" w:sz="8" w:space="0" w:color="auto"/>
              <w:right w:val="single" w:sz="8" w:space="0" w:color="auto"/>
            </w:tcBorders>
            <w:shd w:val="clear" w:color="auto" w:fill="auto"/>
            <w:vAlign w:val="center"/>
            <w:hideMark/>
          </w:tcPr>
          <w:p w14:paraId="598AB14A"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e instalación de estructura metálica tipo pata de gallina para el montaje de ventilador de techo tipo industrial. </w:t>
            </w:r>
          </w:p>
        </w:tc>
        <w:tc>
          <w:tcPr>
            <w:tcW w:w="567" w:type="dxa"/>
            <w:tcBorders>
              <w:top w:val="nil"/>
              <w:left w:val="nil"/>
              <w:bottom w:val="single" w:sz="8" w:space="0" w:color="auto"/>
              <w:right w:val="single" w:sz="8" w:space="0" w:color="auto"/>
            </w:tcBorders>
            <w:shd w:val="clear" w:color="auto" w:fill="auto"/>
            <w:vAlign w:val="center"/>
            <w:hideMark/>
          </w:tcPr>
          <w:p w14:paraId="38C0449E"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431527FB"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1DABA612"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5D0ECADE"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1B8987AF"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75B097D4" w14:textId="77777777" w:rsidTr="007C3D8E">
        <w:trPr>
          <w:trHeight w:val="377"/>
        </w:trPr>
        <w:tc>
          <w:tcPr>
            <w:tcW w:w="512" w:type="dxa"/>
            <w:tcBorders>
              <w:top w:val="nil"/>
              <w:left w:val="single" w:sz="8" w:space="0" w:color="auto"/>
              <w:bottom w:val="single" w:sz="8" w:space="0" w:color="auto"/>
              <w:right w:val="single" w:sz="8" w:space="0" w:color="auto"/>
            </w:tcBorders>
            <w:shd w:val="clear" w:color="000000" w:fill="333F4F"/>
            <w:vAlign w:val="center"/>
            <w:hideMark/>
          </w:tcPr>
          <w:p w14:paraId="21516D86" w14:textId="77777777" w:rsidR="00240121" w:rsidRPr="00231B36" w:rsidRDefault="00240121" w:rsidP="007C3D8E">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4723" w:type="dxa"/>
            <w:tcBorders>
              <w:top w:val="nil"/>
              <w:left w:val="nil"/>
              <w:bottom w:val="single" w:sz="8" w:space="0" w:color="auto"/>
              <w:right w:val="single" w:sz="8" w:space="0" w:color="auto"/>
            </w:tcBorders>
            <w:shd w:val="clear" w:color="000000" w:fill="333F4F"/>
            <w:vAlign w:val="center"/>
            <w:hideMark/>
          </w:tcPr>
          <w:p w14:paraId="4BE37982" w14:textId="77777777" w:rsidR="00240121" w:rsidRPr="00231B36" w:rsidRDefault="00240121" w:rsidP="007C3D8E">
            <w:pPr>
              <w:rPr>
                <w:rFonts w:asciiTheme="minorHAnsi" w:hAnsiTheme="minorHAnsi" w:cstheme="minorHAnsi"/>
                <w:b/>
                <w:bCs/>
                <w:color w:val="FFFFFF"/>
                <w:sz w:val="18"/>
                <w:szCs w:val="18"/>
                <w:lang w:val="es-SV" w:eastAsia="es-SV"/>
              </w:rPr>
            </w:pPr>
            <w:r w:rsidRPr="00231B36">
              <w:rPr>
                <w:rFonts w:asciiTheme="minorHAnsi" w:hAnsiTheme="minorHAnsi" w:cstheme="minorHAnsi"/>
                <w:b/>
                <w:bCs/>
                <w:color w:val="FFFFFF"/>
                <w:sz w:val="18"/>
                <w:szCs w:val="18"/>
                <w:lang w:eastAsia="es-SV"/>
              </w:rPr>
              <w:t>ARTEFACTOS SANITARIOS</w:t>
            </w:r>
          </w:p>
        </w:tc>
        <w:tc>
          <w:tcPr>
            <w:tcW w:w="567" w:type="dxa"/>
            <w:tcBorders>
              <w:top w:val="nil"/>
              <w:left w:val="nil"/>
              <w:bottom w:val="single" w:sz="8" w:space="0" w:color="auto"/>
              <w:right w:val="single" w:sz="8" w:space="0" w:color="auto"/>
            </w:tcBorders>
            <w:shd w:val="clear" w:color="000000" w:fill="333F4F"/>
            <w:vAlign w:val="center"/>
          </w:tcPr>
          <w:p w14:paraId="70B9432B"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982" w:type="dxa"/>
            <w:tcBorders>
              <w:top w:val="nil"/>
              <w:left w:val="nil"/>
              <w:bottom w:val="single" w:sz="8" w:space="0" w:color="auto"/>
              <w:right w:val="single" w:sz="8" w:space="0" w:color="auto"/>
            </w:tcBorders>
            <w:shd w:val="clear" w:color="000000" w:fill="333F4F"/>
            <w:vAlign w:val="center"/>
          </w:tcPr>
          <w:p w14:paraId="0E52CBC0"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144" w:type="dxa"/>
            <w:tcBorders>
              <w:top w:val="nil"/>
              <w:left w:val="nil"/>
              <w:bottom w:val="single" w:sz="8" w:space="0" w:color="auto"/>
              <w:right w:val="single" w:sz="8" w:space="0" w:color="auto"/>
            </w:tcBorders>
            <w:shd w:val="clear" w:color="000000" w:fill="333F4F"/>
          </w:tcPr>
          <w:p w14:paraId="195F336F"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709" w:type="dxa"/>
            <w:tcBorders>
              <w:top w:val="nil"/>
              <w:left w:val="nil"/>
              <w:bottom w:val="single" w:sz="8" w:space="0" w:color="auto"/>
              <w:right w:val="single" w:sz="8" w:space="0" w:color="auto"/>
            </w:tcBorders>
            <w:shd w:val="clear" w:color="000000" w:fill="333F4F"/>
          </w:tcPr>
          <w:p w14:paraId="7444E304"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031" w:type="dxa"/>
            <w:tcBorders>
              <w:top w:val="nil"/>
              <w:left w:val="nil"/>
              <w:bottom w:val="single" w:sz="8" w:space="0" w:color="auto"/>
              <w:right w:val="single" w:sz="8" w:space="0" w:color="auto"/>
            </w:tcBorders>
            <w:shd w:val="clear" w:color="000000" w:fill="333F4F"/>
          </w:tcPr>
          <w:p w14:paraId="11C60B6A"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r>
      <w:tr w:rsidR="00240121" w:rsidRPr="00231B36" w14:paraId="5D361318"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12BD944F"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29</w:t>
            </w:r>
          </w:p>
        </w:tc>
        <w:tc>
          <w:tcPr>
            <w:tcW w:w="4723" w:type="dxa"/>
            <w:tcBorders>
              <w:top w:val="nil"/>
              <w:left w:val="nil"/>
              <w:bottom w:val="single" w:sz="8" w:space="0" w:color="auto"/>
              <w:right w:val="single" w:sz="8" w:space="0" w:color="auto"/>
            </w:tcBorders>
            <w:shd w:val="clear" w:color="auto" w:fill="auto"/>
            <w:vAlign w:val="center"/>
            <w:hideMark/>
          </w:tcPr>
          <w:p w14:paraId="0DEF4A95" w14:textId="3F59682D"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e instalación de inodoro de porcelana, alto desempeño, taza tipo elongada doble descarga 4/6 </w:t>
            </w:r>
            <w:proofErr w:type="spellStart"/>
            <w:r w:rsidRPr="00231B36">
              <w:rPr>
                <w:rFonts w:asciiTheme="minorHAnsi" w:hAnsiTheme="minorHAnsi" w:cstheme="minorHAnsi"/>
                <w:color w:val="333F4F"/>
                <w:sz w:val="18"/>
                <w:szCs w:val="18"/>
                <w:lang w:eastAsia="es-SV"/>
              </w:rPr>
              <w:t>lpf</w:t>
            </w:r>
            <w:proofErr w:type="spellEnd"/>
            <w:r w:rsidRPr="00231B36">
              <w:rPr>
                <w:rFonts w:asciiTheme="minorHAnsi" w:hAnsiTheme="minorHAnsi" w:cstheme="minorHAnsi"/>
                <w:color w:val="333F4F"/>
                <w:sz w:val="18"/>
                <w:szCs w:val="18"/>
                <w:lang w:eastAsia="es-SV"/>
              </w:rPr>
              <w:t>, incluye tubo de abasto flexible y válvula de control y sus accesorios, asiento y tapadera</w:t>
            </w:r>
            <w:r w:rsidR="00B25C12">
              <w:rPr>
                <w:rFonts w:asciiTheme="minorHAnsi" w:hAnsiTheme="minorHAnsi" w:cstheme="minorHAnsi"/>
                <w:color w:val="333F4F"/>
                <w:sz w:val="18"/>
                <w:szCs w:val="18"/>
                <w:lang w:eastAsia="es-SV"/>
              </w:rPr>
              <w:t>.</w:t>
            </w:r>
          </w:p>
        </w:tc>
        <w:tc>
          <w:tcPr>
            <w:tcW w:w="567" w:type="dxa"/>
            <w:tcBorders>
              <w:top w:val="nil"/>
              <w:left w:val="nil"/>
              <w:bottom w:val="single" w:sz="8" w:space="0" w:color="auto"/>
              <w:right w:val="single" w:sz="8" w:space="0" w:color="auto"/>
            </w:tcBorders>
            <w:shd w:val="clear" w:color="auto" w:fill="auto"/>
            <w:vAlign w:val="center"/>
            <w:hideMark/>
          </w:tcPr>
          <w:p w14:paraId="300CEC3A"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7ACF4C73"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7DB4E0BE"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1F1EDABA"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7DB9D53A"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33B711E2"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7E8777D3"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30</w:t>
            </w:r>
          </w:p>
        </w:tc>
        <w:tc>
          <w:tcPr>
            <w:tcW w:w="4723" w:type="dxa"/>
            <w:tcBorders>
              <w:top w:val="nil"/>
              <w:left w:val="nil"/>
              <w:bottom w:val="single" w:sz="8" w:space="0" w:color="auto"/>
              <w:right w:val="single" w:sz="8" w:space="0" w:color="auto"/>
            </w:tcBorders>
            <w:shd w:val="clear" w:color="auto" w:fill="auto"/>
            <w:vAlign w:val="center"/>
            <w:hideMark/>
          </w:tcPr>
          <w:p w14:paraId="2E0CE060"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e instalación de lavamanos de pedestal, de un agujero, loza vitrificada, cero absorciones a la humedad, incluye grifo y accesorios de instalación. </w:t>
            </w:r>
          </w:p>
        </w:tc>
        <w:tc>
          <w:tcPr>
            <w:tcW w:w="567" w:type="dxa"/>
            <w:tcBorders>
              <w:top w:val="nil"/>
              <w:left w:val="nil"/>
              <w:bottom w:val="single" w:sz="8" w:space="0" w:color="auto"/>
              <w:right w:val="single" w:sz="8" w:space="0" w:color="auto"/>
            </w:tcBorders>
            <w:shd w:val="clear" w:color="auto" w:fill="auto"/>
            <w:vAlign w:val="center"/>
            <w:hideMark/>
          </w:tcPr>
          <w:p w14:paraId="3F088D21"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461B050D"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159DAA4D"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5C9B18FF"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451AE459"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7FA432FC"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1135E5FE"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31</w:t>
            </w:r>
          </w:p>
        </w:tc>
        <w:tc>
          <w:tcPr>
            <w:tcW w:w="4723" w:type="dxa"/>
            <w:tcBorders>
              <w:top w:val="nil"/>
              <w:left w:val="nil"/>
              <w:bottom w:val="single" w:sz="8" w:space="0" w:color="auto"/>
              <w:right w:val="single" w:sz="8" w:space="0" w:color="auto"/>
            </w:tcBorders>
            <w:shd w:val="clear" w:color="auto" w:fill="auto"/>
            <w:vAlign w:val="center"/>
            <w:hideMark/>
          </w:tcPr>
          <w:p w14:paraId="5BC50169" w14:textId="01C43F0F"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e instalación de inodoro baby, incluye todos los accesorios para su buen funcionamiento.</w:t>
            </w:r>
          </w:p>
        </w:tc>
        <w:tc>
          <w:tcPr>
            <w:tcW w:w="567" w:type="dxa"/>
            <w:tcBorders>
              <w:top w:val="nil"/>
              <w:left w:val="nil"/>
              <w:bottom w:val="single" w:sz="8" w:space="0" w:color="auto"/>
              <w:right w:val="single" w:sz="8" w:space="0" w:color="auto"/>
            </w:tcBorders>
            <w:shd w:val="clear" w:color="auto" w:fill="auto"/>
            <w:vAlign w:val="center"/>
            <w:hideMark/>
          </w:tcPr>
          <w:p w14:paraId="2FD40591"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73E65F25"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67DCF59E"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22C78CE3"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5C7495D0"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7A9D218B" w14:textId="77777777" w:rsidTr="007C3D8E">
        <w:trPr>
          <w:trHeight w:val="426"/>
        </w:trPr>
        <w:tc>
          <w:tcPr>
            <w:tcW w:w="512" w:type="dxa"/>
            <w:tcBorders>
              <w:top w:val="nil"/>
              <w:left w:val="single" w:sz="8" w:space="0" w:color="auto"/>
              <w:bottom w:val="single" w:sz="8" w:space="0" w:color="auto"/>
              <w:right w:val="single" w:sz="8" w:space="0" w:color="auto"/>
            </w:tcBorders>
            <w:shd w:val="clear" w:color="000000" w:fill="333F4F"/>
            <w:vAlign w:val="center"/>
            <w:hideMark/>
          </w:tcPr>
          <w:p w14:paraId="5944F95D" w14:textId="77777777" w:rsidR="00240121" w:rsidRPr="00231B36" w:rsidRDefault="00240121" w:rsidP="007C3D8E">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4723" w:type="dxa"/>
            <w:tcBorders>
              <w:top w:val="nil"/>
              <w:left w:val="nil"/>
              <w:bottom w:val="single" w:sz="8" w:space="0" w:color="auto"/>
              <w:right w:val="single" w:sz="8" w:space="0" w:color="auto"/>
            </w:tcBorders>
            <w:shd w:val="clear" w:color="000000" w:fill="333F4F"/>
            <w:vAlign w:val="center"/>
            <w:hideMark/>
          </w:tcPr>
          <w:p w14:paraId="461F3C87" w14:textId="77777777" w:rsidR="00240121" w:rsidRPr="00231B36" w:rsidRDefault="00240121" w:rsidP="007C3D8E">
            <w:pPr>
              <w:rPr>
                <w:rFonts w:asciiTheme="minorHAnsi" w:hAnsiTheme="minorHAnsi" w:cstheme="minorHAnsi"/>
                <w:b/>
                <w:bCs/>
                <w:color w:val="FFFFFF"/>
                <w:sz w:val="18"/>
                <w:szCs w:val="18"/>
                <w:lang w:val="es-SV" w:eastAsia="es-SV"/>
              </w:rPr>
            </w:pPr>
            <w:r w:rsidRPr="00231B36">
              <w:rPr>
                <w:rFonts w:asciiTheme="minorHAnsi" w:hAnsiTheme="minorHAnsi" w:cstheme="minorHAnsi"/>
                <w:b/>
                <w:bCs/>
                <w:color w:val="FFFFFF"/>
                <w:sz w:val="18"/>
                <w:szCs w:val="18"/>
                <w:lang w:eastAsia="es-SV"/>
              </w:rPr>
              <w:t>SISTEMAS DE DISTRIBUCIÓN Y ALMACENAJE DE AGUA POTABLE</w:t>
            </w:r>
          </w:p>
        </w:tc>
        <w:tc>
          <w:tcPr>
            <w:tcW w:w="567" w:type="dxa"/>
            <w:tcBorders>
              <w:top w:val="nil"/>
              <w:left w:val="nil"/>
              <w:bottom w:val="single" w:sz="8" w:space="0" w:color="auto"/>
              <w:right w:val="single" w:sz="8" w:space="0" w:color="auto"/>
            </w:tcBorders>
            <w:shd w:val="clear" w:color="000000" w:fill="333F4F"/>
            <w:vAlign w:val="center"/>
          </w:tcPr>
          <w:p w14:paraId="3761D56B"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982" w:type="dxa"/>
            <w:tcBorders>
              <w:top w:val="nil"/>
              <w:left w:val="nil"/>
              <w:bottom w:val="single" w:sz="8" w:space="0" w:color="auto"/>
              <w:right w:val="single" w:sz="8" w:space="0" w:color="auto"/>
            </w:tcBorders>
            <w:shd w:val="clear" w:color="000000" w:fill="333F4F"/>
            <w:vAlign w:val="center"/>
          </w:tcPr>
          <w:p w14:paraId="3F454390"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144" w:type="dxa"/>
            <w:tcBorders>
              <w:top w:val="nil"/>
              <w:left w:val="nil"/>
              <w:bottom w:val="single" w:sz="8" w:space="0" w:color="auto"/>
              <w:right w:val="single" w:sz="8" w:space="0" w:color="auto"/>
            </w:tcBorders>
            <w:shd w:val="clear" w:color="000000" w:fill="333F4F"/>
          </w:tcPr>
          <w:p w14:paraId="5F3DAF0C"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709" w:type="dxa"/>
            <w:tcBorders>
              <w:top w:val="nil"/>
              <w:left w:val="nil"/>
              <w:bottom w:val="single" w:sz="8" w:space="0" w:color="auto"/>
              <w:right w:val="single" w:sz="8" w:space="0" w:color="auto"/>
            </w:tcBorders>
            <w:shd w:val="clear" w:color="000000" w:fill="333F4F"/>
          </w:tcPr>
          <w:p w14:paraId="5C7140FD"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031" w:type="dxa"/>
            <w:tcBorders>
              <w:top w:val="nil"/>
              <w:left w:val="nil"/>
              <w:bottom w:val="single" w:sz="8" w:space="0" w:color="auto"/>
              <w:right w:val="single" w:sz="8" w:space="0" w:color="auto"/>
            </w:tcBorders>
            <w:shd w:val="clear" w:color="000000" w:fill="333F4F"/>
          </w:tcPr>
          <w:p w14:paraId="7FD71DBF"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r>
      <w:tr w:rsidR="00240121" w:rsidRPr="00231B36" w14:paraId="15546C45"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791CC6C1"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32</w:t>
            </w:r>
          </w:p>
        </w:tc>
        <w:tc>
          <w:tcPr>
            <w:tcW w:w="4723" w:type="dxa"/>
            <w:tcBorders>
              <w:top w:val="nil"/>
              <w:left w:val="nil"/>
              <w:bottom w:val="single" w:sz="8" w:space="0" w:color="auto"/>
              <w:right w:val="single" w:sz="8" w:space="0" w:color="auto"/>
            </w:tcBorders>
            <w:shd w:val="clear" w:color="auto" w:fill="auto"/>
            <w:vAlign w:val="center"/>
            <w:hideMark/>
          </w:tcPr>
          <w:p w14:paraId="6001E4A7"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e instalación de Tubería de PVC 1/2" 315 psi, incluye accesorios tales como codos, uniones, tapones, </w:t>
            </w:r>
            <w:proofErr w:type="spellStart"/>
            <w:r w:rsidRPr="00231B36">
              <w:rPr>
                <w:rFonts w:asciiTheme="minorHAnsi" w:hAnsiTheme="minorHAnsi" w:cstheme="minorHAnsi"/>
                <w:color w:val="333F4F"/>
                <w:sz w:val="18"/>
                <w:szCs w:val="18"/>
                <w:lang w:eastAsia="es-SV"/>
              </w:rPr>
              <w:t>tees</w:t>
            </w:r>
            <w:proofErr w:type="spellEnd"/>
            <w:r w:rsidRPr="00231B36">
              <w:rPr>
                <w:rFonts w:asciiTheme="minorHAnsi" w:hAnsiTheme="minorHAnsi" w:cstheme="minorHAnsi"/>
                <w:color w:val="333F4F"/>
                <w:sz w:val="18"/>
                <w:szCs w:val="18"/>
                <w:lang w:eastAsia="es-SV"/>
              </w:rPr>
              <w:t xml:space="preserve">, y cualquier otro accesorio de acople o conexión </w:t>
            </w:r>
          </w:p>
        </w:tc>
        <w:tc>
          <w:tcPr>
            <w:tcW w:w="567" w:type="dxa"/>
            <w:tcBorders>
              <w:top w:val="nil"/>
              <w:left w:val="nil"/>
              <w:bottom w:val="single" w:sz="8" w:space="0" w:color="auto"/>
              <w:right w:val="single" w:sz="8" w:space="0" w:color="auto"/>
            </w:tcBorders>
            <w:shd w:val="clear" w:color="auto" w:fill="auto"/>
            <w:vAlign w:val="center"/>
            <w:hideMark/>
          </w:tcPr>
          <w:p w14:paraId="43ADD553"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ml</w:t>
            </w:r>
          </w:p>
        </w:tc>
        <w:tc>
          <w:tcPr>
            <w:tcW w:w="982" w:type="dxa"/>
            <w:tcBorders>
              <w:top w:val="nil"/>
              <w:left w:val="nil"/>
              <w:bottom w:val="single" w:sz="8" w:space="0" w:color="auto"/>
              <w:right w:val="single" w:sz="8" w:space="0" w:color="auto"/>
            </w:tcBorders>
            <w:shd w:val="clear" w:color="auto" w:fill="auto"/>
            <w:noWrap/>
            <w:vAlign w:val="center"/>
          </w:tcPr>
          <w:p w14:paraId="7EDDB840"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1AF26D0F"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614E8B06"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1D385653"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7DFF59D6" w14:textId="77777777" w:rsidTr="007C3D8E">
        <w:trPr>
          <w:trHeight w:val="341"/>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62CA5CCB"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33</w:t>
            </w:r>
          </w:p>
        </w:tc>
        <w:tc>
          <w:tcPr>
            <w:tcW w:w="4723" w:type="dxa"/>
            <w:tcBorders>
              <w:top w:val="nil"/>
              <w:left w:val="nil"/>
              <w:bottom w:val="single" w:sz="8" w:space="0" w:color="auto"/>
              <w:right w:val="single" w:sz="8" w:space="0" w:color="auto"/>
            </w:tcBorders>
            <w:shd w:val="clear" w:color="auto" w:fill="auto"/>
            <w:vAlign w:val="center"/>
            <w:hideMark/>
          </w:tcPr>
          <w:p w14:paraId="0856CDC3"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e instalación de Grifo de 1/2" tipo pesado c/rosca.</w:t>
            </w:r>
          </w:p>
        </w:tc>
        <w:tc>
          <w:tcPr>
            <w:tcW w:w="567" w:type="dxa"/>
            <w:tcBorders>
              <w:top w:val="nil"/>
              <w:left w:val="nil"/>
              <w:bottom w:val="single" w:sz="8" w:space="0" w:color="auto"/>
              <w:right w:val="single" w:sz="8" w:space="0" w:color="auto"/>
            </w:tcBorders>
            <w:shd w:val="clear" w:color="auto" w:fill="auto"/>
            <w:vAlign w:val="center"/>
            <w:hideMark/>
          </w:tcPr>
          <w:p w14:paraId="0520688B"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47574089"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7953AFC4"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1A8AF6E7"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602EC9C4"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3872D87E" w14:textId="77777777" w:rsidTr="007C3D8E">
        <w:trPr>
          <w:trHeight w:val="269"/>
        </w:trPr>
        <w:tc>
          <w:tcPr>
            <w:tcW w:w="512" w:type="dxa"/>
            <w:tcBorders>
              <w:top w:val="nil"/>
              <w:left w:val="single" w:sz="8" w:space="0" w:color="auto"/>
              <w:bottom w:val="single" w:sz="8" w:space="0" w:color="auto"/>
              <w:right w:val="single" w:sz="8" w:space="0" w:color="auto"/>
            </w:tcBorders>
            <w:shd w:val="clear" w:color="000000" w:fill="333F4F"/>
            <w:vAlign w:val="center"/>
            <w:hideMark/>
          </w:tcPr>
          <w:p w14:paraId="48266DB0" w14:textId="77777777" w:rsidR="00240121" w:rsidRPr="00231B36" w:rsidRDefault="00240121" w:rsidP="007C3D8E">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4723" w:type="dxa"/>
            <w:tcBorders>
              <w:top w:val="nil"/>
              <w:left w:val="nil"/>
              <w:bottom w:val="single" w:sz="8" w:space="0" w:color="auto"/>
              <w:right w:val="single" w:sz="8" w:space="0" w:color="auto"/>
            </w:tcBorders>
            <w:shd w:val="clear" w:color="000000" w:fill="333F4F"/>
            <w:vAlign w:val="center"/>
            <w:hideMark/>
          </w:tcPr>
          <w:p w14:paraId="054AD807" w14:textId="77777777" w:rsidR="00240121" w:rsidRPr="00231B36" w:rsidRDefault="00240121" w:rsidP="007C3D8E">
            <w:pPr>
              <w:rPr>
                <w:rFonts w:asciiTheme="minorHAnsi" w:hAnsiTheme="minorHAnsi" w:cstheme="minorHAnsi"/>
                <w:b/>
                <w:bCs/>
                <w:color w:val="FFFFFF"/>
                <w:sz w:val="18"/>
                <w:szCs w:val="18"/>
                <w:lang w:val="es-SV" w:eastAsia="es-SV"/>
              </w:rPr>
            </w:pPr>
            <w:r w:rsidRPr="00231B36">
              <w:rPr>
                <w:rFonts w:asciiTheme="minorHAnsi" w:hAnsiTheme="minorHAnsi" w:cstheme="minorHAnsi"/>
                <w:b/>
                <w:bCs/>
                <w:color w:val="FFFFFF"/>
                <w:sz w:val="18"/>
                <w:szCs w:val="18"/>
                <w:lang w:eastAsia="es-SV"/>
              </w:rPr>
              <w:t>PUERTAS</w:t>
            </w:r>
          </w:p>
        </w:tc>
        <w:tc>
          <w:tcPr>
            <w:tcW w:w="567" w:type="dxa"/>
            <w:tcBorders>
              <w:top w:val="nil"/>
              <w:left w:val="nil"/>
              <w:bottom w:val="single" w:sz="8" w:space="0" w:color="auto"/>
              <w:right w:val="single" w:sz="8" w:space="0" w:color="auto"/>
            </w:tcBorders>
            <w:shd w:val="clear" w:color="000000" w:fill="333F4F"/>
            <w:vAlign w:val="center"/>
          </w:tcPr>
          <w:p w14:paraId="234E24EA"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982" w:type="dxa"/>
            <w:tcBorders>
              <w:top w:val="nil"/>
              <w:left w:val="nil"/>
              <w:bottom w:val="single" w:sz="8" w:space="0" w:color="auto"/>
              <w:right w:val="single" w:sz="8" w:space="0" w:color="auto"/>
            </w:tcBorders>
            <w:shd w:val="clear" w:color="000000" w:fill="333F4F"/>
            <w:vAlign w:val="center"/>
          </w:tcPr>
          <w:p w14:paraId="07EAEA78"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144" w:type="dxa"/>
            <w:tcBorders>
              <w:top w:val="nil"/>
              <w:left w:val="nil"/>
              <w:bottom w:val="single" w:sz="8" w:space="0" w:color="auto"/>
              <w:right w:val="single" w:sz="8" w:space="0" w:color="auto"/>
            </w:tcBorders>
            <w:shd w:val="clear" w:color="000000" w:fill="333F4F"/>
          </w:tcPr>
          <w:p w14:paraId="5A31BFAE"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709" w:type="dxa"/>
            <w:tcBorders>
              <w:top w:val="nil"/>
              <w:left w:val="nil"/>
              <w:bottom w:val="single" w:sz="8" w:space="0" w:color="auto"/>
              <w:right w:val="single" w:sz="8" w:space="0" w:color="auto"/>
            </w:tcBorders>
            <w:shd w:val="clear" w:color="000000" w:fill="333F4F"/>
          </w:tcPr>
          <w:p w14:paraId="419357FE"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031" w:type="dxa"/>
            <w:tcBorders>
              <w:top w:val="nil"/>
              <w:left w:val="nil"/>
              <w:bottom w:val="single" w:sz="8" w:space="0" w:color="auto"/>
              <w:right w:val="single" w:sz="8" w:space="0" w:color="auto"/>
            </w:tcBorders>
            <w:shd w:val="clear" w:color="000000" w:fill="333F4F"/>
          </w:tcPr>
          <w:p w14:paraId="4CA386AF"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r>
      <w:tr w:rsidR="00240121" w:rsidRPr="00231B36" w14:paraId="2852A219"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28E82959"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34</w:t>
            </w:r>
          </w:p>
        </w:tc>
        <w:tc>
          <w:tcPr>
            <w:tcW w:w="4723" w:type="dxa"/>
            <w:tcBorders>
              <w:top w:val="nil"/>
              <w:left w:val="nil"/>
              <w:bottom w:val="single" w:sz="8" w:space="0" w:color="auto"/>
              <w:right w:val="single" w:sz="8" w:space="0" w:color="auto"/>
            </w:tcBorders>
            <w:shd w:val="clear" w:color="auto" w:fill="auto"/>
            <w:vAlign w:val="center"/>
            <w:hideMark/>
          </w:tcPr>
          <w:p w14:paraId="6D87116C"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e instalación de puertas 2,0 x 1.0 m) incluye contra marco de ángulo de marcos de tubo estructural cuadrado de 1" chapa 16 y refuerzos de tubo cuadrado de 1", doble forro de lámina negra 1/16", incluye dos manos de pintura anticorrosiva cada una en color diferente (rojo y verde) y dos manos de pintura de aceite de la mejor calidad y chapa.</w:t>
            </w:r>
          </w:p>
        </w:tc>
        <w:tc>
          <w:tcPr>
            <w:tcW w:w="567" w:type="dxa"/>
            <w:tcBorders>
              <w:top w:val="nil"/>
              <w:left w:val="nil"/>
              <w:bottom w:val="single" w:sz="8" w:space="0" w:color="auto"/>
              <w:right w:val="single" w:sz="8" w:space="0" w:color="auto"/>
            </w:tcBorders>
            <w:shd w:val="clear" w:color="auto" w:fill="auto"/>
            <w:vAlign w:val="center"/>
            <w:hideMark/>
          </w:tcPr>
          <w:p w14:paraId="71B4511F"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2D98F9E4"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60B75B65"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753A1B0A"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512C374F"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7693FAA0"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05216F1B"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35</w:t>
            </w:r>
          </w:p>
        </w:tc>
        <w:tc>
          <w:tcPr>
            <w:tcW w:w="4723" w:type="dxa"/>
            <w:tcBorders>
              <w:top w:val="nil"/>
              <w:left w:val="nil"/>
              <w:bottom w:val="single" w:sz="8" w:space="0" w:color="auto"/>
              <w:right w:val="single" w:sz="8" w:space="0" w:color="auto"/>
            </w:tcBorders>
            <w:shd w:val="clear" w:color="auto" w:fill="auto"/>
            <w:vAlign w:val="center"/>
            <w:hideMark/>
          </w:tcPr>
          <w:p w14:paraId="6EB00000"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 xml:space="preserve">Suministro e instalación de puerta de madera de 1/2" y marco de costanera, chapa de pomo, Ancho= 0.80 </w:t>
            </w:r>
            <w:proofErr w:type="spellStart"/>
            <w:r w:rsidRPr="00231B36">
              <w:rPr>
                <w:rFonts w:asciiTheme="minorHAnsi" w:hAnsiTheme="minorHAnsi" w:cstheme="minorHAnsi"/>
                <w:color w:val="333F4F"/>
                <w:sz w:val="18"/>
                <w:szCs w:val="18"/>
                <w:lang w:eastAsia="es-SV"/>
              </w:rPr>
              <w:t>mt</w:t>
            </w:r>
            <w:proofErr w:type="spellEnd"/>
            <w:r w:rsidRPr="00231B36">
              <w:rPr>
                <w:rFonts w:asciiTheme="minorHAnsi" w:hAnsiTheme="minorHAnsi" w:cstheme="minorHAnsi"/>
                <w:color w:val="333F4F"/>
                <w:sz w:val="18"/>
                <w:szCs w:val="18"/>
                <w:lang w:eastAsia="es-SV"/>
              </w:rPr>
              <w:t xml:space="preserve"> x Alto=1.80 </w:t>
            </w:r>
            <w:proofErr w:type="spellStart"/>
            <w:r w:rsidRPr="00231B36">
              <w:rPr>
                <w:rFonts w:asciiTheme="minorHAnsi" w:hAnsiTheme="minorHAnsi" w:cstheme="minorHAnsi"/>
                <w:color w:val="333F4F"/>
                <w:sz w:val="18"/>
                <w:szCs w:val="18"/>
                <w:lang w:eastAsia="es-SV"/>
              </w:rPr>
              <w:t>mt</w:t>
            </w:r>
            <w:proofErr w:type="spellEnd"/>
            <w:r w:rsidRPr="00231B36">
              <w:rPr>
                <w:rFonts w:asciiTheme="minorHAnsi" w:hAnsiTheme="minorHAnsi" w:cstheme="minorHAnsi"/>
                <w:color w:val="333F4F"/>
                <w:sz w:val="18"/>
                <w:szCs w:val="18"/>
                <w:lang w:eastAsia="es-SV"/>
              </w:rPr>
              <w:t>.</w:t>
            </w:r>
          </w:p>
        </w:tc>
        <w:tc>
          <w:tcPr>
            <w:tcW w:w="567" w:type="dxa"/>
            <w:tcBorders>
              <w:top w:val="nil"/>
              <w:left w:val="nil"/>
              <w:bottom w:val="single" w:sz="8" w:space="0" w:color="auto"/>
              <w:right w:val="single" w:sz="8" w:space="0" w:color="auto"/>
            </w:tcBorders>
            <w:shd w:val="clear" w:color="auto" w:fill="auto"/>
            <w:vAlign w:val="center"/>
            <w:hideMark/>
          </w:tcPr>
          <w:p w14:paraId="70FCEBBF"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C/U</w:t>
            </w:r>
          </w:p>
        </w:tc>
        <w:tc>
          <w:tcPr>
            <w:tcW w:w="982" w:type="dxa"/>
            <w:tcBorders>
              <w:top w:val="nil"/>
              <w:left w:val="nil"/>
              <w:bottom w:val="single" w:sz="8" w:space="0" w:color="auto"/>
              <w:right w:val="single" w:sz="8" w:space="0" w:color="auto"/>
            </w:tcBorders>
            <w:shd w:val="clear" w:color="auto" w:fill="auto"/>
            <w:noWrap/>
            <w:vAlign w:val="center"/>
          </w:tcPr>
          <w:p w14:paraId="31ECE005"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675AED5D"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265108EA"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0DCFC3B7"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048188C2" w14:textId="77777777" w:rsidTr="007C3D8E">
        <w:trPr>
          <w:trHeight w:val="313"/>
        </w:trPr>
        <w:tc>
          <w:tcPr>
            <w:tcW w:w="512" w:type="dxa"/>
            <w:tcBorders>
              <w:top w:val="nil"/>
              <w:left w:val="single" w:sz="8" w:space="0" w:color="auto"/>
              <w:bottom w:val="single" w:sz="8" w:space="0" w:color="auto"/>
              <w:right w:val="single" w:sz="8" w:space="0" w:color="auto"/>
            </w:tcBorders>
            <w:shd w:val="clear" w:color="000000" w:fill="333F4F"/>
            <w:vAlign w:val="center"/>
            <w:hideMark/>
          </w:tcPr>
          <w:p w14:paraId="2602C057" w14:textId="77777777" w:rsidR="00240121" w:rsidRPr="00231B36" w:rsidRDefault="00240121" w:rsidP="007C3D8E">
            <w:pPr>
              <w:rPr>
                <w:rFonts w:asciiTheme="minorHAnsi" w:hAnsiTheme="minorHAnsi" w:cstheme="minorHAnsi"/>
                <w:color w:val="000000"/>
                <w:sz w:val="22"/>
                <w:szCs w:val="22"/>
                <w:lang w:val="es-SV" w:eastAsia="es-SV"/>
              </w:rPr>
            </w:pPr>
            <w:r w:rsidRPr="00231B36">
              <w:rPr>
                <w:rFonts w:asciiTheme="minorHAnsi" w:hAnsiTheme="minorHAnsi" w:cstheme="minorHAnsi"/>
                <w:color w:val="000000"/>
                <w:sz w:val="22"/>
                <w:szCs w:val="22"/>
                <w:lang w:val="es-SV" w:eastAsia="es-SV"/>
              </w:rPr>
              <w:t> </w:t>
            </w:r>
          </w:p>
        </w:tc>
        <w:tc>
          <w:tcPr>
            <w:tcW w:w="4723" w:type="dxa"/>
            <w:tcBorders>
              <w:top w:val="nil"/>
              <w:left w:val="nil"/>
              <w:bottom w:val="single" w:sz="8" w:space="0" w:color="auto"/>
              <w:right w:val="single" w:sz="8" w:space="0" w:color="auto"/>
            </w:tcBorders>
            <w:shd w:val="clear" w:color="000000" w:fill="333F4F"/>
            <w:vAlign w:val="center"/>
            <w:hideMark/>
          </w:tcPr>
          <w:p w14:paraId="529998F4" w14:textId="77777777" w:rsidR="00240121" w:rsidRPr="00231B36" w:rsidRDefault="00240121" w:rsidP="007C3D8E">
            <w:pPr>
              <w:rPr>
                <w:rFonts w:asciiTheme="minorHAnsi" w:hAnsiTheme="minorHAnsi" w:cstheme="minorHAnsi"/>
                <w:b/>
                <w:bCs/>
                <w:color w:val="FFFFFF"/>
                <w:sz w:val="18"/>
                <w:szCs w:val="18"/>
                <w:lang w:val="es-SV" w:eastAsia="es-SV"/>
              </w:rPr>
            </w:pPr>
            <w:r w:rsidRPr="00231B36">
              <w:rPr>
                <w:rFonts w:asciiTheme="minorHAnsi" w:hAnsiTheme="minorHAnsi" w:cstheme="minorHAnsi"/>
                <w:b/>
                <w:bCs/>
                <w:color w:val="FFFFFF"/>
                <w:sz w:val="18"/>
                <w:szCs w:val="18"/>
                <w:lang w:eastAsia="es-SV"/>
              </w:rPr>
              <w:t>OBRAS EXTERIORES</w:t>
            </w:r>
          </w:p>
        </w:tc>
        <w:tc>
          <w:tcPr>
            <w:tcW w:w="567" w:type="dxa"/>
            <w:tcBorders>
              <w:top w:val="nil"/>
              <w:left w:val="nil"/>
              <w:bottom w:val="single" w:sz="8" w:space="0" w:color="auto"/>
              <w:right w:val="single" w:sz="8" w:space="0" w:color="auto"/>
            </w:tcBorders>
            <w:shd w:val="clear" w:color="000000" w:fill="333F4F"/>
            <w:vAlign w:val="center"/>
          </w:tcPr>
          <w:p w14:paraId="698DB030"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982" w:type="dxa"/>
            <w:tcBorders>
              <w:top w:val="nil"/>
              <w:left w:val="nil"/>
              <w:bottom w:val="single" w:sz="8" w:space="0" w:color="auto"/>
              <w:right w:val="single" w:sz="8" w:space="0" w:color="auto"/>
            </w:tcBorders>
            <w:shd w:val="clear" w:color="000000" w:fill="333F4F"/>
            <w:vAlign w:val="center"/>
          </w:tcPr>
          <w:p w14:paraId="7BAD22AF"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144" w:type="dxa"/>
            <w:tcBorders>
              <w:top w:val="nil"/>
              <w:left w:val="nil"/>
              <w:bottom w:val="single" w:sz="8" w:space="0" w:color="auto"/>
              <w:right w:val="single" w:sz="8" w:space="0" w:color="auto"/>
            </w:tcBorders>
            <w:shd w:val="clear" w:color="000000" w:fill="333F4F"/>
          </w:tcPr>
          <w:p w14:paraId="3C18A071"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709" w:type="dxa"/>
            <w:tcBorders>
              <w:top w:val="nil"/>
              <w:left w:val="nil"/>
              <w:bottom w:val="single" w:sz="8" w:space="0" w:color="auto"/>
              <w:right w:val="single" w:sz="8" w:space="0" w:color="auto"/>
            </w:tcBorders>
            <w:shd w:val="clear" w:color="000000" w:fill="333F4F"/>
          </w:tcPr>
          <w:p w14:paraId="17CFD51D"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c>
          <w:tcPr>
            <w:tcW w:w="1031" w:type="dxa"/>
            <w:tcBorders>
              <w:top w:val="nil"/>
              <w:left w:val="nil"/>
              <w:bottom w:val="single" w:sz="8" w:space="0" w:color="auto"/>
              <w:right w:val="single" w:sz="8" w:space="0" w:color="auto"/>
            </w:tcBorders>
            <w:shd w:val="clear" w:color="000000" w:fill="333F4F"/>
          </w:tcPr>
          <w:p w14:paraId="1B2F66A5" w14:textId="77777777" w:rsidR="00240121" w:rsidRPr="00231B36" w:rsidRDefault="00240121" w:rsidP="007C3D8E">
            <w:pPr>
              <w:jc w:val="center"/>
              <w:rPr>
                <w:rFonts w:asciiTheme="minorHAnsi" w:hAnsiTheme="minorHAnsi" w:cstheme="minorHAnsi"/>
                <w:b/>
                <w:bCs/>
                <w:color w:val="FFFFFF"/>
                <w:sz w:val="18"/>
                <w:szCs w:val="18"/>
                <w:lang w:val="es-SV" w:eastAsia="es-SV"/>
              </w:rPr>
            </w:pPr>
          </w:p>
        </w:tc>
      </w:tr>
      <w:tr w:rsidR="00240121" w:rsidRPr="00231B36" w14:paraId="19CCB5A4" w14:textId="77777777" w:rsidTr="007C3D8E">
        <w:trPr>
          <w:trHeight w:val="303"/>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78683285"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36</w:t>
            </w:r>
          </w:p>
        </w:tc>
        <w:tc>
          <w:tcPr>
            <w:tcW w:w="4723" w:type="dxa"/>
            <w:tcBorders>
              <w:top w:val="nil"/>
              <w:left w:val="nil"/>
              <w:bottom w:val="single" w:sz="8" w:space="0" w:color="auto"/>
              <w:right w:val="single" w:sz="8" w:space="0" w:color="auto"/>
            </w:tcBorders>
            <w:shd w:val="clear" w:color="auto" w:fill="auto"/>
            <w:vAlign w:val="center"/>
            <w:hideMark/>
          </w:tcPr>
          <w:p w14:paraId="5067136C"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Limpieza, acarreo y desalojo de escombros.</w:t>
            </w:r>
          </w:p>
        </w:tc>
        <w:tc>
          <w:tcPr>
            <w:tcW w:w="567" w:type="dxa"/>
            <w:tcBorders>
              <w:top w:val="nil"/>
              <w:left w:val="nil"/>
              <w:bottom w:val="single" w:sz="8" w:space="0" w:color="auto"/>
              <w:right w:val="single" w:sz="8" w:space="0" w:color="auto"/>
            </w:tcBorders>
            <w:shd w:val="clear" w:color="auto" w:fill="auto"/>
            <w:vAlign w:val="center"/>
            <w:hideMark/>
          </w:tcPr>
          <w:p w14:paraId="1D6100DC"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m³</w:t>
            </w:r>
          </w:p>
        </w:tc>
        <w:tc>
          <w:tcPr>
            <w:tcW w:w="982" w:type="dxa"/>
            <w:tcBorders>
              <w:top w:val="nil"/>
              <w:left w:val="nil"/>
              <w:bottom w:val="single" w:sz="8" w:space="0" w:color="auto"/>
              <w:right w:val="single" w:sz="8" w:space="0" w:color="auto"/>
            </w:tcBorders>
            <w:shd w:val="clear" w:color="auto" w:fill="auto"/>
            <w:noWrap/>
            <w:vAlign w:val="center"/>
          </w:tcPr>
          <w:p w14:paraId="2D6ABD9B"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72F8BA4C"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4B0FF164"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3DAC65DD"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6DCEE127" w14:textId="77777777" w:rsidTr="007C3D8E">
        <w:trPr>
          <w:trHeight w:val="68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5D610CB3"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37</w:t>
            </w:r>
          </w:p>
        </w:tc>
        <w:tc>
          <w:tcPr>
            <w:tcW w:w="4723" w:type="dxa"/>
            <w:tcBorders>
              <w:top w:val="nil"/>
              <w:left w:val="nil"/>
              <w:bottom w:val="single" w:sz="8" w:space="0" w:color="auto"/>
              <w:right w:val="single" w:sz="8" w:space="0" w:color="auto"/>
            </w:tcBorders>
            <w:shd w:val="clear" w:color="auto" w:fill="auto"/>
            <w:vAlign w:val="center"/>
            <w:hideMark/>
          </w:tcPr>
          <w:p w14:paraId="6F310ABD"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y colocación de relleno compactado suelo-cemento. 20:1 (c/material selecto).</w:t>
            </w:r>
          </w:p>
        </w:tc>
        <w:tc>
          <w:tcPr>
            <w:tcW w:w="567" w:type="dxa"/>
            <w:tcBorders>
              <w:top w:val="nil"/>
              <w:left w:val="nil"/>
              <w:bottom w:val="single" w:sz="8" w:space="0" w:color="auto"/>
              <w:right w:val="single" w:sz="8" w:space="0" w:color="auto"/>
            </w:tcBorders>
            <w:shd w:val="clear" w:color="auto" w:fill="auto"/>
            <w:vAlign w:val="center"/>
            <w:hideMark/>
          </w:tcPr>
          <w:p w14:paraId="4775DB16"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m³</w:t>
            </w:r>
          </w:p>
        </w:tc>
        <w:tc>
          <w:tcPr>
            <w:tcW w:w="982" w:type="dxa"/>
            <w:tcBorders>
              <w:top w:val="nil"/>
              <w:left w:val="nil"/>
              <w:bottom w:val="single" w:sz="8" w:space="0" w:color="auto"/>
              <w:right w:val="single" w:sz="8" w:space="0" w:color="auto"/>
            </w:tcBorders>
            <w:shd w:val="clear" w:color="auto" w:fill="auto"/>
            <w:noWrap/>
            <w:vAlign w:val="center"/>
          </w:tcPr>
          <w:p w14:paraId="0F62C086"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5A808CE0"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10A9500F"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4A710B64"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022A1C61" w14:textId="77777777" w:rsidTr="007C3D8E">
        <w:trPr>
          <w:trHeight w:val="92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34A08F9A"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38</w:t>
            </w:r>
          </w:p>
        </w:tc>
        <w:tc>
          <w:tcPr>
            <w:tcW w:w="4723" w:type="dxa"/>
            <w:tcBorders>
              <w:top w:val="nil"/>
              <w:left w:val="nil"/>
              <w:bottom w:val="single" w:sz="8" w:space="0" w:color="auto"/>
              <w:right w:val="single" w:sz="8" w:space="0" w:color="auto"/>
            </w:tcBorders>
            <w:shd w:val="clear" w:color="auto" w:fill="auto"/>
            <w:vAlign w:val="center"/>
            <w:hideMark/>
          </w:tcPr>
          <w:p w14:paraId="0EB1D94B"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Suministro e instalación de cerco tipo 1, con malla galvanizada 4.1 mm, altura 2.08 M, panel de 2.50x2.08 M. tubo galvanizado de 2"x2"x2.60 M chapa 14. Incluye soldadura de paneles al poste, fundaciones de concreto y pretil según detalle en planos.</w:t>
            </w:r>
          </w:p>
        </w:tc>
        <w:tc>
          <w:tcPr>
            <w:tcW w:w="567" w:type="dxa"/>
            <w:tcBorders>
              <w:top w:val="nil"/>
              <w:left w:val="nil"/>
              <w:bottom w:val="single" w:sz="8" w:space="0" w:color="auto"/>
              <w:right w:val="single" w:sz="8" w:space="0" w:color="auto"/>
            </w:tcBorders>
            <w:shd w:val="clear" w:color="auto" w:fill="auto"/>
            <w:vAlign w:val="center"/>
            <w:hideMark/>
          </w:tcPr>
          <w:p w14:paraId="57E9DD9F"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ml</w:t>
            </w:r>
          </w:p>
        </w:tc>
        <w:tc>
          <w:tcPr>
            <w:tcW w:w="982" w:type="dxa"/>
            <w:tcBorders>
              <w:top w:val="nil"/>
              <w:left w:val="nil"/>
              <w:bottom w:val="single" w:sz="8" w:space="0" w:color="auto"/>
              <w:right w:val="single" w:sz="8" w:space="0" w:color="auto"/>
            </w:tcBorders>
            <w:shd w:val="clear" w:color="auto" w:fill="auto"/>
            <w:noWrap/>
            <w:vAlign w:val="center"/>
          </w:tcPr>
          <w:p w14:paraId="41E812A0"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7F1F533F"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6FC990E5"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22C88885"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14075881" w14:textId="77777777" w:rsidTr="007C3D8E">
        <w:trPr>
          <w:trHeight w:val="924"/>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248F6259"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lastRenderedPageBreak/>
              <w:t>39</w:t>
            </w:r>
          </w:p>
        </w:tc>
        <w:tc>
          <w:tcPr>
            <w:tcW w:w="4723" w:type="dxa"/>
            <w:tcBorders>
              <w:top w:val="nil"/>
              <w:left w:val="nil"/>
              <w:bottom w:val="single" w:sz="8" w:space="0" w:color="auto"/>
              <w:right w:val="single" w:sz="8" w:space="0" w:color="auto"/>
            </w:tcBorders>
            <w:shd w:val="clear" w:color="auto" w:fill="auto"/>
            <w:vAlign w:val="center"/>
            <w:hideMark/>
          </w:tcPr>
          <w:p w14:paraId="2BBCB126"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Construcción de 1 aulas provisionales de 6 x 3 metros de lámina de zinc y aluminio calibre 26, con marco de tubo de 2” x 2” x 1/8”. Incluye puerta de lámina troquelada. Piso de mortero 140 kg/m2. Incluye acometida e instalaciones eléctricas internas (toma corrientes y encendidos).</w:t>
            </w:r>
          </w:p>
        </w:tc>
        <w:tc>
          <w:tcPr>
            <w:tcW w:w="567" w:type="dxa"/>
            <w:tcBorders>
              <w:top w:val="nil"/>
              <w:left w:val="nil"/>
              <w:bottom w:val="single" w:sz="8" w:space="0" w:color="auto"/>
              <w:right w:val="single" w:sz="8" w:space="0" w:color="auto"/>
            </w:tcBorders>
            <w:shd w:val="clear" w:color="auto" w:fill="auto"/>
            <w:vAlign w:val="center"/>
            <w:hideMark/>
          </w:tcPr>
          <w:p w14:paraId="00E4CDDC"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Unidad</w:t>
            </w:r>
          </w:p>
        </w:tc>
        <w:tc>
          <w:tcPr>
            <w:tcW w:w="982" w:type="dxa"/>
            <w:tcBorders>
              <w:top w:val="nil"/>
              <w:left w:val="nil"/>
              <w:bottom w:val="single" w:sz="8" w:space="0" w:color="auto"/>
              <w:right w:val="single" w:sz="8" w:space="0" w:color="auto"/>
            </w:tcBorders>
            <w:shd w:val="clear" w:color="auto" w:fill="auto"/>
            <w:noWrap/>
            <w:vAlign w:val="center"/>
          </w:tcPr>
          <w:p w14:paraId="64BA163C"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51F3E72B"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14F84D17"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14B2377C" w14:textId="77777777" w:rsidR="00240121" w:rsidRPr="00231B36" w:rsidRDefault="00240121" w:rsidP="007C3D8E">
            <w:pPr>
              <w:jc w:val="center"/>
              <w:rPr>
                <w:rFonts w:asciiTheme="minorHAnsi" w:hAnsiTheme="minorHAnsi" w:cstheme="minorHAnsi"/>
                <w:color w:val="333F4F"/>
                <w:sz w:val="18"/>
                <w:szCs w:val="18"/>
                <w:lang w:val="es-SV" w:eastAsia="es-SV"/>
              </w:rPr>
            </w:pPr>
          </w:p>
        </w:tc>
      </w:tr>
      <w:tr w:rsidR="00240121" w:rsidRPr="00231B36" w14:paraId="492CE5FF" w14:textId="77777777" w:rsidTr="007C3D8E">
        <w:trPr>
          <w:trHeight w:val="355"/>
        </w:trPr>
        <w:tc>
          <w:tcPr>
            <w:tcW w:w="512" w:type="dxa"/>
            <w:tcBorders>
              <w:top w:val="nil"/>
              <w:left w:val="single" w:sz="8" w:space="0" w:color="auto"/>
              <w:bottom w:val="single" w:sz="8" w:space="0" w:color="auto"/>
              <w:right w:val="single" w:sz="8" w:space="0" w:color="auto"/>
            </w:tcBorders>
            <w:shd w:val="clear" w:color="auto" w:fill="auto"/>
            <w:vAlign w:val="center"/>
            <w:hideMark/>
          </w:tcPr>
          <w:p w14:paraId="78DB1923"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40</w:t>
            </w:r>
          </w:p>
        </w:tc>
        <w:tc>
          <w:tcPr>
            <w:tcW w:w="4723" w:type="dxa"/>
            <w:tcBorders>
              <w:top w:val="nil"/>
              <w:left w:val="nil"/>
              <w:bottom w:val="single" w:sz="8" w:space="0" w:color="auto"/>
              <w:right w:val="single" w:sz="8" w:space="0" w:color="auto"/>
            </w:tcBorders>
            <w:shd w:val="clear" w:color="auto" w:fill="auto"/>
            <w:vAlign w:val="center"/>
            <w:hideMark/>
          </w:tcPr>
          <w:p w14:paraId="08605079" w14:textId="77777777" w:rsidR="00240121" w:rsidRPr="00231B36" w:rsidRDefault="00240121" w:rsidP="007C3D8E">
            <w:pPr>
              <w:jc w:val="both"/>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Letrinas de hoyo seco, con fondo de grava, piedra y arena.</w:t>
            </w:r>
          </w:p>
        </w:tc>
        <w:tc>
          <w:tcPr>
            <w:tcW w:w="567" w:type="dxa"/>
            <w:tcBorders>
              <w:top w:val="nil"/>
              <w:left w:val="nil"/>
              <w:bottom w:val="single" w:sz="8" w:space="0" w:color="auto"/>
              <w:right w:val="single" w:sz="8" w:space="0" w:color="auto"/>
            </w:tcBorders>
            <w:shd w:val="clear" w:color="auto" w:fill="auto"/>
            <w:vAlign w:val="center"/>
            <w:hideMark/>
          </w:tcPr>
          <w:p w14:paraId="71FBF610" w14:textId="77777777" w:rsidR="00240121" w:rsidRPr="00231B36" w:rsidRDefault="00240121" w:rsidP="007C3D8E">
            <w:pPr>
              <w:jc w:val="center"/>
              <w:rPr>
                <w:rFonts w:asciiTheme="minorHAnsi" w:hAnsiTheme="minorHAnsi" w:cstheme="minorHAnsi"/>
                <w:color w:val="333F4F"/>
                <w:sz w:val="18"/>
                <w:szCs w:val="18"/>
                <w:lang w:val="es-SV" w:eastAsia="es-SV"/>
              </w:rPr>
            </w:pPr>
            <w:r w:rsidRPr="00231B36">
              <w:rPr>
                <w:rFonts w:asciiTheme="minorHAnsi" w:hAnsiTheme="minorHAnsi" w:cstheme="minorHAnsi"/>
                <w:color w:val="333F4F"/>
                <w:sz w:val="18"/>
                <w:szCs w:val="18"/>
                <w:lang w:eastAsia="es-SV"/>
              </w:rPr>
              <w:t>Unidad</w:t>
            </w:r>
          </w:p>
        </w:tc>
        <w:tc>
          <w:tcPr>
            <w:tcW w:w="982" w:type="dxa"/>
            <w:tcBorders>
              <w:top w:val="nil"/>
              <w:left w:val="nil"/>
              <w:bottom w:val="single" w:sz="8" w:space="0" w:color="auto"/>
              <w:right w:val="single" w:sz="8" w:space="0" w:color="auto"/>
            </w:tcBorders>
            <w:shd w:val="clear" w:color="auto" w:fill="auto"/>
            <w:noWrap/>
            <w:vAlign w:val="center"/>
          </w:tcPr>
          <w:p w14:paraId="6A1BC849"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144" w:type="dxa"/>
            <w:tcBorders>
              <w:top w:val="nil"/>
              <w:left w:val="nil"/>
              <w:bottom w:val="single" w:sz="8" w:space="0" w:color="auto"/>
              <w:right w:val="single" w:sz="8" w:space="0" w:color="auto"/>
            </w:tcBorders>
          </w:tcPr>
          <w:p w14:paraId="46DF77C1"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709" w:type="dxa"/>
            <w:tcBorders>
              <w:top w:val="nil"/>
              <w:left w:val="nil"/>
              <w:bottom w:val="single" w:sz="8" w:space="0" w:color="auto"/>
              <w:right w:val="single" w:sz="8" w:space="0" w:color="auto"/>
            </w:tcBorders>
          </w:tcPr>
          <w:p w14:paraId="0601FBC9" w14:textId="77777777" w:rsidR="00240121" w:rsidRPr="00231B36" w:rsidRDefault="00240121" w:rsidP="007C3D8E">
            <w:pPr>
              <w:jc w:val="center"/>
              <w:rPr>
                <w:rFonts w:asciiTheme="minorHAnsi" w:hAnsiTheme="minorHAnsi" w:cstheme="minorHAnsi"/>
                <w:color w:val="333F4F"/>
                <w:sz w:val="18"/>
                <w:szCs w:val="18"/>
                <w:lang w:val="es-SV" w:eastAsia="es-SV"/>
              </w:rPr>
            </w:pPr>
          </w:p>
        </w:tc>
        <w:tc>
          <w:tcPr>
            <w:tcW w:w="1031" w:type="dxa"/>
            <w:tcBorders>
              <w:top w:val="nil"/>
              <w:left w:val="nil"/>
              <w:bottom w:val="single" w:sz="8" w:space="0" w:color="auto"/>
              <w:right w:val="single" w:sz="8" w:space="0" w:color="auto"/>
            </w:tcBorders>
          </w:tcPr>
          <w:p w14:paraId="15250B3D" w14:textId="77777777" w:rsidR="00240121" w:rsidRPr="00231B36" w:rsidRDefault="00240121" w:rsidP="007C3D8E">
            <w:pPr>
              <w:jc w:val="center"/>
              <w:rPr>
                <w:rFonts w:asciiTheme="minorHAnsi" w:hAnsiTheme="minorHAnsi" w:cstheme="minorHAnsi"/>
                <w:color w:val="333F4F"/>
                <w:sz w:val="18"/>
                <w:szCs w:val="18"/>
                <w:lang w:val="es-SV" w:eastAsia="es-SV"/>
              </w:rPr>
            </w:pPr>
          </w:p>
        </w:tc>
      </w:tr>
    </w:tbl>
    <w:p w14:paraId="5A804260" w14:textId="77777777" w:rsidR="00240121" w:rsidRPr="00231B36" w:rsidRDefault="00240121" w:rsidP="00240121">
      <w:pPr>
        <w:pStyle w:val="Textoindependiente"/>
        <w:jc w:val="both"/>
        <w:rPr>
          <w:rFonts w:asciiTheme="minorHAnsi" w:hAnsiTheme="minorHAnsi" w:cstheme="minorHAnsi"/>
          <w:b/>
          <w:bCs/>
        </w:rPr>
      </w:pPr>
    </w:p>
    <w:p w14:paraId="70C10B49" w14:textId="77777777" w:rsidR="00240121" w:rsidRPr="00231B36" w:rsidRDefault="00240121" w:rsidP="00A1003A">
      <w:pPr>
        <w:keepNext/>
        <w:keepLines/>
        <w:spacing w:after="120"/>
        <w:jc w:val="center"/>
        <w:rPr>
          <w:rFonts w:asciiTheme="minorHAnsi" w:hAnsiTheme="minorHAnsi" w:cstheme="minorHAnsi"/>
          <w:b/>
          <w:bCs/>
          <w:color w:val="8DB3E2"/>
        </w:rPr>
        <w:sectPr w:rsidR="00240121" w:rsidRPr="00231B36" w:rsidSect="00F6578A">
          <w:headerReference w:type="even" r:id="rId15"/>
          <w:headerReference w:type="default" r:id="rId16"/>
          <w:headerReference w:type="first" r:id="rId17"/>
          <w:endnotePr>
            <w:numFmt w:val="decimal"/>
          </w:endnotePr>
          <w:type w:val="oddPage"/>
          <w:pgSz w:w="12240" w:h="15840" w:code="1"/>
          <w:pgMar w:top="1440" w:right="1440" w:bottom="1440" w:left="1440" w:header="720" w:footer="720" w:gutter="0"/>
          <w:cols w:space="720"/>
          <w:titlePg/>
          <w:docGrid w:linePitch="326"/>
        </w:sectPr>
      </w:pPr>
    </w:p>
    <w:p w14:paraId="2C3428DA" w14:textId="77777777" w:rsidR="003F79AA" w:rsidRPr="00231B36" w:rsidRDefault="003F79AA" w:rsidP="00A1003A">
      <w:pPr>
        <w:pStyle w:val="Ttulo1"/>
        <w:spacing w:before="0" w:after="120"/>
        <w:rPr>
          <w:rFonts w:asciiTheme="minorHAnsi" w:hAnsiTheme="minorHAnsi" w:cstheme="minorHAnsi"/>
          <w:bCs/>
          <w:color w:val="0070C0"/>
          <w:sz w:val="24"/>
        </w:rPr>
      </w:pPr>
      <w:bookmarkStart w:id="129" w:name="_Toc112839700"/>
      <w:r w:rsidRPr="00231B36">
        <w:rPr>
          <w:rFonts w:asciiTheme="minorHAnsi" w:hAnsiTheme="minorHAnsi" w:cstheme="minorHAnsi"/>
          <w:bCs/>
          <w:color w:val="0070C0"/>
          <w:sz w:val="24"/>
        </w:rPr>
        <w:lastRenderedPageBreak/>
        <w:t xml:space="preserve">Sección X.  </w:t>
      </w:r>
      <w:r w:rsidR="000B0C9D" w:rsidRPr="00231B36">
        <w:rPr>
          <w:rFonts w:asciiTheme="minorHAnsi" w:hAnsiTheme="minorHAnsi" w:cstheme="minorHAnsi"/>
          <w:bCs/>
          <w:color w:val="0070C0"/>
          <w:sz w:val="24"/>
        </w:rPr>
        <w:t xml:space="preserve">Formularios de </w:t>
      </w:r>
      <w:r w:rsidRPr="00231B36">
        <w:rPr>
          <w:rFonts w:asciiTheme="minorHAnsi" w:hAnsiTheme="minorHAnsi" w:cstheme="minorHAnsi"/>
          <w:bCs/>
          <w:color w:val="0070C0"/>
          <w:sz w:val="24"/>
        </w:rPr>
        <w:t>Garantía</w:t>
      </w:r>
      <w:bookmarkEnd w:id="129"/>
    </w:p>
    <w:p w14:paraId="681003D1" w14:textId="77777777" w:rsidR="000B0C9D" w:rsidRPr="00231B36" w:rsidRDefault="00A818B9" w:rsidP="00A1003A">
      <w:pPr>
        <w:spacing w:after="120"/>
        <w:jc w:val="both"/>
        <w:rPr>
          <w:rFonts w:asciiTheme="minorHAnsi" w:hAnsiTheme="minorHAnsi" w:cstheme="minorHAnsi"/>
          <w:i/>
          <w:iCs/>
          <w:color w:val="0070C0"/>
        </w:rPr>
      </w:pPr>
      <w:r w:rsidRPr="00231B36">
        <w:rPr>
          <w:rFonts w:asciiTheme="minorHAnsi" w:hAnsiTheme="minorHAnsi" w:cstheme="minorHAnsi"/>
          <w:b/>
          <w:i/>
          <w:iCs/>
          <w:color w:val="0070C0"/>
        </w:rPr>
        <w:t>Nota para el Oferente</w:t>
      </w:r>
      <w:r w:rsidRPr="00231B36">
        <w:rPr>
          <w:rFonts w:asciiTheme="minorHAnsi" w:hAnsiTheme="minorHAnsi" w:cstheme="minorHAnsi"/>
          <w:i/>
          <w:iCs/>
          <w:color w:val="0070C0"/>
        </w:rPr>
        <w:t xml:space="preserve">: </w:t>
      </w:r>
      <w:r w:rsidR="003F79AA" w:rsidRPr="00231B36">
        <w:rPr>
          <w:rFonts w:asciiTheme="minorHAnsi" w:hAnsiTheme="minorHAnsi" w:cstheme="minorHAnsi"/>
          <w:i/>
          <w:iCs/>
          <w:color w:val="0070C0"/>
        </w:rPr>
        <w:t xml:space="preserve">Se </w:t>
      </w:r>
      <w:r w:rsidR="004A07FC" w:rsidRPr="00231B36">
        <w:rPr>
          <w:rFonts w:asciiTheme="minorHAnsi" w:hAnsiTheme="minorHAnsi" w:cstheme="minorHAnsi"/>
          <w:i/>
          <w:iCs/>
          <w:color w:val="0070C0"/>
        </w:rPr>
        <w:t>adjunta</w:t>
      </w:r>
      <w:r w:rsidR="000B0C9D" w:rsidRPr="00231B36">
        <w:rPr>
          <w:rFonts w:asciiTheme="minorHAnsi" w:hAnsiTheme="minorHAnsi" w:cstheme="minorHAnsi"/>
          <w:i/>
          <w:iCs/>
          <w:color w:val="0070C0"/>
        </w:rPr>
        <w:t>n</w:t>
      </w:r>
      <w:r w:rsidR="003F79AA" w:rsidRPr="00231B36">
        <w:rPr>
          <w:rFonts w:asciiTheme="minorHAnsi" w:hAnsiTheme="minorHAnsi" w:cstheme="minorHAnsi"/>
          <w:i/>
          <w:iCs/>
          <w:color w:val="0070C0"/>
        </w:rPr>
        <w:t xml:space="preserve"> formulario</w:t>
      </w:r>
      <w:r w:rsidR="000B0C9D" w:rsidRPr="00231B36">
        <w:rPr>
          <w:rFonts w:asciiTheme="minorHAnsi" w:hAnsiTheme="minorHAnsi" w:cstheme="minorHAnsi"/>
          <w:i/>
          <w:iCs/>
          <w:color w:val="0070C0"/>
        </w:rPr>
        <w:t>s</w:t>
      </w:r>
      <w:r w:rsidR="003F79AA" w:rsidRPr="00231B36">
        <w:rPr>
          <w:rFonts w:asciiTheme="minorHAnsi" w:hAnsiTheme="minorHAnsi" w:cstheme="minorHAnsi"/>
          <w:i/>
          <w:iCs/>
          <w:color w:val="0070C0"/>
        </w:rPr>
        <w:t xml:space="preserve"> para la </w:t>
      </w:r>
      <w:r w:rsidR="004D43D6" w:rsidRPr="00231B36">
        <w:rPr>
          <w:rFonts w:asciiTheme="minorHAnsi" w:hAnsiTheme="minorHAnsi" w:cstheme="minorHAnsi"/>
          <w:i/>
          <w:iCs/>
          <w:color w:val="0070C0"/>
        </w:rPr>
        <w:t xml:space="preserve">Declaración de </w:t>
      </w:r>
      <w:r w:rsidR="003F79AA" w:rsidRPr="00231B36">
        <w:rPr>
          <w:rFonts w:asciiTheme="minorHAnsi" w:hAnsiTheme="minorHAnsi" w:cstheme="minorHAnsi"/>
          <w:i/>
          <w:iCs/>
          <w:color w:val="0070C0"/>
        </w:rPr>
        <w:t>Mantenimiento de la Oferta, la Garantía de Cumplimiento y la Garantía por Pago de Anticipo</w:t>
      </w:r>
      <w:r w:rsidR="004D43D6" w:rsidRPr="00231B36">
        <w:rPr>
          <w:rFonts w:asciiTheme="minorHAnsi" w:hAnsiTheme="minorHAnsi" w:cstheme="minorHAnsi"/>
          <w:i/>
          <w:iCs/>
          <w:color w:val="0070C0"/>
        </w:rPr>
        <w:t xml:space="preserve"> deberán ajustarse a lo previsto en la </w:t>
      </w:r>
      <w:proofErr w:type="spellStart"/>
      <w:r w:rsidR="00120BC5" w:rsidRPr="00231B36">
        <w:rPr>
          <w:rFonts w:asciiTheme="minorHAnsi" w:hAnsiTheme="minorHAnsi" w:cstheme="minorHAnsi"/>
          <w:i/>
          <w:iCs/>
          <w:color w:val="0070C0"/>
        </w:rPr>
        <w:t>sub</w:t>
      </w:r>
      <w:r w:rsidR="006E4D46" w:rsidRPr="00231B36">
        <w:rPr>
          <w:rFonts w:asciiTheme="minorHAnsi" w:hAnsiTheme="minorHAnsi" w:cstheme="minorHAnsi"/>
          <w:i/>
          <w:iCs/>
          <w:color w:val="0070C0"/>
        </w:rPr>
        <w:t>cláusula</w:t>
      </w:r>
      <w:proofErr w:type="spellEnd"/>
      <w:r w:rsidR="001F0823" w:rsidRPr="00231B36">
        <w:rPr>
          <w:rFonts w:asciiTheme="minorHAnsi" w:hAnsiTheme="minorHAnsi" w:cstheme="minorHAnsi"/>
          <w:i/>
          <w:iCs/>
          <w:color w:val="0070C0"/>
        </w:rPr>
        <w:t xml:space="preserve"> IAO 35.1 </w:t>
      </w:r>
      <w:r w:rsidR="004D43D6" w:rsidRPr="00231B36">
        <w:rPr>
          <w:rFonts w:asciiTheme="minorHAnsi" w:hAnsiTheme="minorHAnsi" w:cstheme="minorHAnsi"/>
          <w:i/>
          <w:iCs/>
          <w:color w:val="0070C0"/>
        </w:rPr>
        <w:t>y</w:t>
      </w:r>
      <w:r w:rsidR="001F0823" w:rsidRPr="00231B36">
        <w:rPr>
          <w:rFonts w:asciiTheme="minorHAnsi" w:hAnsiTheme="minorHAnsi" w:cstheme="minorHAnsi"/>
          <w:i/>
          <w:iCs/>
          <w:color w:val="0070C0"/>
        </w:rPr>
        <w:t xml:space="preserve"> la </w:t>
      </w:r>
      <w:proofErr w:type="spellStart"/>
      <w:r w:rsidR="00120BC5" w:rsidRPr="00231B36">
        <w:rPr>
          <w:rFonts w:asciiTheme="minorHAnsi" w:hAnsiTheme="minorHAnsi" w:cstheme="minorHAnsi"/>
          <w:i/>
          <w:iCs/>
          <w:color w:val="0070C0"/>
        </w:rPr>
        <w:t>sub</w:t>
      </w:r>
      <w:r w:rsidR="001F0823" w:rsidRPr="00231B36">
        <w:rPr>
          <w:rFonts w:asciiTheme="minorHAnsi" w:hAnsiTheme="minorHAnsi" w:cstheme="minorHAnsi"/>
          <w:i/>
          <w:iCs/>
          <w:color w:val="0070C0"/>
        </w:rPr>
        <w:t>cláusula</w:t>
      </w:r>
      <w:proofErr w:type="spellEnd"/>
      <w:r w:rsidR="004D43D6" w:rsidRPr="00231B36">
        <w:rPr>
          <w:rFonts w:asciiTheme="minorHAnsi" w:hAnsiTheme="minorHAnsi" w:cstheme="minorHAnsi"/>
          <w:i/>
          <w:iCs/>
          <w:color w:val="0070C0"/>
        </w:rPr>
        <w:t xml:space="preserve"> CGC 52.1 para la Garantía de Cumplimiento y la </w:t>
      </w:r>
      <w:proofErr w:type="spellStart"/>
      <w:r w:rsidR="00120BC5" w:rsidRPr="00231B36">
        <w:rPr>
          <w:rFonts w:asciiTheme="minorHAnsi" w:hAnsiTheme="minorHAnsi" w:cstheme="minorHAnsi"/>
          <w:i/>
          <w:iCs/>
          <w:color w:val="0070C0"/>
        </w:rPr>
        <w:t>sub</w:t>
      </w:r>
      <w:r w:rsidR="004D43D6" w:rsidRPr="00231B36">
        <w:rPr>
          <w:rFonts w:asciiTheme="minorHAnsi" w:hAnsiTheme="minorHAnsi" w:cstheme="minorHAnsi"/>
          <w:i/>
          <w:iCs/>
          <w:color w:val="0070C0"/>
        </w:rPr>
        <w:t>cláusula</w:t>
      </w:r>
      <w:proofErr w:type="spellEnd"/>
      <w:r w:rsidR="004D43D6" w:rsidRPr="00231B36">
        <w:rPr>
          <w:rFonts w:asciiTheme="minorHAnsi" w:hAnsiTheme="minorHAnsi" w:cstheme="minorHAnsi"/>
          <w:i/>
          <w:iCs/>
          <w:color w:val="0070C0"/>
        </w:rPr>
        <w:t xml:space="preserve"> IAO 36.1 y </w:t>
      </w:r>
      <w:r w:rsidR="001F0823" w:rsidRPr="00231B36">
        <w:rPr>
          <w:rFonts w:asciiTheme="minorHAnsi" w:hAnsiTheme="minorHAnsi" w:cstheme="minorHAnsi"/>
          <w:i/>
          <w:iCs/>
          <w:color w:val="0070C0"/>
        </w:rPr>
        <w:t xml:space="preserve">la </w:t>
      </w:r>
      <w:proofErr w:type="spellStart"/>
      <w:r w:rsidR="00120BC5" w:rsidRPr="00231B36">
        <w:rPr>
          <w:rFonts w:asciiTheme="minorHAnsi" w:hAnsiTheme="minorHAnsi" w:cstheme="minorHAnsi"/>
          <w:i/>
          <w:iCs/>
          <w:color w:val="0070C0"/>
        </w:rPr>
        <w:t>sub</w:t>
      </w:r>
      <w:r w:rsidR="004D43D6" w:rsidRPr="00231B36">
        <w:rPr>
          <w:rFonts w:asciiTheme="minorHAnsi" w:hAnsiTheme="minorHAnsi" w:cstheme="minorHAnsi"/>
          <w:i/>
          <w:iCs/>
          <w:color w:val="0070C0"/>
        </w:rPr>
        <w:t>cláusula</w:t>
      </w:r>
      <w:proofErr w:type="spellEnd"/>
      <w:r w:rsidR="004D43D6" w:rsidRPr="00231B36">
        <w:rPr>
          <w:rFonts w:asciiTheme="minorHAnsi" w:hAnsiTheme="minorHAnsi" w:cstheme="minorHAnsi"/>
          <w:i/>
          <w:iCs/>
          <w:color w:val="0070C0"/>
        </w:rPr>
        <w:t xml:space="preserve"> CGC 51.1.</w:t>
      </w:r>
      <w:r w:rsidR="000B0C9D" w:rsidRPr="00231B36">
        <w:rPr>
          <w:rFonts w:asciiTheme="minorHAnsi" w:hAnsiTheme="minorHAnsi" w:cstheme="minorHAnsi"/>
          <w:i/>
          <w:iCs/>
          <w:color w:val="0070C0"/>
        </w:rPr>
        <w:t xml:space="preserve"> </w:t>
      </w:r>
      <w:r w:rsidR="004D43D6" w:rsidRPr="00231B36">
        <w:rPr>
          <w:rFonts w:asciiTheme="minorHAnsi" w:hAnsiTheme="minorHAnsi" w:cstheme="minorHAnsi"/>
          <w:i/>
          <w:iCs/>
          <w:color w:val="0070C0"/>
        </w:rPr>
        <w:t>para la Garantía de Buen Uso de Anticipo.</w:t>
      </w:r>
    </w:p>
    <w:p w14:paraId="496F53D9" w14:textId="2B03534A" w:rsidR="004A07FC" w:rsidRPr="00231B36" w:rsidRDefault="003F79AA" w:rsidP="00A1003A">
      <w:pPr>
        <w:spacing w:after="120"/>
        <w:jc w:val="both"/>
        <w:rPr>
          <w:rFonts w:asciiTheme="minorHAnsi" w:hAnsiTheme="minorHAnsi" w:cstheme="minorHAnsi"/>
          <w:i/>
          <w:iCs/>
          <w:color w:val="0070C0"/>
        </w:rPr>
      </w:pPr>
      <w:r w:rsidRPr="00231B36">
        <w:rPr>
          <w:rFonts w:asciiTheme="minorHAnsi" w:hAnsiTheme="minorHAnsi" w:cstheme="minorHAnsi"/>
          <w:i/>
          <w:iCs/>
          <w:color w:val="0070C0"/>
        </w:rPr>
        <w:t xml:space="preserve">Los Oferentes no deberán </w:t>
      </w:r>
      <w:r w:rsidR="004D43D6" w:rsidRPr="00231B36">
        <w:rPr>
          <w:rFonts w:asciiTheme="minorHAnsi" w:hAnsiTheme="minorHAnsi" w:cstheme="minorHAnsi"/>
          <w:i/>
          <w:iCs/>
          <w:color w:val="0070C0"/>
        </w:rPr>
        <w:t xml:space="preserve">presentar </w:t>
      </w:r>
      <w:r w:rsidRPr="00231B36">
        <w:rPr>
          <w:rFonts w:asciiTheme="minorHAnsi" w:hAnsiTheme="minorHAnsi" w:cstheme="minorHAnsi"/>
          <w:i/>
          <w:iCs/>
          <w:color w:val="0070C0"/>
        </w:rPr>
        <w:t xml:space="preserve">la Garantía de Cumplimiento ni para la Garantía de </w:t>
      </w:r>
      <w:r w:rsidR="004D43D6" w:rsidRPr="00231B36">
        <w:rPr>
          <w:rFonts w:asciiTheme="minorHAnsi" w:hAnsiTheme="minorHAnsi" w:cstheme="minorHAnsi"/>
          <w:i/>
          <w:iCs/>
          <w:color w:val="0070C0"/>
        </w:rPr>
        <w:t xml:space="preserve">Buen </w:t>
      </w:r>
      <w:r w:rsidR="00120BC5" w:rsidRPr="00231B36">
        <w:rPr>
          <w:rFonts w:asciiTheme="minorHAnsi" w:hAnsiTheme="minorHAnsi" w:cstheme="minorHAnsi"/>
          <w:i/>
          <w:iCs/>
          <w:color w:val="0070C0"/>
        </w:rPr>
        <w:t>U</w:t>
      </w:r>
      <w:r w:rsidR="004D43D6" w:rsidRPr="00231B36">
        <w:rPr>
          <w:rFonts w:asciiTheme="minorHAnsi" w:hAnsiTheme="minorHAnsi" w:cstheme="minorHAnsi"/>
          <w:i/>
          <w:iCs/>
          <w:color w:val="0070C0"/>
        </w:rPr>
        <w:t>so del</w:t>
      </w:r>
      <w:r w:rsidRPr="00231B36">
        <w:rPr>
          <w:rFonts w:asciiTheme="minorHAnsi" w:hAnsiTheme="minorHAnsi" w:cstheme="minorHAnsi"/>
          <w:i/>
          <w:iCs/>
          <w:color w:val="0070C0"/>
        </w:rPr>
        <w:t xml:space="preserve"> Anticipo en esta etapa de la licitación. Solo el Oferente seleccionado deberá proporcionar estas dos garantías</w:t>
      </w:r>
      <w:r w:rsidR="004D43D6" w:rsidRPr="00231B36">
        <w:rPr>
          <w:rFonts w:asciiTheme="minorHAnsi" w:hAnsiTheme="minorHAnsi" w:cstheme="minorHAnsi"/>
          <w:i/>
          <w:iCs/>
          <w:color w:val="0070C0"/>
        </w:rPr>
        <w:t xml:space="preserve"> </w:t>
      </w:r>
      <w:r w:rsidR="004A07FC" w:rsidRPr="00231B36">
        <w:rPr>
          <w:rFonts w:asciiTheme="minorHAnsi" w:hAnsiTheme="minorHAnsi" w:cstheme="minorHAnsi"/>
          <w:i/>
          <w:iCs/>
          <w:color w:val="0070C0"/>
        </w:rPr>
        <w:t>en la forma prevista</w:t>
      </w:r>
      <w:r w:rsidR="004D43D6" w:rsidRPr="00231B36">
        <w:rPr>
          <w:rFonts w:asciiTheme="minorHAnsi" w:hAnsiTheme="minorHAnsi" w:cstheme="minorHAnsi"/>
          <w:i/>
          <w:iCs/>
          <w:color w:val="0070C0"/>
        </w:rPr>
        <w:t xml:space="preserve"> en las </w:t>
      </w:r>
      <w:r w:rsidR="002E5057" w:rsidRPr="00231B36">
        <w:rPr>
          <w:rFonts w:asciiTheme="minorHAnsi" w:hAnsiTheme="minorHAnsi" w:cstheme="minorHAnsi"/>
          <w:i/>
          <w:iCs/>
          <w:color w:val="0070C0"/>
        </w:rPr>
        <w:t>cláusulas</w:t>
      </w:r>
      <w:r w:rsidR="004D43D6" w:rsidRPr="00231B36">
        <w:rPr>
          <w:rFonts w:asciiTheme="minorHAnsi" w:hAnsiTheme="minorHAnsi" w:cstheme="minorHAnsi"/>
          <w:i/>
          <w:iCs/>
          <w:color w:val="0070C0"/>
        </w:rPr>
        <w:t xml:space="preserve"> arriba referidas</w:t>
      </w:r>
      <w:r w:rsidR="00120BC5" w:rsidRPr="00231B36">
        <w:rPr>
          <w:rFonts w:asciiTheme="minorHAnsi" w:hAnsiTheme="minorHAnsi" w:cstheme="minorHAnsi"/>
          <w:i/>
          <w:iCs/>
          <w:color w:val="0070C0"/>
        </w:rPr>
        <w:t>, como así también la Garantía Técnica.</w:t>
      </w:r>
    </w:p>
    <w:p w14:paraId="4EF08D63" w14:textId="71C1429A" w:rsidR="000B0C9D" w:rsidRPr="00231B36" w:rsidRDefault="003F79AA" w:rsidP="00F451EB">
      <w:pPr>
        <w:pStyle w:val="SectionXH2"/>
        <w:spacing w:before="0" w:after="120"/>
        <w:rPr>
          <w:rFonts w:asciiTheme="minorHAnsi" w:hAnsiTheme="minorHAnsi" w:cstheme="minorHAnsi"/>
        </w:rPr>
      </w:pPr>
      <w:r w:rsidRPr="00231B36">
        <w:rPr>
          <w:rFonts w:asciiTheme="minorHAnsi" w:hAnsiTheme="minorHAnsi" w:cstheme="minorHAnsi"/>
          <w:i/>
          <w:iCs/>
          <w:color w:val="1F497D"/>
          <w:sz w:val="24"/>
        </w:rPr>
        <w:br w:type="page"/>
      </w:r>
      <w:bookmarkStart w:id="130" w:name="_Toc112839703"/>
      <w:r w:rsidR="004A07FC" w:rsidRPr="00231B36">
        <w:rPr>
          <w:rFonts w:asciiTheme="minorHAnsi" w:hAnsiTheme="minorHAnsi" w:cstheme="minorHAnsi"/>
          <w:sz w:val="24"/>
          <w:lang w:val="es-MX"/>
        </w:rPr>
        <w:lastRenderedPageBreak/>
        <w:t xml:space="preserve"> </w:t>
      </w:r>
      <w:bookmarkStart w:id="131" w:name="_Toc112839701"/>
      <w:bookmarkEnd w:id="130"/>
      <w:r w:rsidR="000B0C9D" w:rsidRPr="00231B36">
        <w:rPr>
          <w:rFonts w:asciiTheme="minorHAnsi" w:hAnsiTheme="minorHAnsi" w:cstheme="minorHAnsi"/>
        </w:rPr>
        <w:t>Garantía de Mantenimiento de la Oferta (Garantía Bancaria)</w:t>
      </w:r>
      <w:bookmarkEnd w:id="131"/>
      <w:r w:rsidR="00C45C4F" w:rsidRPr="00231B36">
        <w:rPr>
          <w:rFonts w:asciiTheme="minorHAnsi" w:hAnsiTheme="minorHAnsi" w:cstheme="minorHAnsi"/>
        </w:rPr>
        <w:t xml:space="preserve"> -NO APLICA</w:t>
      </w:r>
    </w:p>
    <w:p w14:paraId="7D6CFBD5" w14:textId="77777777" w:rsidR="000B0C9D" w:rsidRPr="00231B36" w:rsidRDefault="000B0C9D" w:rsidP="000B0C9D">
      <w:pPr>
        <w:numPr>
          <w:ilvl w:val="12"/>
          <w:numId w:val="0"/>
        </w:numPr>
        <w:suppressAutoHyphens/>
        <w:jc w:val="both"/>
        <w:rPr>
          <w:rFonts w:asciiTheme="minorHAnsi" w:hAnsiTheme="minorHAnsi" w:cstheme="minorHAnsi"/>
          <w:i/>
          <w:iCs/>
        </w:rPr>
      </w:pPr>
    </w:p>
    <w:p w14:paraId="590617A8" w14:textId="77777777" w:rsidR="000B0C9D" w:rsidRPr="00231B36" w:rsidRDefault="000B0C9D" w:rsidP="000B0C9D">
      <w:pPr>
        <w:numPr>
          <w:ilvl w:val="12"/>
          <w:numId w:val="0"/>
        </w:numPr>
        <w:suppressAutoHyphens/>
        <w:jc w:val="both"/>
        <w:rPr>
          <w:rFonts w:asciiTheme="minorHAnsi" w:hAnsiTheme="minorHAnsi" w:cstheme="minorHAnsi"/>
          <w:i/>
          <w:iCs/>
          <w:color w:val="4472C4" w:themeColor="accent1"/>
        </w:rPr>
      </w:pPr>
      <w:r w:rsidRPr="00231B36">
        <w:rPr>
          <w:rFonts w:asciiTheme="minorHAnsi" w:hAnsiTheme="minorHAnsi" w:cstheme="minorHAnsi"/>
          <w:i/>
          <w:iCs/>
          <w:color w:val="4472C4" w:themeColor="accent1"/>
        </w:rPr>
        <w:t xml:space="preserve">[Si se ha solicitado, el </w:t>
      </w:r>
      <w:r w:rsidRPr="00231B36">
        <w:rPr>
          <w:rFonts w:asciiTheme="minorHAnsi" w:hAnsiTheme="minorHAnsi" w:cstheme="minorHAnsi"/>
          <w:b/>
          <w:bCs/>
          <w:i/>
          <w:iCs/>
          <w:color w:val="4472C4" w:themeColor="accent1"/>
        </w:rPr>
        <w:t>Banco/Oferente</w:t>
      </w:r>
      <w:r w:rsidRPr="00231B36">
        <w:rPr>
          <w:rFonts w:asciiTheme="minorHAnsi" w:hAnsiTheme="minorHAnsi" w:cstheme="minorHAnsi"/>
          <w:i/>
          <w:iCs/>
          <w:color w:val="4472C4" w:themeColor="accent1"/>
        </w:rPr>
        <w:t xml:space="preserve"> completará este formulario de Garantía Bancaria según las instrucciones indicadas entre corchetes.]</w:t>
      </w:r>
    </w:p>
    <w:p w14:paraId="59C67CD8" w14:textId="77777777" w:rsidR="000B0C9D" w:rsidRPr="00231B36" w:rsidRDefault="000B0C9D" w:rsidP="000B0C9D">
      <w:pPr>
        <w:numPr>
          <w:ilvl w:val="12"/>
          <w:numId w:val="0"/>
        </w:numPr>
        <w:suppressAutoHyphens/>
        <w:jc w:val="both"/>
        <w:rPr>
          <w:rFonts w:asciiTheme="minorHAnsi" w:hAnsiTheme="minorHAnsi" w:cstheme="minorHAnsi"/>
          <w:i/>
          <w:iCs/>
          <w:color w:val="4472C4" w:themeColor="accent1"/>
        </w:rPr>
      </w:pPr>
    </w:p>
    <w:p w14:paraId="2EB04B21" w14:textId="77777777" w:rsidR="000B0C9D" w:rsidRPr="00231B36" w:rsidRDefault="000B0C9D" w:rsidP="000B0C9D">
      <w:pPr>
        <w:numPr>
          <w:ilvl w:val="12"/>
          <w:numId w:val="0"/>
        </w:numPr>
        <w:suppressAutoHyphens/>
        <w:jc w:val="both"/>
        <w:rPr>
          <w:rFonts w:asciiTheme="minorHAnsi" w:hAnsiTheme="minorHAnsi" w:cstheme="minorHAnsi"/>
          <w:i/>
          <w:iCs/>
          <w:color w:val="4472C4" w:themeColor="accent1"/>
        </w:rPr>
      </w:pPr>
      <w:r w:rsidRPr="00231B36">
        <w:rPr>
          <w:rFonts w:asciiTheme="minorHAnsi" w:hAnsiTheme="minorHAnsi" w:cstheme="minorHAnsi"/>
          <w:i/>
          <w:iCs/>
          <w:color w:val="4472C4" w:themeColor="accent1"/>
        </w:rPr>
        <w:t>_________________________________________________________</w:t>
      </w:r>
    </w:p>
    <w:p w14:paraId="3C3EF09A" w14:textId="77777777" w:rsidR="000B0C9D" w:rsidRPr="00231B36" w:rsidRDefault="000B0C9D" w:rsidP="000B0C9D">
      <w:pPr>
        <w:numPr>
          <w:ilvl w:val="12"/>
          <w:numId w:val="0"/>
        </w:numPr>
        <w:suppressAutoHyphens/>
        <w:jc w:val="both"/>
        <w:rPr>
          <w:rFonts w:asciiTheme="minorHAnsi" w:hAnsiTheme="minorHAnsi" w:cstheme="minorHAnsi"/>
          <w:i/>
          <w:iCs/>
          <w:color w:val="4472C4" w:themeColor="accent1"/>
        </w:rPr>
      </w:pPr>
      <w:r w:rsidRPr="00231B36">
        <w:rPr>
          <w:rFonts w:asciiTheme="minorHAnsi" w:hAnsiTheme="minorHAnsi" w:cstheme="minorHAnsi"/>
          <w:i/>
          <w:iCs/>
          <w:color w:val="4472C4" w:themeColor="accent1"/>
        </w:rPr>
        <w:t>[indicar el Nombre del Banco, y la dirección de la sucursal que emite la garantía]</w:t>
      </w:r>
    </w:p>
    <w:p w14:paraId="55A125F3" w14:textId="77777777" w:rsidR="000B0C9D" w:rsidRPr="00231B36" w:rsidRDefault="000B0C9D" w:rsidP="000B0C9D">
      <w:pPr>
        <w:numPr>
          <w:ilvl w:val="12"/>
          <w:numId w:val="0"/>
        </w:numPr>
        <w:suppressAutoHyphens/>
        <w:jc w:val="both"/>
        <w:rPr>
          <w:rFonts w:asciiTheme="minorHAnsi" w:hAnsiTheme="minorHAnsi" w:cstheme="minorHAnsi"/>
          <w:i/>
          <w:iCs/>
        </w:rPr>
      </w:pPr>
    </w:p>
    <w:p w14:paraId="2239CB99" w14:textId="77777777" w:rsidR="000B0C9D" w:rsidRPr="00231B36" w:rsidRDefault="000B0C9D" w:rsidP="000B0C9D">
      <w:pPr>
        <w:numPr>
          <w:ilvl w:val="12"/>
          <w:numId w:val="0"/>
        </w:numPr>
        <w:suppressAutoHyphens/>
        <w:jc w:val="both"/>
        <w:rPr>
          <w:rFonts w:asciiTheme="minorHAnsi" w:hAnsiTheme="minorHAnsi" w:cstheme="minorHAnsi"/>
          <w:i/>
          <w:iCs/>
        </w:rPr>
      </w:pPr>
      <w:r w:rsidRPr="00231B36">
        <w:rPr>
          <w:rFonts w:asciiTheme="minorHAnsi" w:hAnsiTheme="minorHAnsi" w:cstheme="minorHAnsi"/>
          <w:b/>
          <w:bCs/>
        </w:rPr>
        <w:t xml:space="preserve">Beneficiario: </w:t>
      </w:r>
      <w:r w:rsidRPr="00231B36">
        <w:rPr>
          <w:rFonts w:asciiTheme="minorHAnsi" w:hAnsiTheme="minorHAnsi" w:cstheme="minorHAnsi"/>
          <w:i/>
          <w:iCs/>
          <w:color w:val="4472C4" w:themeColor="accent1"/>
        </w:rPr>
        <w:t>[indicar el nombre y la dirección del Contratante]</w:t>
      </w:r>
    </w:p>
    <w:p w14:paraId="1E446AC6" w14:textId="77777777" w:rsidR="000B0C9D" w:rsidRPr="00231B36" w:rsidRDefault="000B0C9D" w:rsidP="000B0C9D">
      <w:pPr>
        <w:numPr>
          <w:ilvl w:val="12"/>
          <w:numId w:val="0"/>
        </w:numPr>
        <w:suppressAutoHyphens/>
        <w:jc w:val="both"/>
        <w:rPr>
          <w:rFonts w:asciiTheme="minorHAnsi" w:hAnsiTheme="minorHAnsi" w:cstheme="minorHAnsi"/>
          <w:i/>
          <w:iCs/>
        </w:rPr>
      </w:pPr>
    </w:p>
    <w:p w14:paraId="41C0FEA1" w14:textId="77777777" w:rsidR="000B0C9D" w:rsidRPr="00231B36" w:rsidRDefault="000B0C9D" w:rsidP="000B0C9D">
      <w:pPr>
        <w:numPr>
          <w:ilvl w:val="12"/>
          <w:numId w:val="0"/>
        </w:numPr>
        <w:suppressAutoHyphens/>
        <w:jc w:val="both"/>
        <w:rPr>
          <w:rFonts w:asciiTheme="minorHAnsi" w:hAnsiTheme="minorHAnsi" w:cstheme="minorHAnsi"/>
          <w:i/>
          <w:iCs/>
        </w:rPr>
      </w:pPr>
      <w:r w:rsidRPr="00231B36">
        <w:rPr>
          <w:rFonts w:asciiTheme="minorHAnsi" w:hAnsiTheme="minorHAnsi" w:cstheme="minorHAnsi"/>
          <w:b/>
          <w:bCs/>
        </w:rPr>
        <w:t>Fecha:</w:t>
      </w:r>
      <w:r w:rsidRPr="00231B36">
        <w:rPr>
          <w:rFonts w:asciiTheme="minorHAnsi" w:hAnsiTheme="minorHAnsi" w:cstheme="minorHAnsi"/>
          <w:i/>
          <w:iCs/>
        </w:rPr>
        <w:t xml:space="preserve"> </w:t>
      </w:r>
      <w:r w:rsidRPr="00231B36">
        <w:rPr>
          <w:rFonts w:asciiTheme="minorHAnsi" w:hAnsiTheme="minorHAnsi" w:cstheme="minorHAnsi"/>
          <w:i/>
          <w:iCs/>
          <w:color w:val="4472C4" w:themeColor="accent1"/>
        </w:rPr>
        <w:t>[indique la fecha]</w:t>
      </w:r>
    </w:p>
    <w:p w14:paraId="23F53205" w14:textId="77777777" w:rsidR="000B0C9D" w:rsidRPr="00231B36" w:rsidRDefault="000B0C9D" w:rsidP="000B0C9D">
      <w:pPr>
        <w:numPr>
          <w:ilvl w:val="12"/>
          <w:numId w:val="0"/>
        </w:numPr>
        <w:suppressAutoHyphens/>
        <w:jc w:val="both"/>
        <w:rPr>
          <w:rFonts w:asciiTheme="minorHAnsi" w:hAnsiTheme="minorHAnsi" w:cstheme="minorHAnsi"/>
          <w:i/>
          <w:iCs/>
        </w:rPr>
      </w:pPr>
    </w:p>
    <w:p w14:paraId="108CA0E4" w14:textId="77777777" w:rsidR="000B0C9D" w:rsidRPr="00231B36" w:rsidRDefault="000B0C9D" w:rsidP="000B0C9D">
      <w:pPr>
        <w:numPr>
          <w:ilvl w:val="12"/>
          <w:numId w:val="0"/>
        </w:numPr>
        <w:suppressAutoHyphens/>
        <w:jc w:val="both"/>
        <w:rPr>
          <w:rFonts w:asciiTheme="minorHAnsi" w:hAnsiTheme="minorHAnsi" w:cstheme="minorHAnsi"/>
          <w:i/>
          <w:iCs/>
        </w:rPr>
      </w:pPr>
      <w:r w:rsidRPr="00231B36">
        <w:rPr>
          <w:rFonts w:asciiTheme="minorHAnsi" w:hAnsiTheme="minorHAnsi" w:cstheme="minorHAnsi"/>
          <w:b/>
          <w:bCs/>
        </w:rPr>
        <w:t>GARANTIA DE MANTENIMIENTO DE LA OFERTA No.</w:t>
      </w:r>
      <w:r w:rsidRPr="00231B36">
        <w:rPr>
          <w:rFonts w:asciiTheme="minorHAnsi" w:hAnsiTheme="minorHAnsi" w:cstheme="minorHAnsi"/>
          <w:i/>
          <w:iCs/>
        </w:rPr>
        <w:t xml:space="preserve"> </w:t>
      </w:r>
      <w:r w:rsidRPr="00231B36">
        <w:rPr>
          <w:rFonts w:asciiTheme="minorHAnsi" w:hAnsiTheme="minorHAnsi" w:cstheme="minorHAnsi"/>
          <w:i/>
          <w:iCs/>
          <w:color w:val="4472C4" w:themeColor="accent1"/>
        </w:rPr>
        <w:t xml:space="preserve"> [indique el número]</w:t>
      </w:r>
    </w:p>
    <w:p w14:paraId="7E0511B5" w14:textId="77777777" w:rsidR="000B0C9D" w:rsidRPr="00231B36" w:rsidRDefault="000B0C9D" w:rsidP="000B0C9D">
      <w:pPr>
        <w:numPr>
          <w:ilvl w:val="12"/>
          <w:numId w:val="0"/>
        </w:numPr>
        <w:suppressAutoHyphens/>
        <w:jc w:val="both"/>
        <w:rPr>
          <w:rFonts w:asciiTheme="minorHAnsi" w:hAnsiTheme="minorHAnsi" w:cstheme="minorHAnsi"/>
          <w:i/>
          <w:iCs/>
        </w:rPr>
      </w:pPr>
    </w:p>
    <w:p w14:paraId="23854684" w14:textId="77777777" w:rsidR="000B0C9D" w:rsidRPr="00231B36" w:rsidRDefault="000B0C9D" w:rsidP="000B0C9D">
      <w:pPr>
        <w:numPr>
          <w:ilvl w:val="12"/>
          <w:numId w:val="0"/>
        </w:numPr>
        <w:suppressAutoHyphens/>
        <w:jc w:val="both"/>
        <w:rPr>
          <w:rFonts w:asciiTheme="minorHAnsi" w:hAnsiTheme="minorHAnsi" w:cstheme="minorHAnsi"/>
          <w:i/>
          <w:iCs/>
        </w:rPr>
      </w:pPr>
    </w:p>
    <w:p w14:paraId="4AEEEFDF" w14:textId="7AADF5EF" w:rsidR="000B0C9D" w:rsidRPr="00231B36" w:rsidRDefault="000B0C9D" w:rsidP="000B0C9D">
      <w:pPr>
        <w:numPr>
          <w:ilvl w:val="12"/>
          <w:numId w:val="0"/>
        </w:numPr>
        <w:jc w:val="both"/>
        <w:rPr>
          <w:rFonts w:asciiTheme="minorHAnsi" w:hAnsiTheme="minorHAnsi" w:cstheme="minorHAnsi"/>
        </w:rPr>
      </w:pPr>
      <w:r w:rsidRPr="00231B36">
        <w:rPr>
          <w:rFonts w:asciiTheme="minorHAnsi" w:hAnsiTheme="minorHAnsi" w:cstheme="minorHAnsi"/>
        </w:rPr>
        <w:t xml:space="preserve">Se nos ha informado que </w:t>
      </w:r>
      <w:r w:rsidRPr="00231B36">
        <w:rPr>
          <w:rFonts w:asciiTheme="minorHAnsi" w:hAnsiTheme="minorHAnsi" w:cstheme="minorHAnsi"/>
          <w:i/>
          <w:iCs/>
          <w:color w:val="4472C4" w:themeColor="accent1"/>
        </w:rPr>
        <w:t xml:space="preserve">[indique el nombre del Oferente; en el caso de una APCA, enumerar los nombres legales completos de los socios] </w:t>
      </w:r>
      <w:r w:rsidRPr="00231B36">
        <w:rPr>
          <w:rFonts w:asciiTheme="minorHAnsi" w:hAnsiTheme="minorHAnsi" w:cstheme="minorHAnsi"/>
        </w:rPr>
        <w:t xml:space="preserve">(en adelante denominado “el Oferente”) </w:t>
      </w:r>
      <w:r w:rsidRPr="00231B36">
        <w:rPr>
          <w:rFonts w:asciiTheme="minorHAnsi" w:hAnsiTheme="minorHAnsi" w:cstheme="minorHAnsi"/>
          <w:lang w:val="es-MX"/>
        </w:rPr>
        <w:t xml:space="preserve">ha presentado su Oferta con fecha del </w:t>
      </w:r>
      <w:r w:rsidRPr="00231B36">
        <w:rPr>
          <w:rFonts w:asciiTheme="minorHAnsi" w:hAnsiTheme="minorHAnsi" w:cstheme="minorHAnsi"/>
          <w:i/>
          <w:color w:val="4472C4" w:themeColor="accent1"/>
          <w:lang w:val="es-MX"/>
        </w:rPr>
        <w:t>[indicar la fecha de presentación de la Oferta</w:t>
      </w:r>
      <w:r w:rsidRPr="00231B36">
        <w:rPr>
          <w:rFonts w:asciiTheme="minorHAnsi" w:hAnsiTheme="minorHAnsi" w:cstheme="minorHAnsi"/>
          <w:i/>
          <w:color w:val="4472C4" w:themeColor="accent1"/>
          <w:sz w:val="20"/>
          <w:lang w:val="es-MX"/>
        </w:rPr>
        <w:t>]</w:t>
      </w:r>
      <w:r w:rsidRPr="00231B36">
        <w:rPr>
          <w:rFonts w:asciiTheme="minorHAnsi" w:hAnsiTheme="minorHAnsi" w:cstheme="minorHAnsi"/>
          <w:color w:val="4472C4" w:themeColor="accent1"/>
          <w:lang w:val="es-MX"/>
        </w:rPr>
        <w:t xml:space="preserve"> </w:t>
      </w:r>
      <w:r w:rsidRPr="00231B36">
        <w:rPr>
          <w:rFonts w:asciiTheme="minorHAnsi" w:hAnsiTheme="minorHAnsi" w:cstheme="minorHAnsi"/>
          <w:lang w:val="es-MX"/>
        </w:rPr>
        <w:t xml:space="preserve">(en adelante denominada “la Oferta”) para la ejecución del </w:t>
      </w:r>
      <w:r w:rsidRPr="00231B36">
        <w:rPr>
          <w:rFonts w:asciiTheme="minorHAnsi" w:hAnsiTheme="minorHAnsi" w:cstheme="minorHAnsi"/>
          <w:i/>
          <w:lang w:val="es-MX"/>
        </w:rPr>
        <w:t xml:space="preserve">[indique el nombre del Contrato] </w:t>
      </w:r>
      <w:r w:rsidRPr="00231B36">
        <w:rPr>
          <w:rFonts w:asciiTheme="minorHAnsi" w:hAnsiTheme="minorHAnsi" w:cstheme="minorHAnsi"/>
          <w:iCs/>
          <w:lang w:val="es-MX"/>
        </w:rPr>
        <w:t xml:space="preserve">en virtud del Llamado a Licitación No. </w:t>
      </w:r>
      <w:r w:rsidRPr="00231B36">
        <w:rPr>
          <w:rFonts w:asciiTheme="minorHAnsi" w:hAnsiTheme="minorHAnsi" w:cstheme="minorHAnsi"/>
          <w:iCs/>
          <w:color w:val="4472C4" w:themeColor="accent1"/>
          <w:lang w:val="es-MX"/>
        </w:rPr>
        <w:t>[</w:t>
      </w:r>
      <w:r w:rsidRPr="00231B36">
        <w:rPr>
          <w:rFonts w:asciiTheme="minorHAnsi" w:hAnsiTheme="minorHAnsi" w:cstheme="minorHAnsi"/>
          <w:i/>
          <w:color w:val="4472C4" w:themeColor="accent1"/>
          <w:lang w:val="es-MX"/>
        </w:rPr>
        <w:t>indique el número del Llamado</w:t>
      </w:r>
      <w:r w:rsidRPr="00231B36">
        <w:rPr>
          <w:rFonts w:asciiTheme="minorHAnsi" w:hAnsiTheme="minorHAnsi" w:cstheme="minorHAnsi"/>
          <w:iCs/>
          <w:color w:val="4472C4" w:themeColor="accent1"/>
          <w:lang w:val="es-MX"/>
        </w:rPr>
        <w:t xml:space="preserve">] </w:t>
      </w:r>
      <w:r w:rsidRPr="00231B36">
        <w:rPr>
          <w:rFonts w:asciiTheme="minorHAnsi" w:hAnsiTheme="minorHAnsi" w:cstheme="minorHAnsi"/>
          <w:iCs/>
          <w:lang w:val="es-MX"/>
        </w:rPr>
        <w:t>(“el Llamado”)</w:t>
      </w:r>
      <w:r w:rsidRPr="00231B36">
        <w:rPr>
          <w:rFonts w:asciiTheme="minorHAnsi" w:hAnsiTheme="minorHAnsi" w:cstheme="minorHAnsi"/>
          <w:lang w:val="es-MX"/>
        </w:rPr>
        <w:t>.</w:t>
      </w:r>
    </w:p>
    <w:p w14:paraId="4B752783" w14:textId="77777777" w:rsidR="000B0C9D" w:rsidRPr="00231B36" w:rsidRDefault="000B0C9D" w:rsidP="000B0C9D">
      <w:pPr>
        <w:numPr>
          <w:ilvl w:val="12"/>
          <w:numId w:val="0"/>
        </w:numPr>
        <w:jc w:val="both"/>
        <w:rPr>
          <w:rFonts w:asciiTheme="minorHAnsi" w:hAnsiTheme="minorHAnsi" w:cstheme="minorHAnsi"/>
        </w:rPr>
      </w:pPr>
    </w:p>
    <w:p w14:paraId="68799CD6" w14:textId="77777777" w:rsidR="000B0C9D" w:rsidRPr="00231B36" w:rsidRDefault="000B0C9D" w:rsidP="000B0C9D">
      <w:pPr>
        <w:numPr>
          <w:ilvl w:val="12"/>
          <w:numId w:val="0"/>
        </w:numPr>
        <w:jc w:val="both"/>
        <w:rPr>
          <w:rFonts w:asciiTheme="minorHAnsi" w:hAnsiTheme="minorHAnsi" w:cstheme="minorHAnsi"/>
        </w:rPr>
      </w:pPr>
      <w:r w:rsidRPr="00231B36">
        <w:rPr>
          <w:rFonts w:asciiTheme="minorHAnsi" w:hAnsiTheme="minorHAnsi" w:cstheme="minorHAnsi"/>
        </w:rPr>
        <w:t xml:space="preserve">Así mismo, entendemos que, de acuerdo con sus condiciones, una Garantía de Mantenimiento deberá respaldar dicha Oferta. </w:t>
      </w:r>
    </w:p>
    <w:p w14:paraId="1C82AC30" w14:textId="77777777" w:rsidR="000B0C9D" w:rsidRPr="00231B36" w:rsidRDefault="000B0C9D" w:rsidP="000B0C9D">
      <w:pPr>
        <w:numPr>
          <w:ilvl w:val="12"/>
          <w:numId w:val="0"/>
        </w:numPr>
        <w:jc w:val="both"/>
        <w:rPr>
          <w:rFonts w:asciiTheme="minorHAnsi" w:hAnsiTheme="minorHAnsi" w:cstheme="minorHAnsi"/>
        </w:rPr>
      </w:pPr>
    </w:p>
    <w:p w14:paraId="5C147D3C" w14:textId="53069D6F" w:rsidR="000B0C9D" w:rsidRPr="00231B36" w:rsidRDefault="000B0C9D" w:rsidP="000B0C9D">
      <w:pPr>
        <w:numPr>
          <w:ilvl w:val="12"/>
          <w:numId w:val="0"/>
        </w:numPr>
        <w:jc w:val="both"/>
        <w:rPr>
          <w:rFonts w:asciiTheme="minorHAnsi" w:hAnsiTheme="minorHAnsi" w:cstheme="minorHAnsi"/>
        </w:rPr>
      </w:pPr>
      <w:r w:rsidRPr="00231B36">
        <w:rPr>
          <w:rFonts w:asciiTheme="minorHAnsi" w:hAnsiTheme="minorHAnsi" w:cstheme="minorHAnsi"/>
        </w:rPr>
        <w:t xml:space="preserve">A solicitud del Oferente, nosotros </w:t>
      </w:r>
      <w:r w:rsidRPr="00231B36">
        <w:rPr>
          <w:rFonts w:asciiTheme="minorHAnsi" w:hAnsiTheme="minorHAnsi" w:cstheme="minorHAnsi"/>
          <w:i/>
          <w:iCs/>
          <w:color w:val="4472C4" w:themeColor="accent1"/>
        </w:rPr>
        <w:t xml:space="preserve">[indique el nombre del Banco] </w:t>
      </w:r>
      <w:r w:rsidRPr="00231B36">
        <w:rPr>
          <w:rFonts w:asciiTheme="minorHAnsi" w:hAnsiTheme="minorHAnsi" w:cstheme="minorHAnsi"/>
        </w:rPr>
        <w:t xml:space="preserve">por medio del presente instrumento nos obligamos irrevocablemente a pagar a ustedes una suma o sumas, que no exceda(n) un monto total de </w:t>
      </w:r>
      <w:r w:rsidRPr="00231B36">
        <w:rPr>
          <w:rFonts w:asciiTheme="minorHAnsi" w:hAnsiTheme="minorHAnsi" w:cstheme="minorHAnsi"/>
          <w:i/>
          <w:iCs/>
          <w:color w:val="4472C4" w:themeColor="accent1"/>
        </w:rPr>
        <w:t>[indique la cifra en números expresada en la moneda del país del Contratante o su equivalente en una moneda internacional de libre convertibilidad]</w:t>
      </w:r>
      <w:r w:rsidRPr="00231B36">
        <w:rPr>
          <w:rFonts w:asciiTheme="minorHAnsi" w:hAnsiTheme="minorHAnsi" w:cstheme="minorHAnsi"/>
          <w:color w:val="4472C4" w:themeColor="accent1"/>
        </w:rPr>
        <w:t xml:space="preserve"> </w:t>
      </w:r>
      <w:r w:rsidRPr="00231B36">
        <w:rPr>
          <w:rFonts w:asciiTheme="minorHAnsi" w:hAnsiTheme="minorHAnsi" w:cstheme="minorHAnsi"/>
          <w:i/>
          <w:iCs/>
          <w:color w:val="4472C4" w:themeColor="accent1"/>
        </w:rPr>
        <w:t>[indique la cifra en palabras]</w:t>
      </w:r>
      <w:r w:rsidRPr="00231B36">
        <w:rPr>
          <w:rFonts w:asciiTheme="minorHAnsi" w:hAnsiTheme="minorHAnsi" w:cstheme="minorHAnsi"/>
          <w:color w:val="4472C4" w:themeColor="accent1"/>
          <w:szCs w:val="20"/>
        </w:rPr>
        <w:t xml:space="preserve"> </w:t>
      </w:r>
      <w:r w:rsidRPr="00231B36">
        <w:rPr>
          <w:rFonts w:asciiTheme="minorHAnsi" w:hAnsiTheme="minorHAnsi" w:cstheme="minorHAnsi"/>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231B36" w:rsidRDefault="000B0C9D" w:rsidP="000B0C9D">
      <w:pPr>
        <w:numPr>
          <w:ilvl w:val="12"/>
          <w:numId w:val="0"/>
        </w:numPr>
        <w:jc w:val="both"/>
        <w:rPr>
          <w:rFonts w:asciiTheme="minorHAnsi" w:hAnsiTheme="minorHAnsi" w:cstheme="minorHAnsi"/>
        </w:rPr>
      </w:pPr>
    </w:p>
    <w:p w14:paraId="61EFC145" w14:textId="77777777" w:rsidR="000B0C9D" w:rsidRPr="00231B36" w:rsidRDefault="000B0C9D" w:rsidP="00936CE1">
      <w:pPr>
        <w:numPr>
          <w:ilvl w:val="0"/>
          <w:numId w:val="14"/>
        </w:numPr>
        <w:jc w:val="both"/>
        <w:rPr>
          <w:rFonts w:asciiTheme="minorHAnsi" w:hAnsiTheme="minorHAnsi" w:cstheme="minorHAnsi"/>
        </w:rPr>
      </w:pPr>
      <w:r w:rsidRPr="00231B36">
        <w:rPr>
          <w:rFonts w:asciiTheme="minorHAnsi" w:hAnsiTheme="minorHAnsi" w:cstheme="minorHAnsi"/>
        </w:rPr>
        <w:t>ha retirado su Oferta durante el período de validez establecido por el Oferente en el Formulario de la Oferta; o</w:t>
      </w:r>
    </w:p>
    <w:p w14:paraId="45D65CD1" w14:textId="77777777" w:rsidR="000B0C9D" w:rsidRPr="00231B36" w:rsidRDefault="000B0C9D" w:rsidP="000B0C9D">
      <w:pPr>
        <w:jc w:val="both"/>
        <w:rPr>
          <w:rFonts w:asciiTheme="minorHAnsi" w:hAnsiTheme="minorHAnsi" w:cstheme="minorHAnsi"/>
        </w:rPr>
      </w:pPr>
    </w:p>
    <w:p w14:paraId="4BB39538" w14:textId="77777777" w:rsidR="000B0C9D" w:rsidRPr="00231B36" w:rsidRDefault="000B0C9D" w:rsidP="000B0C9D">
      <w:pPr>
        <w:ind w:left="1080" w:hanging="360"/>
        <w:jc w:val="both"/>
        <w:rPr>
          <w:rFonts w:asciiTheme="minorHAnsi" w:hAnsiTheme="minorHAnsi" w:cstheme="minorHAnsi"/>
        </w:rPr>
      </w:pPr>
      <w:r w:rsidRPr="00231B36">
        <w:rPr>
          <w:rFonts w:asciiTheme="minorHAnsi" w:hAnsiTheme="minorHAnsi" w:cstheme="minorHAnsi"/>
        </w:rPr>
        <w:t>(b)</w:t>
      </w:r>
      <w:r w:rsidRPr="00231B36">
        <w:rPr>
          <w:rFonts w:asciiTheme="minorHAnsi" w:hAnsiTheme="minorHAnsi" w:cstheme="minorHAnsi"/>
        </w:rPr>
        <w:tab/>
        <w:t>no acepta la corrección de los errores de conformidad con las Instrucciones a los Oferentes (en adelante “las IAO”) de los documentos de licitación; o</w:t>
      </w:r>
    </w:p>
    <w:p w14:paraId="43705046" w14:textId="77777777" w:rsidR="000B0C9D" w:rsidRPr="00231B36" w:rsidRDefault="000B0C9D" w:rsidP="000B0C9D">
      <w:pPr>
        <w:numPr>
          <w:ilvl w:val="12"/>
          <w:numId w:val="0"/>
        </w:numPr>
        <w:ind w:left="720"/>
        <w:jc w:val="both"/>
        <w:rPr>
          <w:rFonts w:asciiTheme="minorHAnsi" w:hAnsiTheme="minorHAnsi" w:cstheme="minorHAnsi"/>
        </w:rPr>
      </w:pPr>
    </w:p>
    <w:p w14:paraId="46C4597B" w14:textId="77777777" w:rsidR="000B0C9D" w:rsidRPr="00231B36" w:rsidRDefault="000B0C9D" w:rsidP="000B0C9D">
      <w:pPr>
        <w:numPr>
          <w:ilvl w:val="12"/>
          <w:numId w:val="0"/>
        </w:numPr>
        <w:ind w:left="1080" w:hanging="360"/>
        <w:jc w:val="both"/>
        <w:rPr>
          <w:rFonts w:asciiTheme="minorHAnsi" w:hAnsiTheme="minorHAnsi" w:cstheme="minorHAnsi"/>
        </w:rPr>
      </w:pPr>
      <w:r w:rsidRPr="00231B36">
        <w:rPr>
          <w:rFonts w:asciiTheme="minorHAnsi" w:hAnsiTheme="minorHAnsi" w:cstheme="minorHAnsi"/>
        </w:rPr>
        <w:t xml:space="preserve">(c) </w:t>
      </w:r>
      <w:r w:rsidRPr="00231B36">
        <w:rPr>
          <w:rFonts w:asciiTheme="minorHAnsi" w:hAnsiTheme="minorHAnsi" w:cstheme="minorHAnsi"/>
        </w:rPr>
        <w:tab/>
        <w:t>habiéndole notificado el Contratante de la aceptación de su Oferta dentro del período de validez de la Oferta, (i) no firma o rehúsa firmar el Convenio, si así se le solicita, o (</w:t>
      </w:r>
      <w:proofErr w:type="spellStart"/>
      <w:r w:rsidRPr="00231B36">
        <w:rPr>
          <w:rFonts w:asciiTheme="minorHAnsi" w:hAnsiTheme="minorHAnsi" w:cstheme="minorHAnsi"/>
        </w:rPr>
        <w:t>ii</w:t>
      </w:r>
      <w:proofErr w:type="spellEnd"/>
      <w:r w:rsidRPr="00231B36">
        <w:rPr>
          <w:rFonts w:asciiTheme="minorHAnsi" w:hAnsiTheme="minorHAnsi" w:cstheme="minorHAnsi"/>
        </w:rPr>
        <w:t>) no suministra o rehúsa suministrar la Garantía de Cumplimiento de conformidad con las IAO.</w:t>
      </w:r>
    </w:p>
    <w:p w14:paraId="75A9AB88" w14:textId="77777777" w:rsidR="000B0C9D" w:rsidRPr="00231B36" w:rsidRDefault="000B0C9D" w:rsidP="000B0C9D">
      <w:pPr>
        <w:numPr>
          <w:ilvl w:val="12"/>
          <w:numId w:val="0"/>
        </w:numPr>
        <w:jc w:val="both"/>
        <w:rPr>
          <w:rFonts w:asciiTheme="minorHAnsi" w:hAnsiTheme="minorHAnsi" w:cstheme="minorHAnsi"/>
        </w:rPr>
      </w:pPr>
    </w:p>
    <w:p w14:paraId="0926772C" w14:textId="77777777" w:rsidR="000B0C9D" w:rsidRPr="00231B36" w:rsidRDefault="000B0C9D" w:rsidP="000B0C9D">
      <w:pPr>
        <w:numPr>
          <w:ilvl w:val="12"/>
          <w:numId w:val="0"/>
        </w:numPr>
        <w:jc w:val="both"/>
        <w:rPr>
          <w:rFonts w:asciiTheme="minorHAnsi" w:hAnsiTheme="minorHAnsi" w:cstheme="minorHAnsi"/>
        </w:rPr>
      </w:pPr>
      <w:r w:rsidRPr="00231B36">
        <w:rPr>
          <w:rFonts w:asciiTheme="minorHAnsi" w:hAnsiTheme="minorHAnsi" w:cstheme="minorHAnsi"/>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231B36">
        <w:rPr>
          <w:rFonts w:asciiTheme="minorHAnsi" w:hAnsiTheme="minorHAnsi" w:cstheme="minorHAnsi"/>
          <w:color w:val="000000"/>
          <w:lang w:val="es-ES"/>
        </w:rPr>
        <w:t>cuando ocurra el primero de los siguientes hechos: (i) haber recibido nosotros una copia de su comunicación informando al Oferente que no fue seleccionado; o (</w:t>
      </w:r>
      <w:proofErr w:type="spellStart"/>
      <w:r w:rsidRPr="00231B36">
        <w:rPr>
          <w:rFonts w:asciiTheme="minorHAnsi" w:hAnsiTheme="minorHAnsi" w:cstheme="minorHAnsi"/>
          <w:color w:val="000000"/>
          <w:lang w:val="es-ES"/>
        </w:rPr>
        <w:t>ii</w:t>
      </w:r>
      <w:proofErr w:type="spellEnd"/>
      <w:r w:rsidRPr="00231B36">
        <w:rPr>
          <w:rFonts w:asciiTheme="minorHAnsi" w:hAnsiTheme="minorHAnsi" w:cstheme="minorHAnsi"/>
          <w:color w:val="000000"/>
          <w:lang w:val="es-ES"/>
        </w:rPr>
        <w:t>) haber transcurrido veintiocho días después de la expiración de la Oferta</w:t>
      </w:r>
      <w:r w:rsidRPr="00231B36">
        <w:rPr>
          <w:rFonts w:asciiTheme="minorHAnsi" w:hAnsiTheme="minorHAnsi" w:cstheme="minorHAnsi"/>
        </w:rPr>
        <w:t xml:space="preserve">.  </w:t>
      </w:r>
    </w:p>
    <w:p w14:paraId="23B682B7" w14:textId="77777777" w:rsidR="000B0C9D" w:rsidRPr="00231B36" w:rsidRDefault="000B0C9D" w:rsidP="000B0C9D">
      <w:pPr>
        <w:numPr>
          <w:ilvl w:val="12"/>
          <w:numId w:val="0"/>
        </w:numPr>
        <w:jc w:val="both"/>
        <w:rPr>
          <w:rFonts w:asciiTheme="minorHAnsi" w:hAnsiTheme="minorHAnsi" w:cstheme="minorHAnsi"/>
        </w:rPr>
      </w:pPr>
    </w:p>
    <w:p w14:paraId="2BC17502" w14:textId="77777777" w:rsidR="000B0C9D" w:rsidRPr="00231B36" w:rsidRDefault="000B0C9D" w:rsidP="000B0C9D">
      <w:pPr>
        <w:numPr>
          <w:ilvl w:val="12"/>
          <w:numId w:val="0"/>
        </w:numPr>
        <w:jc w:val="both"/>
        <w:rPr>
          <w:rFonts w:asciiTheme="minorHAnsi" w:hAnsiTheme="minorHAnsi" w:cstheme="minorHAnsi"/>
        </w:rPr>
      </w:pPr>
      <w:r w:rsidRPr="00231B36">
        <w:rPr>
          <w:rFonts w:asciiTheme="minorHAnsi" w:hAnsiTheme="minorHAnsi" w:cstheme="minorHAnsi"/>
        </w:rPr>
        <w:t xml:space="preserve">Consecuentemente, cualquier solicitud de pago bajo esta Garantía deberá recibirse en esta institución en o antes de dicha fecha. </w:t>
      </w:r>
    </w:p>
    <w:p w14:paraId="37B28EFD" w14:textId="77777777" w:rsidR="000B0C9D" w:rsidRPr="00231B36" w:rsidRDefault="000B0C9D" w:rsidP="000B0C9D">
      <w:pPr>
        <w:numPr>
          <w:ilvl w:val="12"/>
          <w:numId w:val="0"/>
        </w:numPr>
        <w:jc w:val="both"/>
        <w:rPr>
          <w:rFonts w:asciiTheme="minorHAnsi" w:hAnsiTheme="minorHAnsi" w:cstheme="minorHAnsi"/>
        </w:rPr>
      </w:pPr>
    </w:p>
    <w:p w14:paraId="582461C4" w14:textId="77777777" w:rsidR="000B0C9D" w:rsidRPr="00231B36" w:rsidRDefault="000B0C9D" w:rsidP="000B0C9D">
      <w:pPr>
        <w:numPr>
          <w:ilvl w:val="12"/>
          <w:numId w:val="0"/>
        </w:numPr>
        <w:jc w:val="both"/>
        <w:rPr>
          <w:rFonts w:asciiTheme="minorHAnsi" w:hAnsiTheme="minorHAnsi" w:cstheme="minorHAnsi"/>
        </w:rPr>
      </w:pPr>
      <w:r w:rsidRPr="00231B36">
        <w:rPr>
          <w:rFonts w:asciiTheme="minorHAnsi" w:hAnsiTheme="minorHAnsi" w:cstheme="minorHAnsi"/>
        </w:rPr>
        <w:t xml:space="preserve">Esta Garantía está sujeta a las </w:t>
      </w:r>
      <w:r w:rsidRPr="00231B36">
        <w:rPr>
          <w:rFonts w:asciiTheme="minorHAnsi" w:hAnsiTheme="minorHAnsi" w:cstheme="minorHAnsi"/>
          <w:i/>
          <w:iCs/>
        </w:rPr>
        <w:t>Reglas Uniformes de la CCI relativas a las garantías contra primera solicitud”</w:t>
      </w:r>
      <w:r w:rsidRPr="00231B36">
        <w:rPr>
          <w:rFonts w:asciiTheme="minorHAnsi" w:hAnsiTheme="minorHAnsi" w:cstheme="minorHAnsi"/>
          <w:szCs w:val="20"/>
        </w:rPr>
        <w:t xml:space="preserve"> (</w:t>
      </w:r>
      <w:proofErr w:type="spellStart"/>
      <w:r w:rsidRPr="00231B36">
        <w:rPr>
          <w:rFonts w:asciiTheme="minorHAnsi" w:hAnsiTheme="minorHAnsi" w:cstheme="minorHAnsi"/>
          <w:i/>
          <w:iCs/>
          <w:szCs w:val="20"/>
        </w:rPr>
        <w:t>Uniform</w:t>
      </w:r>
      <w:proofErr w:type="spellEnd"/>
      <w:r w:rsidRPr="00231B36">
        <w:rPr>
          <w:rFonts w:asciiTheme="minorHAnsi" w:hAnsiTheme="minorHAnsi" w:cstheme="minorHAnsi"/>
          <w:i/>
          <w:iCs/>
          <w:szCs w:val="20"/>
        </w:rPr>
        <w:t xml:space="preserve"> Rules </w:t>
      </w:r>
      <w:proofErr w:type="spellStart"/>
      <w:r w:rsidRPr="00231B36">
        <w:rPr>
          <w:rFonts w:asciiTheme="minorHAnsi" w:hAnsiTheme="minorHAnsi" w:cstheme="minorHAnsi"/>
          <w:i/>
          <w:iCs/>
          <w:szCs w:val="20"/>
        </w:rPr>
        <w:t>for</w:t>
      </w:r>
      <w:proofErr w:type="spellEnd"/>
      <w:r w:rsidRPr="00231B36">
        <w:rPr>
          <w:rFonts w:asciiTheme="minorHAnsi" w:hAnsiTheme="minorHAnsi" w:cstheme="minorHAnsi"/>
          <w:i/>
          <w:iCs/>
          <w:szCs w:val="20"/>
        </w:rPr>
        <w:t xml:space="preserve"> </w:t>
      </w:r>
      <w:proofErr w:type="spellStart"/>
      <w:r w:rsidRPr="00231B36">
        <w:rPr>
          <w:rFonts w:asciiTheme="minorHAnsi" w:hAnsiTheme="minorHAnsi" w:cstheme="minorHAnsi"/>
          <w:i/>
          <w:iCs/>
          <w:szCs w:val="20"/>
        </w:rPr>
        <w:t>Demand</w:t>
      </w:r>
      <w:proofErr w:type="spellEnd"/>
      <w:r w:rsidRPr="00231B36">
        <w:rPr>
          <w:rFonts w:asciiTheme="minorHAnsi" w:hAnsiTheme="minorHAnsi" w:cstheme="minorHAnsi"/>
          <w:i/>
          <w:iCs/>
          <w:szCs w:val="20"/>
        </w:rPr>
        <w:t xml:space="preserve"> </w:t>
      </w:r>
      <w:proofErr w:type="spellStart"/>
      <w:r w:rsidRPr="00231B36">
        <w:rPr>
          <w:rFonts w:asciiTheme="minorHAnsi" w:hAnsiTheme="minorHAnsi" w:cstheme="minorHAnsi"/>
          <w:i/>
          <w:iCs/>
          <w:szCs w:val="20"/>
        </w:rPr>
        <w:t>Guarantees</w:t>
      </w:r>
      <w:proofErr w:type="spellEnd"/>
      <w:r w:rsidRPr="00231B36">
        <w:rPr>
          <w:rFonts w:asciiTheme="minorHAnsi" w:hAnsiTheme="minorHAnsi" w:cstheme="minorHAnsi"/>
          <w:szCs w:val="20"/>
        </w:rPr>
        <w:t>),</w:t>
      </w:r>
      <w:r w:rsidRPr="00231B36">
        <w:rPr>
          <w:rFonts w:asciiTheme="minorHAnsi" w:hAnsiTheme="minorHAnsi" w:cstheme="minorHAnsi"/>
        </w:rPr>
        <w:t xml:space="preserve"> Publicación del CCI No. 458. (</w:t>
      </w:r>
      <w:r w:rsidRPr="00231B36">
        <w:rPr>
          <w:rFonts w:asciiTheme="minorHAnsi" w:hAnsiTheme="minorHAnsi" w:cstheme="minorHAnsi"/>
          <w:i/>
          <w:iCs/>
        </w:rPr>
        <w:t>ICC, por sus siglas en inglés</w:t>
      </w:r>
      <w:r w:rsidRPr="00231B36">
        <w:rPr>
          <w:rFonts w:asciiTheme="minorHAnsi" w:hAnsiTheme="minorHAnsi" w:cstheme="minorHAnsi"/>
        </w:rPr>
        <w:t xml:space="preserve">) </w:t>
      </w:r>
    </w:p>
    <w:p w14:paraId="06C77E96" w14:textId="77777777" w:rsidR="000B0C9D" w:rsidRPr="00231B36" w:rsidRDefault="000B0C9D" w:rsidP="000B0C9D">
      <w:pPr>
        <w:numPr>
          <w:ilvl w:val="12"/>
          <w:numId w:val="0"/>
        </w:numPr>
        <w:jc w:val="both"/>
        <w:rPr>
          <w:rFonts w:asciiTheme="minorHAnsi" w:hAnsiTheme="minorHAnsi" w:cstheme="minorHAnsi"/>
        </w:rPr>
      </w:pPr>
    </w:p>
    <w:p w14:paraId="2E5006ED" w14:textId="77777777" w:rsidR="000B0C9D" w:rsidRPr="00231B36" w:rsidRDefault="000B0C9D" w:rsidP="000B0C9D">
      <w:pPr>
        <w:numPr>
          <w:ilvl w:val="12"/>
          <w:numId w:val="0"/>
        </w:numPr>
        <w:jc w:val="both"/>
        <w:rPr>
          <w:rFonts w:asciiTheme="minorHAnsi" w:hAnsiTheme="minorHAnsi" w:cstheme="minorHAnsi"/>
          <w:szCs w:val="20"/>
        </w:rPr>
      </w:pPr>
    </w:p>
    <w:p w14:paraId="4F26820C" w14:textId="77777777" w:rsidR="000B0C9D" w:rsidRPr="00231B36" w:rsidRDefault="000B0C9D" w:rsidP="000B0C9D">
      <w:pPr>
        <w:numPr>
          <w:ilvl w:val="12"/>
          <w:numId w:val="0"/>
        </w:numPr>
        <w:jc w:val="both"/>
        <w:rPr>
          <w:rFonts w:asciiTheme="minorHAnsi" w:hAnsiTheme="minorHAnsi" w:cstheme="minorHAnsi"/>
        </w:rPr>
      </w:pPr>
      <w:r w:rsidRPr="00231B36">
        <w:rPr>
          <w:rFonts w:asciiTheme="minorHAnsi" w:hAnsiTheme="minorHAnsi" w:cstheme="minorHAnsi"/>
          <w:u w:val="single"/>
        </w:rPr>
        <w:tab/>
      </w:r>
      <w:r w:rsidRPr="00231B36">
        <w:rPr>
          <w:rFonts w:asciiTheme="minorHAnsi" w:hAnsiTheme="minorHAnsi" w:cstheme="minorHAnsi"/>
          <w:u w:val="single"/>
        </w:rPr>
        <w:tab/>
      </w:r>
      <w:r w:rsidRPr="00231B36">
        <w:rPr>
          <w:rFonts w:asciiTheme="minorHAnsi" w:hAnsiTheme="minorHAnsi" w:cstheme="minorHAnsi"/>
          <w:u w:val="single"/>
        </w:rPr>
        <w:tab/>
      </w:r>
      <w:r w:rsidRPr="00231B36">
        <w:rPr>
          <w:rFonts w:asciiTheme="minorHAnsi" w:hAnsiTheme="minorHAnsi" w:cstheme="minorHAnsi"/>
          <w:u w:val="single"/>
        </w:rPr>
        <w:tab/>
      </w:r>
      <w:r w:rsidRPr="00231B36">
        <w:rPr>
          <w:rFonts w:asciiTheme="minorHAnsi" w:hAnsiTheme="minorHAnsi" w:cstheme="minorHAnsi"/>
          <w:u w:val="single"/>
        </w:rPr>
        <w:tab/>
      </w:r>
      <w:r w:rsidRPr="00231B36">
        <w:rPr>
          <w:rFonts w:asciiTheme="minorHAnsi" w:hAnsiTheme="minorHAnsi" w:cstheme="minorHAnsi"/>
          <w:u w:val="single"/>
        </w:rPr>
        <w:tab/>
      </w:r>
      <w:r w:rsidRPr="00231B36">
        <w:rPr>
          <w:rFonts w:asciiTheme="minorHAnsi" w:hAnsiTheme="minorHAnsi" w:cstheme="minorHAnsi"/>
          <w:u w:val="single"/>
        </w:rPr>
        <w:tab/>
      </w:r>
      <w:r w:rsidRPr="00231B36">
        <w:rPr>
          <w:rFonts w:asciiTheme="minorHAnsi" w:hAnsiTheme="minorHAnsi" w:cstheme="minorHAnsi"/>
          <w:u w:val="single"/>
        </w:rPr>
        <w:tab/>
      </w:r>
    </w:p>
    <w:p w14:paraId="1357D8EF" w14:textId="77777777" w:rsidR="000B0C9D" w:rsidRPr="00231B36" w:rsidRDefault="000B0C9D" w:rsidP="000B0C9D">
      <w:pPr>
        <w:numPr>
          <w:ilvl w:val="12"/>
          <w:numId w:val="0"/>
        </w:numPr>
        <w:tabs>
          <w:tab w:val="left" w:pos="8640"/>
        </w:tabs>
        <w:jc w:val="both"/>
        <w:rPr>
          <w:rFonts w:asciiTheme="minorHAnsi" w:hAnsiTheme="minorHAnsi" w:cstheme="minorHAnsi"/>
          <w:i/>
          <w:iCs/>
        </w:rPr>
      </w:pPr>
      <w:r w:rsidRPr="00231B36">
        <w:rPr>
          <w:rFonts w:asciiTheme="minorHAnsi" w:hAnsiTheme="minorHAnsi" w:cstheme="minorHAnsi"/>
          <w:i/>
          <w:iCs/>
        </w:rPr>
        <w:t>[Firma(s) del (de los) representante(s) autorizado(s)]</w:t>
      </w:r>
    </w:p>
    <w:p w14:paraId="2C2A02BF" w14:textId="77777777" w:rsidR="000B0C9D" w:rsidRPr="00231B36" w:rsidRDefault="000B0C9D" w:rsidP="000B0C9D">
      <w:pPr>
        <w:pStyle w:val="Outline"/>
        <w:numPr>
          <w:ilvl w:val="12"/>
          <w:numId w:val="0"/>
        </w:numPr>
        <w:suppressAutoHyphens/>
        <w:spacing w:before="0"/>
        <w:jc w:val="both"/>
        <w:rPr>
          <w:rFonts w:asciiTheme="minorHAnsi" w:hAnsiTheme="minorHAnsi" w:cstheme="minorHAnsi"/>
          <w:kern w:val="0"/>
          <w:szCs w:val="24"/>
          <w:lang w:val="es-ES_tradnl"/>
        </w:rPr>
      </w:pPr>
    </w:p>
    <w:p w14:paraId="62B81C85" w14:textId="7B9330C0" w:rsidR="000B0C9D" w:rsidRPr="00231B36" w:rsidRDefault="000B0C9D" w:rsidP="000B0C9D">
      <w:pPr>
        <w:pStyle w:val="SectionXH2"/>
        <w:rPr>
          <w:rFonts w:asciiTheme="minorHAnsi" w:hAnsiTheme="minorHAnsi" w:cstheme="minorHAnsi"/>
          <w:lang w:val="es-MX"/>
        </w:rPr>
      </w:pPr>
      <w:r w:rsidRPr="00231B36">
        <w:rPr>
          <w:rFonts w:asciiTheme="minorHAnsi" w:hAnsiTheme="minorHAnsi" w:cstheme="minorHAnsi"/>
        </w:rPr>
        <w:br w:type="page"/>
      </w:r>
      <w:bookmarkStart w:id="132" w:name="_Toc112839702"/>
      <w:r w:rsidRPr="00231B36">
        <w:rPr>
          <w:rFonts w:asciiTheme="minorHAnsi" w:hAnsiTheme="minorHAnsi" w:cstheme="minorHAnsi"/>
        </w:rPr>
        <w:lastRenderedPageBreak/>
        <w:t>Garantía</w:t>
      </w:r>
      <w:r w:rsidRPr="00231B36">
        <w:rPr>
          <w:rFonts w:asciiTheme="minorHAnsi" w:hAnsiTheme="minorHAnsi" w:cstheme="minorHAnsi"/>
          <w:lang w:val="es-MX"/>
        </w:rPr>
        <w:t xml:space="preserve"> de Mantenimiento de la Oferta (Fianza)</w:t>
      </w:r>
      <w:bookmarkEnd w:id="132"/>
      <w:r w:rsidR="002517E9" w:rsidRPr="00231B36">
        <w:rPr>
          <w:rFonts w:asciiTheme="minorHAnsi" w:hAnsiTheme="minorHAnsi" w:cstheme="minorHAnsi"/>
          <w:lang w:val="es-MX"/>
        </w:rPr>
        <w:t>- NO APLICA</w:t>
      </w:r>
    </w:p>
    <w:p w14:paraId="4C2B10ED" w14:textId="77777777" w:rsidR="000B0C9D" w:rsidRPr="00231B36" w:rsidRDefault="000B0C9D" w:rsidP="000B0C9D">
      <w:pPr>
        <w:autoSpaceDE w:val="0"/>
        <w:autoSpaceDN w:val="0"/>
        <w:adjustRightInd w:val="0"/>
        <w:spacing w:line="240" w:lineRule="atLeast"/>
        <w:jc w:val="both"/>
        <w:rPr>
          <w:rFonts w:asciiTheme="minorHAnsi" w:hAnsiTheme="minorHAnsi" w:cstheme="minorHAnsi"/>
          <w:b/>
          <w:bCs/>
          <w:color w:val="000000"/>
          <w:sz w:val="28"/>
          <w:szCs w:val="28"/>
          <w:lang w:val="es-MX"/>
        </w:rPr>
      </w:pPr>
    </w:p>
    <w:p w14:paraId="2B35428B" w14:textId="77777777" w:rsidR="000B0C9D" w:rsidRPr="00231B36" w:rsidRDefault="000B0C9D" w:rsidP="000B0C9D">
      <w:pPr>
        <w:autoSpaceDE w:val="0"/>
        <w:autoSpaceDN w:val="0"/>
        <w:adjustRightInd w:val="0"/>
        <w:spacing w:line="240" w:lineRule="atLeast"/>
        <w:jc w:val="both"/>
        <w:rPr>
          <w:rFonts w:asciiTheme="minorHAnsi" w:hAnsiTheme="minorHAnsi" w:cstheme="minorHAnsi"/>
          <w:i/>
          <w:iCs/>
          <w:color w:val="4472C4" w:themeColor="accent1"/>
          <w:lang w:val="es-MX"/>
        </w:rPr>
      </w:pPr>
      <w:r w:rsidRPr="00231B36">
        <w:rPr>
          <w:rFonts w:asciiTheme="minorHAnsi" w:hAnsiTheme="minorHAnsi" w:cstheme="minorHAnsi"/>
          <w:i/>
          <w:iCs/>
          <w:color w:val="4472C4" w:themeColor="accent1"/>
          <w:lang w:val="es-MX"/>
        </w:rPr>
        <w:t xml:space="preserve">[Si se ha solicitado, el </w:t>
      </w:r>
      <w:r w:rsidRPr="00231B36">
        <w:rPr>
          <w:rFonts w:asciiTheme="minorHAnsi" w:hAnsiTheme="minorHAnsi" w:cstheme="minorHAnsi"/>
          <w:b/>
          <w:bCs/>
          <w:i/>
          <w:iCs/>
          <w:color w:val="4472C4" w:themeColor="accent1"/>
          <w:lang w:val="es-MX"/>
        </w:rPr>
        <w:t xml:space="preserve">Fiador/Oferente </w:t>
      </w:r>
      <w:r w:rsidRPr="00231B36">
        <w:rPr>
          <w:rFonts w:asciiTheme="minorHAnsi" w:hAnsiTheme="minorHAnsi" w:cstheme="minorHAnsi"/>
          <w:i/>
          <w:iCs/>
          <w:color w:val="4472C4" w:themeColor="accent1"/>
          <w:lang w:val="es-MX"/>
        </w:rPr>
        <w:t>deberá completar este Formulario de Fianza de acuerdo con las instrucciones indicadas en corchetes.]</w:t>
      </w:r>
    </w:p>
    <w:p w14:paraId="35469E4C"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4472C4" w:themeColor="accent1"/>
          <w:lang w:val="es-MX"/>
        </w:rPr>
      </w:pPr>
    </w:p>
    <w:p w14:paraId="71338E3E"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MX"/>
        </w:rPr>
      </w:pPr>
    </w:p>
    <w:p w14:paraId="61E4C90C"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MX"/>
        </w:rPr>
      </w:pPr>
      <w:r w:rsidRPr="00231B36">
        <w:rPr>
          <w:rFonts w:asciiTheme="minorHAnsi" w:hAnsiTheme="minorHAnsi" w:cstheme="minorHAnsi"/>
          <w:color w:val="000000"/>
          <w:lang w:val="es-MX"/>
        </w:rPr>
        <w:t xml:space="preserve">FIANZA No. </w:t>
      </w:r>
      <w:r w:rsidRPr="00231B36">
        <w:rPr>
          <w:rFonts w:asciiTheme="minorHAnsi" w:hAnsiTheme="minorHAnsi" w:cstheme="minorHAnsi"/>
          <w:i/>
          <w:iCs/>
          <w:color w:val="4472C4" w:themeColor="accent1"/>
          <w:lang w:val="es-MX"/>
        </w:rPr>
        <w:t>[indique el número de fianza]</w:t>
      </w:r>
      <w:r w:rsidRPr="00231B36">
        <w:rPr>
          <w:rFonts w:asciiTheme="minorHAnsi" w:hAnsiTheme="minorHAnsi" w:cstheme="minorHAnsi"/>
          <w:color w:val="4472C4" w:themeColor="accent1"/>
          <w:lang w:val="es-MX"/>
        </w:rPr>
        <w:t xml:space="preserve"> </w:t>
      </w:r>
    </w:p>
    <w:p w14:paraId="2101BA30"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MX"/>
        </w:rPr>
      </w:pPr>
    </w:p>
    <w:p w14:paraId="5A507B55"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MX"/>
        </w:rPr>
      </w:pPr>
      <w:r w:rsidRPr="00231B36">
        <w:rPr>
          <w:rFonts w:asciiTheme="minorHAnsi" w:hAnsiTheme="minorHAnsi" w:cstheme="minorHAnsi"/>
          <w:color w:val="000000"/>
          <w:lang w:val="es-MX"/>
        </w:rPr>
        <w:t xml:space="preserve">POR ESTA FIANZA  </w:t>
      </w:r>
      <w:r w:rsidRPr="00231B36">
        <w:rPr>
          <w:rFonts w:asciiTheme="minorHAnsi" w:hAnsiTheme="minorHAnsi" w:cstheme="minorHAnsi"/>
          <w:i/>
          <w:iCs/>
          <w:color w:val="4472C4" w:themeColor="accent1"/>
          <w:lang w:val="es-MX"/>
        </w:rPr>
        <w:t xml:space="preserve">[indique el nombre del Oferente; </w:t>
      </w:r>
      <w:r w:rsidRPr="00231B36">
        <w:rPr>
          <w:rFonts w:asciiTheme="minorHAnsi" w:hAnsiTheme="minorHAnsi" w:cstheme="minorHAnsi"/>
          <w:i/>
          <w:iCs/>
          <w:color w:val="4472C4" w:themeColor="accent1"/>
        </w:rPr>
        <w:t>en el caso de una APCA, enumerar los nombres legales completos de los socios</w:t>
      </w:r>
      <w:r w:rsidRPr="00231B36">
        <w:rPr>
          <w:rFonts w:asciiTheme="minorHAnsi" w:hAnsiTheme="minorHAnsi" w:cstheme="minorHAnsi"/>
          <w:i/>
          <w:iCs/>
          <w:color w:val="4472C4" w:themeColor="accent1"/>
          <w:lang w:val="es-MX"/>
        </w:rPr>
        <w:t>]</w:t>
      </w:r>
      <w:r w:rsidRPr="00231B36">
        <w:rPr>
          <w:rFonts w:asciiTheme="minorHAnsi" w:hAnsiTheme="minorHAnsi" w:cstheme="minorHAnsi"/>
          <w:color w:val="4472C4" w:themeColor="accent1"/>
          <w:lang w:val="es-MX"/>
        </w:rPr>
        <w:t xml:space="preserve"> </w:t>
      </w:r>
      <w:r w:rsidRPr="00231B36">
        <w:rPr>
          <w:rFonts w:asciiTheme="minorHAnsi" w:hAnsiTheme="minorHAnsi" w:cstheme="minorHAnsi"/>
          <w:color w:val="000000"/>
          <w:lang w:val="es-MX"/>
        </w:rPr>
        <w:t xml:space="preserve">en calidad de Contratista (en adelante “el Contratista”), y </w:t>
      </w:r>
      <w:r w:rsidRPr="00231B36">
        <w:rPr>
          <w:rFonts w:asciiTheme="minorHAnsi" w:hAnsiTheme="minorHAnsi" w:cstheme="minorHAnsi"/>
          <w:i/>
          <w:iCs/>
          <w:color w:val="4472C4" w:themeColor="accent1"/>
          <w:lang w:val="es-MX"/>
        </w:rPr>
        <w:t>[indique el nombre, denominación legal y dirección de la afianzadora]</w:t>
      </w:r>
      <w:r w:rsidRPr="00231B36">
        <w:rPr>
          <w:rFonts w:asciiTheme="minorHAnsi" w:hAnsiTheme="minorHAnsi" w:cstheme="minorHAnsi"/>
          <w:i/>
          <w:iCs/>
          <w:color w:val="000000"/>
          <w:lang w:val="es-MX"/>
        </w:rPr>
        <w:t>,</w:t>
      </w:r>
      <w:r w:rsidRPr="00231B36">
        <w:rPr>
          <w:rFonts w:asciiTheme="minorHAnsi" w:hAnsiTheme="minorHAnsi" w:cstheme="minorHAnsi"/>
          <w:color w:val="000000"/>
          <w:lang w:val="es-MX"/>
        </w:rPr>
        <w:t xml:space="preserve"> </w:t>
      </w:r>
      <w:r w:rsidRPr="00231B36">
        <w:rPr>
          <w:rFonts w:asciiTheme="minorHAnsi" w:hAnsiTheme="minorHAnsi" w:cstheme="minorHAnsi"/>
          <w:b/>
          <w:bCs/>
          <w:color w:val="000000"/>
          <w:lang w:val="es-MX"/>
        </w:rPr>
        <w:t xml:space="preserve">autorizada para conducir negocios en </w:t>
      </w:r>
      <w:r w:rsidRPr="00231B36">
        <w:rPr>
          <w:rFonts w:asciiTheme="minorHAnsi" w:hAnsiTheme="minorHAnsi" w:cstheme="minorHAnsi"/>
          <w:i/>
          <w:iCs/>
          <w:color w:val="4472C4" w:themeColor="accent1"/>
          <w:lang w:val="es-MX"/>
        </w:rPr>
        <w:t>[indique el nombre del país del Contratante]</w:t>
      </w:r>
      <w:r w:rsidRPr="00231B36">
        <w:rPr>
          <w:rFonts w:asciiTheme="minorHAnsi" w:hAnsiTheme="minorHAnsi" w:cstheme="minorHAnsi"/>
          <w:i/>
          <w:iCs/>
          <w:color w:val="000000"/>
          <w:lang w:val="es-MX"/>
        </w:rPr>
        <w:t xml:space="preserve">, </w:t>
      </w:r>
      <w:r w:rsidRPr="00231B36">
        <w:rPr>
          <w:rFonts w:asciiTheme="minorHAnsi" w:hAnsiTheme="minorHAnsi" w:cstheme="minorHAnsi"/>
          <w:color w:val="000000"/>
          <w:lang w:val="es-MX"/>
        </w:rPr>
        <w:t>en calidad de</w:t>
      </w:r>
      <w:r w:rsidRPr="00231B36">
        <w:rPr>
          <w:rFonts w:asciiTheme="minorHAnsi" w:hAnsiTheme="minorHAnsi" w:cstheme="minorHAnsi"/>
          <w:i/>
          <w:iCs/>
          <w:color w:val="000000"/>
          <w:lang w:val="es-MX"/>
        </w:rPr>
        <w:t xml:space="preserve"> </w:t>
      </w:r>
      <w:r w:rsidRPr="00231B36">
        <w:rPr>
          <w:rFonts w:asciiTheme="minorHAnsi" w:hAnsiTheme="minorHAnsi" w:cstheme="minorHAnsi"/>
          <w:color w:val="000000"/>
          <w:lang w:val="es-MX"/>
        </w:rPr>
        <w:t>Garante</w:t>
      </w:r>
      <w:r w:rsidRPr="00231B36">
        <w:rPr>
          <w:rFonts w:asciiTheme="minorHAnsi" w:hAnsiTheme="minorHAnsi" w:cstheme="minorHAnsi"/>
          <w:i/>
          <w:iCs/>
          <w:color w:val="000000"/>
          <w:lang w:val="es-MX"/>
        </w:rPr>
        <w:t xml:space="preserve"> </w:t>
      </w:r>
      <w:r w:rsidRPr="00231B36">
        <w:rPr>
          <w:rFonts w:asciiTheme="minorHAnsi" w:hAnsiTheme="minorHAnsi" w:cstheme="minorHAnsi"/>
          <w:color w:val="000000"/>
          <w:lang w:val="es-MX"/>
        </w:rPr>
        <w:t xml:space="preserve">(en adelante “el Garante”) se obligan y firmemente se comprometen con </w:t>
      </w:r>
      <w:r w:rsidRPr="00231B36">
        <w:rPr>
          <w:rFonts w:asciiTheme="minorHAnsi" w:hAnsiTheme="minorHAnsi" w:cstheme="minorHAnsi"/>
          <w:i/>
          <w:iCs/>
          <w:color w:val="4472C4" w:themeColor="accent1"/>
          <w:lang w:val="es-MX"/>
        </w:rPr>
        <w:t>[indique el nombre del Contratante]</w:t>
      </w:r>
      <w:r w:rsidRPr="00231B36">
        <w:rPr>
          <w:rFonts w:asciiTheme="minorHAnsi" w:hAnsiTheme="minorHAnsi" w:cstheme="minorHAnsi"/>
          <w:color w:val="4472C4" w:themeColor="accent1"/>
          <w:lang w:val="es-MX"/>
        </w:rPr>
        <w:t xml:space="preserve"> </w:t>
      </w:r>
      <w:r w:rsidRPr="00231B36">
        <w:rPr>
          <w:rFonts w:asciiTheme="minorHAnsi" w:hAnsiTheme="minorHAnsi" w:cstheme="minorHAnsi"/>
          <w:color w:val="000000"/>
          <w:lang w:val="es-MX"/>
        </w:rPr>
        <w:t xml:space="preserve">en calidad de Demandante (en adelante “el Contratante”) por el monto de </w:t>
      </w:r>
      <w:r w:rsidRPr="00231B36">
        <w:rPr>
          <w:rFonts w:asciiTheme="minorHAnsi" w:hAnsiTheme="minorHAnsi" w:cstheme="minorHAnsi"/>
          <w:i/>
          <w:iCs/>
          <w:color w:val="4472C4" w:themeColor="accent1"/>
          <w:lang w:val="es-MX"/>
        </w:rPr>
        <w:t>[indique el monto en cifras expresado en la moneda del País del Contratante o su equivalente en una moneda internacional de libre convertibilidad] [indique la suma en palabras]</w:t>
      </w:r>
      <w:r w:rsidRPr="00231B36">
        <w:rPr>
          <w:rFonts w:asciiTheme="minorHAnsi" w:hAnsiTheme="minorHAnsi" w:cstheme="minorHAnsi"/>
          <w:i/>
          <w:iCs/>
          <w:color w:val="000000"/>
          <w:lang w:val="es-MX"/>
        </w:rPr>
        <w:t xml:space="preserve">, </w:t>
      </w:r>
      <w:r w:rsidRPr="00231B36">
        <w:rPr>
          <w:rFonts w:asciiTheme="minorHAnsi" w:hAnsiTheme="minorHAnsi" w:cstheme="minorHAnsi"/>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MX"/>
        </w:rPr>
      </w:pPr>
    </w:p>
    <w:p w14:paraId="5B9D1426" w14:textId="12EB2D0F"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ES"/>
        </w:rPr>
      </w:pPr>
      <w:r w:rsidRPr="00231B36">
        <w:rPr>
          <w:rFonts w:asciiTheme="minorHAnsi" w:hAnsiTheme="minorHAnsi" w:cstheme="minorHAnsi"/>
          <w:color w:val="000000"/>
          <w:lang w:val="es-ES"/>
        </w:rPr>
        <w:t xml:space="preserve">CONSIDERANDO que el Contratista ha presentado al Contratante una Oferta escrita con </w:t>
      </w:r>
      <w:r w:rsidRPr="00231B36">
        <w:rPr>
          <w:rFonts w:asciiTheme="minorHAnsi" w:hAnsiTheme="minorHAnsi" w:cstheme="minorHAnsi"/>
          <w:color w:val="4472C4" w:themeColor="accent1"/>
          <w:lang w:val="es-ES"/>
        </w:rPr>
        <w:t>fecha del ____ día de _______, del 20</w:t>
      </w:r>
      <w:r w:rsidR="00866151" w:rsidRPr="00231B36">
        <w:rPr>
          <w:rFonts w:asciiTheme="minorHAnsi" w:hAnsiTheme="minorHAnsi" w:cstheme="minorHAnsi"/>
          <w:color w:val="4472C4" w:themeColor="accent1"/>
          <w:lang w:val="es-ES"/>
        </w:rPr>
        <w:t>_</w:t>
      </w:r>
      <w:r w:rsidRPr="00231B36">
        <w:rPr>
          <w:rFonts w:asciiTheme="minorHAnsi" w:hAnsiTheme="minorHAnsi" w:cstheme="minorHAnsi"/>
          <w:color w:val="4472C4" w:themeColor="accent1"/>
          <w:lang w:val="es-ES"/>
        </w:rPr>
        <w:t xml:space="preserve">_, </w:t>
      </w:r>
      <w:r w:rsidRPr="00231B36">
        <w:rPr>
          <w:rFonts w:asciiTheme="minorHAnsi" w:hAnsiTheme="minorHAnsi" w:cstheme="minorHAnsi"/>
          <w:color w:val="000000"/>
          <w:lang w:val="es-ES"/>
        </w:rPr>
        <w:t xml:space="preserve">para la construcción de </w:t>
      </w:r>
      <w:r w:rsidRPr="00231B36">
        <w:rPr>
          <w:rFonts w:asciiTheme="minorHAnsi" w:hAnsiTheme="minorHAnsi" w:cstheme="minorHAnsi"/>
          <w:i/>
          <w:iCs/>
          <w:color w:val="4472C4" w:themeColor="accent1"/>
          <w:lang w:val="es-ES"/>
        </w:rPr>
        <w:t>[indique el número del Contrato]</w:t>
      </w:r>
      <w:r w:rsidRPr="00231B36">
        <w:rPr>
          <w:rFonts w:asciiTheme="minorHAnsi" w:hAnsiTheme="minorHAnsi" w:cstheme="minorHAnsi"/>
          <w:i/>
          <w:iCs/>
          <w:color w:val="000000"/>
          <w:lang w:val="es-ES"/>
        </w:rPr>
        <w:t xml:space="preserve"> </w:t>
      </w:r>
      <w:r w:rsidRPr="00231B36">
        <w:rPr>
          <w:rFonts w:asciiTheme="minorHAnsi" w:hAnsiTheme="minorHAnsi" w:cstheme="minorHAnsi"/>
          <w:color w:val="000000"/>
          <w:lang w:val="es-ES"/>
        </w:rPr>
        <w:t>(en adelante “la Oferta”).</w:t>
      </w:r>
    </w:p>
    <w:p w14:paraId="341ADA22"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ES"/>
        </w:rPr>
      </w:pPr>
    </w:p>
    <w:p w14:paraId="052F2C83"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ES"/>
        </w:rPr>
      </w:pPr>
      <w:r w:rsidRPr="00231B36">
        <w:rPr>
          <w:rFonts w:asciiTheme="minorHAnsi" w:hAnsiTheme="minorHAnsi" w:cstheme="minorHAnsi"/>
          <w:color w:val="000000"/>
          <w:lang w:val="es-ES"/>
        </w:rPr>
        <w:t xml:space="preserve">POR LO TANTO, LA CONDICION DE ESTA OBLIGACION es tal que si el Contratista:   </w:t>
      </w:r>
    </w:p>
    <w:p w14:paraId="7DCB4F1D"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ES"/>
        </w:rPr>
      </w:pPr>
    </w:p>
    <w:p w14:paraId="7BA70E35" w14:textId="77777777" w:rsidR="000B0C9D" w:rsidRPr="00231B36" w:rsidRDefault="000B0C9D" w:rsidP="00936CE1">
      <w:pPr>
        <w:numPr>
          <w:ilvl w:val="0"/>
          <w:numId w:val="13"/>
        </w:numPr>
        <w:autoSpaceDE w:val="0"/>
        <w:autoSpaceDN w:val="0"/>
        <w:adjustRightInd w:val="0"/>
        <w:spacing w:line="240" w:lineRule="atLeast"/>
        <w:jc w:val="both"/>
        <w:rPr>
          <w:rFonts w:asciiTheme="minorHAnsi" w:hAnsiTheme="minorHAnsi" w:cstheme="minorHAnsi"/>
          <w:color w:val="000000"/>
          <w:lang w:val="es-ES"/>
        </w:rPr>
      </w:pPr>
      <w:r w:rsidRPr="00231B36">
        <w:rPr>
          <w:rFonts w:asciiTheme="minorHAnsi" w:hAnsiTheme="minorHAnsi" w:cstheme="minorHAnsi"/>
          <w:color w:val="000000"/>
          <w:lang w:val="es-ES"/>
        </w:rPr>
        <w:t>retira su Oferta durante el período de validez de la Oferta estipulado en el Formulario de la Oferta; o</w:t>
      </w:r>
    </w:p>
    <w:p w14:paraId="52D8FF10"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ES"/>
        </w:rPr>
      </w:pPr>
    </w:p>
    <w:p w14:paraId="69BDF3BC" w14:textId="77777777" w:rsidR="000B0C9D" w:rsidRPr="00231B36" w:rsidRDefault="000B0C9D" w:rsidP="00936CE1">
      <w:pPr>
        <w:numPr>
          <w:ilvl w:val="0"/>
          <w:numId w:val="13"/>
        </w:numPr>
        <w:autoSpaceDE w:val="0"/>
        <w:autoSpaceDN w:val="0"/>
        <w:adjustRightInd w:val="0"/>
        <w:spacing w:line="240" w:lineRule="atLeast"/>
        <w:jc w:val="both"/>
        <w:rPr>
          <w:rFonts w:asciiTheme="minorHAnsi" w:hAnsiTheme="minorHAnsi" w:cstheme="minorHAnsi"/>
          <w:color w:val="000000"/>
          <w:lang w:val="es-ES"/>
        </w:rPr>
      </w:pPr>
      <w:r w:rsidRPr="00231B36">
        <w:rPr>
          <w:rFonts w:asciiTheme="minorHAnsi" w:hAnsiTheme="minorHAnsi" w:cstheme="minorHAnsi"/>
        </w:rPr>
        <w:t xml:space="preserve">no acepta la corrección de los errores del Precio de la Oferta de conformidad con la </w:t>
      </w:r>
      <w:proofErr w:type="spellStart"/>
      <w:r w:rsidRPr="00231B36">
        <w:rPr>
          <w:rFonts w:asciiTheme="minorHAnsi" w:hAnsiTheme="minorHAnsi" w:cstheme="minorHAnsi"/>
        </w:rPr>
        <w:t>Subcláusula</w:t>
      </w:r>
      <w:proofErr w:type="spellEnd"/>
      <w:r w:rsidRPr="00231B36">
        <w:rPr>
          <w:rFonts w:asciiTheme="minorHAnsi" w:hAnsiTheme="minorHAnsi" w:cstheme="minorHAnsi"/>
        </w:rPr>
        <w:t xml:space="preserve"> 28.2 de las IAO; o</w:t>
      </w:r>
    </w:p>
    <w:p w14:paraId="373C54DB"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ES"/>
        </w:rPr>
      </w:pPr>
    </w:p>
    <w:p w14:paraId="20901C12" w14:textId="77777777" w:rsidR="000B0C9D" w:rsidRPr="00231B36" w:rsidRDefault="000B0C9D" w:rsidP="00936CE1">
      <w:pPr>
        <w:numPr>
          <w:ilvl w:val="0"/>
          <w:numId w:val="13"/>
        </w:numPr>
        <w:autoSpaceDE w:val="0"/>
        <w:autoSpaceDN w:val="0"/>
        <w:adjustRightInd w:val="0"/>
        <w:spacing w:line="240" w:lineRule="atLeast"/>
        <w:jc w:val="both"/>
        <w:rPr>
          <w:rFonts w:asciiTheme="minorHAnsi" w:hAnsiTheme="minorHAnsi" w:cstheme="minorHAnsi"/>
          <w:color w:val="000000"/>
          <w:lang w:val="es-ES"/>
        </w:rPr>
      </w:pPr>
      <w:r w:rsidRPr="00231B36">
        <w:rPr>
          <w:rFonts w:asciiTheme="minorHAnsi" w:hAnsiTheme="minorHAnsi" w:cstheme="minorHAnsi"/>
          <w:color w:val="000000"/>
          <w:lang w:val="es-ES"/>
        </w:rPr>
        <w:t xml:space="preserve">si después de haber sido notificado de la aceptación de su Oferta por el Contratante durante el período de validez de </w:t>
      </w:r>
      <w:proofErr w:type="gramStart"/>
      <w:r w:rsidRPr="00231B36">
        <w:rPr>
          <w:rFonts w:asciiTheme="minorHAnsi" w:hAnsiTheme="minorHAnsi" w:cstheme="minorHAnsi"/>
          <w:color w:val="000000"/>
          <w:lang w:val="es-ES"/>
        </w:rPr>
        <w:t>la misma</w:t>
      </w:r>
      <w:proofErr w:type="gramEnd"/>
      <w:r w:rsidRPr="00231B36">
        <w:rPr>
          <w:rFonts w:asciiTheme="minorHAnsi" w:hAnsiTheme="minorHAnsi" w:cstheme="minorHAnsi"/>
          <w:color w:val="000000"/>
          <w:lang w:val="es-ES"/>
        </w:rPr>
        <w:t>,</w:t>
      </w:r>
    </w:p>
    <w:p w14:paraId="53918F17" w14:textId="77777777" w:rsidR="000B0C9D" w:rsidRPr="00231B36" w:rsidRDefault="000B0C9D" w:rsidP="000B0C9D">
      <w:pPr>
        <w:autoSpaceDE w:val="0"/>
        <w:autoSpaceDN w:val="0"/>
        <w:adjustRightInd w:val="0"/>
        <w:spacing w:line="240" w:lineRule="atLeast"/>
        <w:ind w:left="1440" w:hanging="360"/>
        <w:jc w:val="both"/>
        <w:rPr>
          <w:rFonts w:asciiTheme="minorHAnsi" w:hAnsiTheme="minorHAnsi" w:cstheme="minorHAnsi"/>
          <w:color w:val="000000"/>
          <w:lang w:val="es-ES"/>
        </w:rPr>
      </w:pPr>
    </w:p>
    <w:p w14:paraId="122B5A2C" w14:textId="77777777" w:rsidR="000B0C9D" w:rsidRPr="00231B36" w:rsidRDefault="000B0C9D" w:rsidP="000B0C9D">
      <w:pPr>
        <w:autoSpaceDE w:val="0"/>
        <w:autoSpaceDN w:val="0"/>
        <w:adjustRightInd w:val="0"/>
        <w:spacing w:line="240" w:lineRule="atLeast"/>
        <w:ind w:left="1440" w:hanging="360"/>
        <w:jc w:val="both"/>
        <w:rPr>
          <w:rFonts w:asciiTheme="minorHAnsi" w:hAnsiTheme="minorHAnsi" w:cstheme="minorHAnsi"/>
          <w:color w:val="000000"/>
          <w:lang w:val="es-ES"/>
        </w:rPr>
      </w:pPr>
      <w:r w:rsidRPr="00231B36">
        <w:rPr>
          <w:rFonts w:asciiTheme="minorHAnsi" w:hAnsiTheme="minorHAnsi" w:cstheme="minorHAnsi"/>
          <w:color w:val="000000"/>
          <w:lang w:val="es-ES"/>
        </w:rPr>
        <w:t xml:space="preserve">(a) </w:t>
      </w:r>
      <w:r w:rsidRPr="00231B36">
        <w:rPr>
          <w:rFonts w:asciiTheme="minorHAnsi" w:hAnsiTheme="minorHAnsi" w:cstheme="minorHAnsi"/>
          <w:color w:val="000000"/>
          <w:lang w:val="es-ES"/>
        </w:rPr>
        <w:tab/>
        <w:t>no firma o rehúsa firmar el Formulario de Convenio, si así se le solicita, de conformidad con las Instrucciones a los Oferentes; o</w:t>
      </w:r>
    </w:p>
    <w:p w14:paraId="242F0448" w14:textId="77777777" w:rsidR="000B0C9D" w:rsidRPr="00231B36" w:rsidRDefault="000B0C9D" w:rsidP="000B0C9D">
      <w:pPr>
        <w:autoSpaceDE w:val="0"/>
        <w:autoSpaceDN w:val="0"/>
        <w:adjustRightInd w:val="0"/>
        <w:spacing w:line="240" w:lineRule="atLeast"/>
        <w:ind w:left="1440" w:hanging="360"/>
        <w:jc w:val="both"/>
        <w:rPr>
          <w:rFonts w:asciiTheme="minorHAnsi" w:hAnsiTheme="minorHAnsi" w:cstheme="minorHAnsi"/>
          <w:color w:val="000000"/>
          <w:lang w:val="es-ES"/>
        </w:rPr>
      </w:pPr>
    </w:p>
    <w:p w14:paraId="3AC3FDC5" w14:textId="77777777" w:rsidR="000B0C9D" w:rsidRPr="00231B36" w:rsidRDefault="000B0C9D" w:rsidP="000B0C9D">
      <w:pPr>
        <w:autoSpaceDE w:val="0"/>
        <w:autoSpaceDN w:val="0"/>
        <w:adjustRightInd w:val="0"/>
        <w:spacing w:line="240" w:lineRule="atLeast"/>
        <w:ind w:left="1440" w:hanging="360"/>
        <w:jc w:val="both"/>
        <w:rPr>
          <w:rFonts w:asciiTheme="minorHAnsi" w:hAnsiTheme="minorHAnsi" w:cstheme="minorHAnsi"/>
          <w:color w:val="000000"/>
          <w:lang w:val="es-ES"/>
        </w:rPr>
      </w:pPr>
      <w:r w:rsidRPr="00231B36">
        <w:rPr>
          <w:rFonts w:asciiTheme="minorHAnsi" w:hAnsiTheme="minorHAnsi" w:cstheme="minorHAnsi"/>
          <w:color w:val="000000"/>
          <w:lang w:val="es-ES"/>
        </w:rPr>
        <w:t>(b)</w:t>
      </w:r>
      <w:r w:rsidRPr="00231B36">
        <w:rPr>
          <w:rFonts w:asciiTheme="minorHAnsi" w:hAnsiTheme="minorHAnsi" w:cstheme="minorHAnsi"/>
          <w:color w:val="000000"/>
          <w:lang w:val="es-ES"/>
        </w:rPr>
        <w:tab/>
        <w:t>no presenta o rehúsa presentar la Garantía de Cumplimento de conformidad con lo establecido en las Instrucciones a los Oferentes;</w:t>
      </w:r>
    </w:p>
    <w:p w14:paraId="0BEB5093" w14:textId="77777777" w:rsidR="000B0C9D" w:rsidRPr="00231B36" w:rsidRDefault="000B0C9D" w:rsidP="000B0C9D">
      <w:pPr>
        <w:autoSpaceDE w:val="0"/>
        <w:autoSpaceDN w:val="0"/>
        <w:adjustRightInd w:val="0"/>
        <w:spacing w:line="240" w:lineRule="atLeast"/>
        <w:ind w:left="360"/>
        <w:jc w:val="both"/>
        <w:rPr>
          <w:rFonts w:asciiTheme="minorHAnsi" w:hAnsiTheme="minorHAnsi" w:cstheme="minorHAnsi"/>
          <w:color w:val="000000"/>
          <w:lang w:val="es-ES"/>
        </w:rPr>
      </w:pPr>
    </w:p>
    <w:p w14:paraId="5D7EE15B" w14:textId="77777777" w:rsidR="000B0C9D" w:rsidRPr="00231B36" w:rsidRDefault="000B0C9D" w:rsidP="000B0C9D">
      <w:pPr>
        <w:pStyle w:val="Sangradetextonormal"/>
        <w:ind w:left="0" w:firstLine="0"/>
        <w:rPr>
          <w:rFonts w:asciiTheme="minorHAnsi" w:hAnsiTheme="minorHAnsi" w:cstheme="minorHAnsi"/>
        </w:rPr>
      </w:pPr>
      <w:r w:rsidRPr="00231B36">
        <w:rPr>
          <w:rFonts w:asciiTheme="minorHAnsi" w:hAnsiTheme="minorHAnsi" w:cstheme="minorHAnsi"/>
        </w:rPr>
        <w:lastRenderedPageBreak/>
        <w:t xml:space="preserve">el Garante procederá inmediatamente a pagar al Contratante la máxima suma indicada </w:t>
      </w:r>
      <w:proofErr w:type="gramStart"/>
      <w:r w:rsidRPr="00231B36">
        <w:rPr>
          <w:rFonts w:asciiTheme="minorHAnsi" w:hAnsiTheme="minorHAnsi" w:cstheme="minorHAnsi"/>
        </w:rPr>
        <w:t>anteriormente al</w:t>
      </w:r>
      <w:proofErr w:type="gramEnd"/>
      <w:r w:rsidRPr="00231B36">
        <w:rPr>
          <w:rFonts w:asciiTheme="minorHAnsi" w:hAnsiTheme="minorHAnsi" w:cstheme="minorHAnsi"/>
        </w:rPr>
        <w:t xml:space="preserve">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ES"/>
        </w:rPr>
      </w:pPr>
    </w:p>
    <w:p w14:paraId="578D0BBB"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ES"/>
        </w:rPr>
      </w:pPr>
      <w:r w:rsidRPr="00231B36">
        <w:rPr>
          <w:rFonts w:asciiTheme="minorHAnsi" w:hAnsiTheme="minorHAnsi" w:cstheme="minorHAnsi"/>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ES"/>
        </w:rPr>
      </w:pPr>
    </w:p>
    <w:p w14:paraId="2194DA17" w14:textId="77777777" w:rsidR="000B0C9D" w:rsidRPr="00231B36" w:rsidRDefault="000B0C9D" w:rsidP="000B0C9D">
      <w:pPr>
        <w:pStyle w:val="Textoindependiente"/>
        <w:jc w:val="both"/>
        <w:rPr>
          <w:rFonts w:asciiTheme="minorHAnsi" w:hAnsiTheme="minorHAnsi" w:cstheme="minorHAnsi"/>
          <w:color w:val="000000"/>
          <w:sz w:val="24"/>
          <w:lang w:val="es-ES"/>
        </w:rPr>
      </w:pPr>
      <w:r w:rsidRPr="00231B36">
        <w:rPr>
          <w:rFonts w:asciiTheme="minorHAnsi" w:hAnsiTheme="minorHAnsi" w:cstheme="minorHAnsi"/>
          <w:color w:val="000000"/>
          <w:sz w:val="24"/>
          <w:lang w:val="es-ES"/>
        </w:rPr>
        <w:t xml:space="preserve">EN FE DE LO CUAL, el Contratista y el Garante han dispuesto que se ejecuten estos documentos con sus respectivos nombres este </w:t>
      </w:r>
      <w:r w:rsidRPr="00231B36">
        <w:rPr>
          <w:rFonts w:asciiTheme="minorHAnsi" w:hAnsiTheme="minorHAnsi" w:cstheme="minorHAnsi"/>
          <w:i/>
          <w:iCs/>
          <w:color w:val="000000"/>
          <w:sz w:val="24"/>
          <w:lang w:val="es-ES"/>
        </w:rPr>
        <w:t xml:space="preserve">[indique el número] </w:t>
      </w:r>
      <w:r w:rsidRPr="00231B36">
        <w:rPr>
          <w:rFonts w:asciiTheme="minorHAnsi" w:hAnsiTheme="minorHAnsi" w:cstheme="minorHAnsi"/>
          <w:color w:val="000000"/>
          <w:sz w:val="24"/>
          <w:lang w:val="es-ES"/>
        </w:rPr>
        <w:t xml:space="preserve">día de </w:t>
      </w:r>
      <w:r w:rsidRPr="00231B36">
        <w:rPr>
          <w:rFonts w:asciiTheme="minorHAnsi" w:hAnsiTheme="minorHAnsi" w:cstheme="minorHAnsi"/>
          <w:i/>
          <w:iCs/>
          <w:color w:val="000000"/>
          <w:sz w:val="24"/>
          <w:lang w:val="es-ES"/>
        </w:rPr>
        <w:t>[indique el mes]</w:t>
      </w:r>
      <w:r w:rsidRPr="00231B36">
        <w:rPr>
          <w:rFonts w:asciiTheme="minorHAnsi" w:hAnsiTheme="minorHAnsi" w:cstheme="minorHAnsi"/>
          <w:color w:val="000000"/>
          <w:sz w:val="24"/>
          <w:lang w:val="es-ES"/>
        </w:rPr>
        <w:t xml:space="preserve"> de </w:t>
      </w:r>
      <w:r w:rsidRPr="00231B36">
        <w:rPr>
          <w:rFonts w:asciiTheme="minorHAnsi" w:hAnsiTheme="minorHAnsi" w:cstheme="minorHAnsi"/>
          <w:i/>
          <w:iCs/>
          <w:color w:val="000000"/>
          <w:sz w:val="24"/>
          <w:lang w:val="es-ES"/>
        </w:rPr>
        <w:t>[indique el año]</w:t>
      </w:r>
      <w:r w:rsidRPr="00231B36">
        <w:rPr>
          <w:rFonts w:asciiTheme="minorHAnsi" w:hAnsiTheme="minorHAnsi" w:cstheme="minorHAnsi"/>
          <w:color w:val="000000"/>
          <w:sz w:val="24"/>
          <w:lang w:val="es-ES"/>
        </w:rPr>
        <w:t>.</w:t>
      </w:r>
    </w:p>
    <w:p w14:paraId="667F6B3C"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ES"/>
        </w:rPr>
      </w:pPr>
    </w:p>
    <w:p w14:paraId="4141D68E" w14:textId="632C4F38" w:rsidR="000B0C9D" w:rsidRPr="00231B36" w:rsidRDefault="000B0C9D" w:rsidP="000B0C9D">
      <w:pPr>
        <w:tabs>
          <w:tab w:val="left" w:pos="4500"/>
        </w:tabs>
        <w:autoSpaceDE w:val="0"/>
        <w:autoSpaceDN w:val="0"/>
        <w:adjustRightInd w:val="0"/>
        <w:spacing w:line="240" w:lineRule="atLeast"/>
        <w:rPr>
          <w:rFonts w:asciiTheme="minorHAnsi" w:hAnsiTheme="minorHAnsi" w:cstheme="minorHAnsi"/>
          <w:color w:val="000000"/>
          <w:lang w:val="es-ES"/>
        </w:rPr>
      </w:pPr>
      <w:r w:rsidRPr="00231B36">
        <w:rPr>
          <w:rFonts w:asciiTheme="minorHAnsi" w:hAnsiTheme="minorHAnsi" w:cstheme="minorHAnsi"/>
          <w:color w:val="000000"/>
          <w:lang w:val="es-ES"/>
        </w:rPr>
        <w:t>Contratista(s</w:t>
      </w:r>
      <w:proofErr w:type="gramStart"/>
      <w:r w:rsidRPr="00231B36">
        <w:rPr>
          <w:rFonts w:asciiTheme="minorHAnsi" w:hAnsiTheme="minorHAnsi" w:cstheme="minorHAnsi"/>
          <w:color w:val="000000"/>
          <w:lang w:val="es-ES"/>
        </w:rPr>
        <w:t>):_</w:t>
      </w:r>
      <w:proofErr w:type="gramEnd"/>
      <w:r w:rsidRPr="00231B36">
        <w:rPr>
          <w:rFonts w:asciiTheme="minorHAnsi" w:hAnsiTheme="minorHAnsi" w:cstheme="minorHAnsi"/>
          <w:color w:val="000000"/>
          <w:lang w:val="es-ES"/>
        </w:rPr>
        <w:t>______________________</w:t>
      </w:r>
      <w:r w:rsidRPr="00231B36">
        <w:rPr>
          <w:rFonts w:asciiTheme="minorHAnsi" w:hAnsiTheme="minorHAnsi" w:cstheme="minorHAnsi"/>
          <w:color w:val="000000"/>
          <w:lang w:val="es-ES"/>
        </w:rPr>
        <w:tab/>
        <w:t xml:space="preserve">Garante: _____________________________    </w:t>
      </w:r>
    </w:p>
    <w:p w14:paraId="15D0E5CC" w14:textId="77777777" w:rsidR="000B0C9D" w:rsidRPr="00231B36" w:rsidRDefault="000B0C9D" w:rsidP="000B0C9D">
      <w:pPr>
        <w:tabs>
          <w:tab w:val="left" w:pos="3960"/>
        </w:tabs>
        <w:autoSpaceDE w:val="0"/>
        <w:autoSpaceDN w:val="0"/>
        <w:adjustRightInd w:val="0"/>
        <w:spacing w:line="240" w:lineRule="atLeast"/>
        <w:rPr>
          <w:rFonts w:asciiTheme="minorHAnsi" w:hAnsiTheme="minorHAnsi" w:cstheme="minorHAnsi"/>
          <w:color w:val="000000"/>
          <w:lang w:val="es-ES"/>
        </w:rPr>
      </w:pPr>
      <w:r w:rsidRPr="00231B36">
        <w:rPr>
          <w:rFonts w:asciiTheme="minorHAnsi" w:hAnsiTheme="minorHAnsi" w:cstheme="minorHAnsi"/>
          <w:color w:val="000000"/>
          <w:lang w:val="es-ES"/>
        </w:rPr>
        <w:tab/>
      </w:r>
      <w:r w:rsidRPr="00231B36">
        <w:rPr>
          <w:rFonts w:asciiTheme="minorHAnsi" w:hAnsiTheme="minorHAnsi" w:cstheme="minorHAnsi"/>
          <w:color w:val="000000"/>
          <w:lang w:val="es-ES"/>
        </w:rPr>
        <w:tab/>
        <w:t xml:space="preserve">   Sello Oficial de la Corporación </w:t>
      </w:r>
      <w:r w:rsidRPr="00231B36">
        <w:rPr>
          <w:rFonts w:asciiTheme="minorHAnsi" w:hAnsiTheme="minorHAnsi" w:cstheme="minorHAnsi"/>
          <w:color w:val="000000"/>
          <w:sz w:val="20"/>
          <w:szCs w:val="20"/>
          <w:lang w:val="es-ES"/>
        </w:rPr>
        <w:t>(si corresponde)</w:t>
      </w:r>
    </w:p>
    <w:p w14:paraId="0A0C7F48" w14:textId="77777777" w:rsidR="000B0C9D" w:rsidRPr="00231B36" w:rsidRDefault="000B0C9D" w:rsidP="000B0C9D">
      <w:pPr>
        <w:tabs>
          <w:tab w:val="left" w:pos="3960"/>
        </w:tabs>
        <w:autoSpaceDE w:val="0"/>
        <w:autoSpaceDN w:val="0"/>
        <w:adjustRightInd w:val="0"/>
        <w:spacing w:line="240" w:lineRule="atLeast"/>
        <w:jc w:val="both"/>
        <w:rPr>
          <w:rFonts w:asciiTheme="minorHAnsi" w:hAnsiTheme="minorHAnsi" w:cstheme="minorHAnsi"/>
          <w:color w:val="000000"/>
          <w:lang w:val="es-ES"/>
        </w:rPr>
      </w:pPr>
    </w:p>
    <w:p w14:paraId="1C7B9B2A" w14:textId="77777777" w:rsidR="000B0C9D" w:rsidRPr="00231B36" w:rsidRDefault="000B0C9D" w:rsidP="000B0C9D">
      <w:pPr>
        <w:tabs>
          <w:tab w:val="left" w:pos="3960"/>
        </w:tabs>
        <w:autoSpaceDE w:val="0"/>
        <w:autoSpaceDN w:val="0"/>
        <w:adjustRightInd w:val="0"/>
        <w:spacing w:line="240" w:lineRule="atLeast"/>
        <w:jc w:val="both"/>
        <w:rPr>
          <w:rFonts w:asciiTheme="minorHAnsi" w:hAnsiTheme="minorHAnsi" w:cstheme="minorHAnsi"/>
          <w:color w:val="000000"/>
          <w:lang w:val="es-ES"/>
        </w:rPr>
      </w:pPr>
      <w:r w:rsidRPr="00231B36">
        <w:rPr>
          <w:rFonts w:asciiTheme="minorHAnsi" w:hAnsiTheme="minorHAnsi" w:cstheme="minorHAnsi"/>
          <w:color w:val="000000"/>
          <w:lang w:val="es-ES"/>
        </w:rPr>
        <w:t xml:space="preserve"> __________________________________   ______________________________________</w:t>
      </w:r>
    </w:p>
    <w:p w14:paraId="4CFC61F7" w14:textId="77777777" w:rsidR="000B0C9D" w:rsidRPr="00231B36" w:rsidRDefault="000B0C9D" w:rsidP="000B0C9D">
      <w:pPr>
        <w:tabs>
          <w:tab w:val="left" w:pos="3960"/>
        </w:tabs>
        <w:autoSpaceDE w:val="0"/>
        <w:autoSpaceDN w:val="0"/>
        <w:adjustRightInd w:val="0"/>
        <w:spacing w:line="240" w:lineRule="atLeast"/>
        <w:jc w:val="both"/>
        <w:rPr>
          <w:rFonts w:asciiTheme="minorHAnsi" w:hAnsiTheme="minorHAnsi" w:cstheme="minorHAnsi"/>
          <w:i/>
          <w:iCs/>
          <w:color w:val="4472C4" w:themeColor="accent1"/>
          <w:lang w:val="es-ES"/>
        </w:rPr>
      </w:pPr>
      <w:r w:rsidRPr="00231B36">
        <w:rPr>
          <w:rFonts w:asciiTheme="minorHAnsi" w:hAnsiTheme="minorHAnsi" w:cstheme="minorHAnsi"/>
          <w:i/>
          <w:iCs/>
          <w:color w:val="4472C4" w:themeColor="accent1"/>
          <w:lang w:val="es-ES"/>
        </w:rPr>
        <w:t>[firma(s)</w:t>
      </w:r>
      <w:r w:rsidRPr="00231B36">
        <w:rPr>
          <w:rFonts w:asciiTheme="minorHAnsi" w:hAnsiTheme="minorHAnsi" w:cstheme="minorHAnsi"/>
          <w:color w:val="4472C4" w:themeColor="accent1"/>
          <w:lang w:val="es-ES"/>
        </w:rPr>
        <w:t xml:space="preserve"> </w:t>
      </w:r>
      <w:r w:rsidRPr="00231B36">
        <w:rPr>
          <w:rFonts w:asciiTheme="minorHAnsi" w:hAnsiTheme="minorHAnsi" w:cstheme="minorHAnsi"/>
          <w:i/>
          <w:iCs/>
          <w:color w:val="4472C4" w:themeColor="accent1"/>
          <w:lang w:val="es-ES"/>
        </w:rPr>
        <w:t xml:space="preserve">del (de los) representante(s) </w:t>
      </w:r>
      <w:r w:rsidRPr="00231B36">
        <w:rPr>
          <w:rFonts w:asciiTheme="minorHAnsi" w:hAnsiTheme="minorHAnsi" w:cstheme="minorHAnsi"/>
          <w:i/>
          <w:iCs/>
          <w:color w:val="4472C4" w:themeColor="accent1"/>
          <w:lang w:val="es-ES"/>
        </w:rPr>
        <w:tab/>
      </w:r>
      <w:r w:rsidRPr="00231B36">
        <w:rPr>
          <w:rFonts w:asciiTheme="minorHAnsi" w:hAnsiTheme="minorHAnsi" w:cstheme="minorHAnsi"/>
          <w:i/>
          <w:iCs/>
          <w:color w:val="4472C4" w:themeColor="accent1"/>
          <w:lang w:val="es-ES"/>
        </w:rPr>
        <w:tab/>
        <w:t>[firma(s)</w:t>
      </w:r>
      <w:r w:rsidRPr="00231B36">
        <w:rPr>
          <w:rFonts w:asciiTheme="minorHAnsi" w:hAnsiTheme="minorHAnsi" w:cstheme="minorHAnsi"/>
          <w:color w:val="4472C4" w:themeColor="accent1"/>
          <w:lang w:val="es-ES"/>
        </w:rPr>
        <w:t xml:space="preserve"> </w:t>
      </w:r>
      <w:r w:rsidRPr="00231B36">
        <w:rPr>
          <w:rFonts w:asciiTheme="minorHAnsi" w:hAnsiTheme="minorHAnsi" w:cstheme="minorHAnsi"/>
          <w:i/>
          <w:iCs/>
          <w:color w:val="4472C4" w:themeColor="accent1"/>
          <w:lang w:val="es-ES"/>
        </w:rPr>
        <w:t xml:space="preserve">del (de los) representante(s) </w:t>
      </w:r>
    </w:p>
    <w:p w14:paraId="0947140E" w14:textId="77777777" w:rsidR="000B0C9D" w:rsidRPr="00231B36" w:rsidRDefault="000B0C9D" w:rsidP="000B0C9D">
      <w:pPr>
        <w:tabs>
          <w:tab w:val="left" w:pos="3960"/>
        </w:tabs>
        <w:autoSpaceDE w:val="0"/>
        <w:autoSpaceDN w:val="0"/>
        <w:adjustRightInd w:val="0"/>
        <w:spacing w:line="240" w:lineRule="atLeast"/>
        <w:jc w:val="both"/>
        <w:rPr>
          <w:rFonts w:asciiTheme="minorHAnsi" w:hAnsiTheme="minorHAnsi" w:cstheme="minorHAnsi"/>
          <w:i/>
          <w:iCs/>
          <w:color w:val="4472C4" w:themeColor="accent1"/>
          <w:lang w:val="es-ES"/>
        </w:rPr>
      </w:pPr>
      <w:r w:rsidRPr="00231B36">
        <w:rPr>
          <w:rFonts w:asciiTheme="minorHAnsi" w:hAnsiTheme="minorHAnsi" w:cstheme="minorHAnsi"/>
          <w:i/>
          <w:iCs/>
          <w:color w:val="4472C4" w:themeColor="accent1"/>
          <w:lang w:val="es-ES"/>
        </w:rPr>
        <w:t>autorizado(s</w:t>
      </w:r>
      <w:r w:rsidRPr="00231B36">
        <w:rPr>
          <w:rFonts w:asciiTheme="minorHAnsi" w:hAnsiTheme="minorHAnsi" w:cstheme="minorHAnsi"/>
          <w:color w:val="4472C4" w:themeColor="accent1"/>
          <w:lang w:val="es-ES"/>
        </w:rPr>
        <w:t>)</w:t>
      </w:r>
      <w:r w:rsidRPr="00231B36">
        <w:rPr>
          <w:rFonts w:asciiTheme="minorHAnsi" w:hAnsiTheme="minorHAnsi" w:cstheme="minorHAnsi"/>
          <w:i/>
          <w:iCs/>
          <w:color w:val="4472C4" w:themeColor="accent1"/>
          <w:lang w:val="es-ES"/>
        </w:rPr>
        <w:tab/>
      </w:r>
      <w:proofErr w:type="gramStart"/>
      <w:r w:rsidRPr="00231B36">
        <w:rPr>
          <w:rFonts w:asciiTheme="minorHAnsi" w:hAnsiTheme="minorHAnsi" w:cstheme="minorHAnsi"/>
          <w:i/>
          <w:iCs/>
          <w:color w:val="4472C4" w:themeColor="accent1"/>
          <w:lang w:val="es-ES"/>
        </w:rPr>
        <w:tab/>
        <w:t xml:space="preserve">  autorizado</w:t>
      </w:r>
      <w:proofErr w:type="gramEnd"/>
      <w:r w:rsidRPr="00231B36">
        <w:rPr>
          <w:rFonts w:asciiTheme="minorHAnsi" w:hAnsiTheme="minorHAnsi" w:cstheme="minorHAnsi"/>
          <w:i/>
          <w:iCs/>
          <w:color w:val="4472C4" w:themeColor="accent1"/>
          <w:lang w:val="es-ES"/>
        </w:rPr>
        <w:t>(s)</w:t>
      </w:r>
    </w:p>
    <w:p w14:paraId="06D90FF7" w14:textId="77777777" w:rsidR="000B0C9D" w:rsidRPr="00231B36" w:rsidRDefault="000B0C9D" w:rsidP="000B0C9D">
      <w:pPr>
        <w:tabs>
          <w:tab w:val="left" w:pos="3960"/>
        </w:tabs>
        <w:autoSpaceDE w:val="0"/>
        <w:autoSpaceDN w:val="0"/>
        <w:adjustRightInd w:val="0"/>
        <w:spacing w:line="240" w:lineRule="atLeast"/>
        <w:jc w:val="both"/>
        <w:rPr>
          <w:rFonts w:asciiTheme="minorHAnsi" w:hAnsiTheme="minorHAnsi" w:cstheme="minorHAnsi"/>
          <w:i/>
          <w:iCs/>
          <w:color w:val="000000"/>
          <w:lang w:val="es-ES"/>
        </w:rPr>
      </w:pPr>
    </w:p>
    <w:p w14:paraId="50463705" w14:textId="77777777" w:rsidR="000B0C9D" w:rsidRPr="00231B36" w:rsidRDefault="000B0C9D" w:rsidP="000B0C9D">
      <w:pPr>
        <w:tabs>
          <w:tab w:val="left" w:pos="3960"/>
        </w:tabs>
        <w:autoSpaceDE w:val="0"/>
        <w:autoSpaceDN w:val="0"/>
        <w:adjustRightInd w:val="0"/>
        <w:spacing w:line="240" w:lineRule="atLeast"/>
        <w:jc w:val="both"/>
        <w:rPr>
          <w:rFonts w:asciiTheme="minorHAnsi" w:hAnsiTheme="minorHAnsi" w:cstheme="minorHAnsi"/>
          <w:i/>
          <w:iCs/>
          <w:color w:val="000000"/>
          <w:lang w:val="es-ES"/>
        </w:rPr>
      </w:pPr>
      <w:r w:rsidRPr="00231B36">
        <w:rPr>
          <w:rFonts w:asciiTheme="minorHAnsi" w:hAnsiTheme="minorHAnsi" w:cstheme="minorHAnsi"/>
          <w:i/>
          <w:iCs/>
          <w:color w:val="000000"/>
          <w:lang w:val="es-ES"/>
        </w:rPr>
        <w:t>_________________________________</w:t>
      </w:r>
      <w:r w:rsidRPr="00231B36">
        <w:rPr>
          <w:rFonts w:asciiTheme="minorHAnsi" w:hAnsiTheme="minorHAnsi" w:cstheme="minorHAnsi"/>
          <w:i/>
          <w:iCs/>
          <w:color w:val="000000"/>
          <w:lang w:val="es-ES"/>
        </w:rPr>
        <w:tab/>
        <w:t>_______________________________________</w:t>
      </w:r>
    </w:p>
    <w:p w14:paraId="30B98ED0" w14:textId="77777777" w:rsidR="000B0C9D" w:rsidRPr="00231B36" w:rsidRDefault="000B0C9D" w:rsidP="000B0C9D">
      <w:pPr>
        <w:tabs>
          <w:tab w:val="left" w:pos="3960"/>
        </w:tabs>
        <w:autoSpaceDE w:val="0"/>
        <w:autoSpaceDN w:val="0"/>
        <w:adjustRightInd w:val="0"/>
        <w:spacing w:line="240" w:lineRule="atLeast"/>
        <w:jc w:val="both"/>
        <w:rPr>
          <w:rFonts w:asciiTheme="minorHAnsi" w:hAnsiTheme="minorHAnsi" w:cstheme="minorHAnsi"/>
          <w:i/>
          <w:iCs/>
          <w:color w:val="4472C4" w:themeColor="accent1"/>
          <w:lang w:val="es-ES"/>
        </w:rPr>
      </w:pPr>
      <w:r w:rsidRPr="00231B36">
        <w:rPr>
          <w:rFonts w:asciiTheme="minorHAnsi" w:hAnsiTheme="minorHAnsi" w:cstheme="minorHAnsi"/>
          <w:i/>
          <w:iCs/>
          <w:color w:val="4472C4" w:themeColor="accent1"/>
          <w:lang w:val="es-ES"/>
        </w:rPr>
        <w:t>[indique el nombre y cargo en letra de</w:t>
      </w:r>
      <w:r w:rsidRPr="00231B36">
        <w:rPr>
          <w:rFonts w:asciiTheme="minorHAnsi" w:hAnsiTheme="minorHAnsi" w:cstheme="minorHAnsi"/>
          <w:i/>
          <w:iCs/>
          <w:color w:val="4472C4" w:themeColor="accent1"/>
          <w:lang w:val="es-ES"/>
        </w:rPr>
        <w:tab/>
      </w:r>
      <w:r w:rsidRPr="00231B36">
        <w:rPr>
          <w:rFonts w:asciiTheme="minorHAnsi" w:hAnsiTheme="minorHAnsi" w:cstheme="minorHAnsi"/>
          <w:i/>
          <w:iCs/>
          <w:color w:val="4472C4" w:themeColor="accent1"/>
          <w:lang w:val="es-ES"/>
        </w:rPr>
        <w:tab/>
        <w:t>[indique el nombre y cargo en letra de imprenta]</w:t>
      </w:r>
      <w:r w:rsidRPr="00231B36">
        <w:rPr>
          <w:rFonts w:asciiTheme="minorHAnsi" w:hAnsiTheme="minorHAnsi" w:cstheme="minorHAnsi"/>
          <w:i/>
          <w:iCs/>
          <w:color w:val="4472C4" w:themeColor="accent1"/>
          <w:lang w:val="es-ES"/>
        </w:rPr>
        <w:tab/>
        <w:t xml:space="preserve">     imprenta] </w:t>
      </w:r>
    </w:p>
    <w:p w14:paraId="59A88CCA" w14:textId="77777777" w:rsidR="000B0C9D" w:rsidRPr="00231B36" w:rsidRDefault="000B0C9D" w:rsidP="000B0C9D">
      <w:pPr>
        <w:tabs>
          <w:tab w:val="left" w:pos="3960"/>
        </w:tabs>
        <w:autoSpaceDE w:val="0"/>
        <w:autoSpaceDN w:val="0"/>
        <w:adjustRightInd w:val="0"/>
        <w:spacing w:line="240" w:lineRule="atLeast"/>
        <w:jc w:val="both"/>
        <w:rPr>
          <w:rFonts w:asciiTheme="minorHAnsi" w:hAnsiTheme="minorHAnsi" w:cstheme="minorHAnsi"/>
          <w:color w:val="000000"/>
          <w:lang w:val="es-ES"/>
        </w:rPr>
      </w:pPr>
    </w:p>
    <w:p w14:paraId="322E094F" w14:textId="77777777" w:rsidR="000B0C9D" w:rsidRPr="00231B36" w:rsidRDefault="000B0C9D" w:rsidP="000B0C9D">
      <w:pPr>
        <w:tabs>
          <w:tab w:val="left" w:pos="4320"/>
        </w:tabs>
        <w:autoSpaceDE w:val="0"/>
        <w:autoSpaceDN w:val="0"/>
        <w:adjustRightInd w:val="0"/>
        <w:spacing w:line="240" w:lineRule="atLeast"/>
        <w:jc w:val="both"/>
        <w:rPr>
          <w:rFonts w:asciiTheme="minorHAnsi" w:hAnsiTheme="minorHAnsi" w:cstheme="minorHAnsi"/>
          <w:color w:val="000000"/>
          <w:lang w:val="es-ES"/>
        </w:rPr>
      </w:pPr>
    </w:p>
    <w:p w14:paraId="2B27F311" w14:textId="77777777" w:rsidR="000B0C9D" w:rsidRPr="00231B36" w:rsidRDefault="000B0C9D" w:rsidP="000B0C9D">
      <w:pPr>
        <w:pStyle w:val="SectionXH2"/>
        <w:rPr>
          <w:rFonts w:asciiTheme="minorHAnsi" w:hAnsiTheme="minorHAnsi" w:cstheme="minorHAnsi"/>
          <w:lang w:val="es-MX"/>
        </w:rPr>
      </w:pPr>
      <w:r w:rsidRPr="00231B36">
        <w:rPr>
          <w:rFonts w:asciiTheme="minorHAnsi" w:hAnsiTheme="minorHAnsi" w:cstheme="minorHAnsi"/>
          <w:color w:val="000000"/>
          <w:lang w:val="es-ES"/>
        </w:rPr>
        <w:br w:type="page"/>
      </w:r>
      <w:r w:rsidRPr="00231B36">
        <w:rPr>
          <w:rFonts w:asciiTheme="minorHAnsi" w:hAnsiTheme="minorHAnsi" w:cstheme="minorHAnsi"/>
          <w:lang w:val="es-MX"/>
        </w:rPr>
        <w:lastRenderedPageBreak/>
        <w:t>Declaración de Mantenimiento de la Oferta</w:t>
      </w:r>
    </w:p>
    <w:p w14:paraId="36A4A513" w14:textId="77777777" w:rsidR="000B0C9D" w:rsidRPr="00231B36" w:rsidRDefault="000B0C9D" w:rsidP="000B0C9D">
      <w:pPr>
        <w:jc w:val="both"/>
        <w:rPr>
          <w:rFonts w:asciiTheme="minorHAnsi" w:hAnsiTheme="minorHAnsi" w:cstheme="minorHAnsi"/>
          <w:b/>
          <w:bCs/>
          <w:lang w:val="es-MX"/>
        </w:rPr>
      </w:pPr>
    </w:p>
    <w:p w14:paraId="655D91D5" w14:textId="77777777" w:rsidR="000B0C9D" w:rsidRPr="00231B36" w:rsidRDefault="000B0C9D" w:rsidP="000B0C9D">
      <w:pPr>
        <w:jc w:val="both"/>
        <w:rPr>
          <w:rFonts w:asciiTheme="minorHAnsi" w:hAnsiTheme="minorHAnsi" w:cstheme="minorHAnsi"/>
          <w:i/>
          <w:iCs/>
          <w:color w:val="000000"/>
          <w:lang w:val="es-MX"/>
        </w:rPr>
      </w:pPr>
      <w:r w:rsidRPr="00231B36">
        <w:rPr>
          <w:rFonts w:asciiTheme="minorHAnsi" w:hAnsiTheme="minorHAnsi" w:cstheme="minorHAnsi"/>
          <w:i/>
          <w:iCs/>
          <w:color w:val="0070C0"/>
          <w:lang w:val="es-MX"/>
        </w:rPr>
        <w:t>[Si se solicita</w:t>
      </w:r>
      <w:r w:rsidRPr="00231B36">
        <w:rPr>
          <w:rFonts w:asciiTheme="minorHAnsi" w:hAnsiTheme="minorHAnsi" w:cstheme="minorHAnsi"/>
          <w:b/>
          <w:bCs/>
          <w:i/>
          <w:iCs/>
          <w:color w:val="0070C0"/>
          <w:lang w:val="es-MX"/>
        </w:rPr>
        <w:t>, el Oferente</w:t>
      </w:r>
      <w:r w:rsidRPr="00231B36">
        <w:rPr>
          <w:rFonts w:asciiTheme="minorHAnsi" w:hAnsiTheme="minorHAnsi" w:cstheme="minorHAnsi"/>
          <w:i/>
          <w:iCs/>
          <w:color w:val="0070C0"/>
          <w:lang w:val="es-MX"/>
        </w:rPr>
        <w:t xml:space="preserve"> completará este Formulario de acuerdo con las instrucciones indicadas en corchetes.]</w:t>
      </w:r>
    </w:p>
    <w:p w14:paraId="51B0809A" w14:textId="77777777" w:rsidR="000B0C9D" w:rsidRPr="00231B36" w:rsidRDefault="000B0C9D" w:rsidP="000B0C9D">
      <w:pPr>
        <w:jc w:val="both"/>
        <w:rPr>
          <w:rFonts w:asciiTheme="minorHAnsi" w:hAnsiTheme="minorHAnsi" w:cstheme="minorHAnsi"/>
          <w:i/>
          <w:iCs/>
          <w:color w:val="000000"/>
          <w:lang w:val="es-MX"/>
        </w:rPr>
      </w:pPr>
      <w:r w:rsidRPr="00231B36">
        <w:rPr>
          <w:rFonts w:asciiTheme="minorHAnsi" w:hAnsiTheme="minorHAnsi" w:cstheme="minorHAnsi"/>
          <w:i/>
          <w:iCs/>
          <w:color w:val="000000"/>
          <w:lang w:val="es-MX"/>
        </w:rPr>
        <w:t>_________________________________________________________________________</w:t>
      </w:r>
    </w:p>
    <w:p w14:paraId="7B42872F" w14:textId="77777777" w:rsidR="000B0C9D" w:rsidRPr="00231B36" w:rsidRDefault="000B0C9D" w:rsidP="000B0C9D">
      <w:pPr>
        <w:jc w:val="right"/>
        <w:rPr>
          <w:rFonts w:asciiTheme="minorHAnsi" w:hAnsiTheme="minorHAnsi" w:cstheme="minorHAnsi"/>
          <w:lang w:val="es-MX"/>
        </w:rPr>
      </w:pPr>
    </w:p>
    <w:p w14:paraId="4248FDDA" w14:textId="77777777" w:rsidR="000B0C9D" w:rsidRPr="005C036B" w:rsidRDefault="000B0C9D" w:rsidP="000B0C9D">
      <w:pPr>
        <w:jc w:val="right"/>
        <w:rPr>
          <w:rFonts w:asciiTheme="minorHAnsi" w:hAnsiTheme="minorHAnsi" w:cstheme="minorHAnsi"/>
          <w:i/>
          <w:iCs/>
          <w:color w:val="0070C0"/>
          <w:sz w:val="20"/>
          <w:szCs w:val="20"/>
          <w:lang w:val="es-MX"/>
        </w:rPr>
      </w:pPr>
      <w:r w:rsidRPr="005C036B">
        <w:rPr>
          <w:rFonts w:asciiTheme="minorHAnsi" w:hAnsiTheme="minorHAnsi" w:cstheme="minorHAnsi"/>
          <w:sz w:val="20"/>
          <w:szCs w:val="20"/>
          <w:lang w:val="es-MX"/>
        </w:rPr>
        <w:t xml:space="preserve">Fecha: </w:t>
      </w:r>
      <w:r w:rsidRPr="005C036B">
        <w:rPr>
          <w:rFonts w:asciiTheme="minorHAnsi" w:hAnsiTheme="minorHAnsi" w:cstheme="minorHAnsi"/>
          <w:i/>
          <w:iCs/>
          <w:color w:val="0070C0"/>
          <w:sz w:val="20"/>
          <w:szCs w:val="20"/>
          <w:lang w:val="es-MX"/>
        </w:rPr>
        <w:t>[indique la fecha]</w:t>
      </w:r>
    </w:p>
    <w:p w14:paraId="053F5DB4" w14:textId="77777777" w:rsidR="000B0C9D" w:rsidRPr="005C036B" w:rsidRDefault="000B0C9D" w:rsidP="000B0C9D">
      <w:pPr>
        <w:jc w:val="right"/>
        <w:rPr>
          <w:rFonts w:asciiTheme="minorHAnsi" w:hAnsiTheme="minorHAnsi" w:cstheme="minorHAnsi"/>
          <w:i/>
          <w:iCs/>
          <w:color w:val="0070C0"/>
          <w:sz w:val="20"/>
          <w:szCs w:val="20"/>
          <w:lang w:val="es-MX"/>
        </w:rPr>
      </w:pPr>
      <w:r w:rsidRPr="005C036B">
        <w:rPr>
          <w:rFonts w:asciiTheme="minorHAnsi" w:hAnsiTheme="minorHAnsi" w:cstheme="minorHAnsi"/>
          <w:sz w:val="20"/>
          <w:szCs w:val="20"/>
          <w:lang w:val="es-MX"/>
        </w:rPr>
        <w:t>Nombre del Contrato.:</w:t>
      </w:r>
      <w:r w:rsidRPr="005C036B">
        <w:rPr>
          <w:rFonts w:asciiTheme="minorHAnsi" w:hAnsiTheme="minorHAnsi" w:cstheme="minorHAnsi"/>
          <w:i/>
          <w:iCs/>
          <w:color w:val="0070C0"/>
          <w:sz w:val="20"/>
          <w:szCs w:val="20"/>
          <w:lang w:val="es-MX"/>
        </w:rPr>
        <w:t xml:space="preserve"> [indique el nombre]</w:t>
      </w:r>
    </w:p>
    <w:p w14:paraId="6AFA7D22" w14:textId="77777777" w:rsidR="000B0C9D" w:rsidRPr="005C036B" w:rsidRDefault="000B0C9D" w:rsidP="000B0C9D">
      <w:pPr>
        <w:jc w:val="right"/>
        <w:rPr>
          <w:rFonts w:asciiTheme="minorHAnsi" w:hAnsiTheme="minorHAnsi" w:cstheme="minorHAnsi"/>
          <w:i/>
          <w:iCs/>
          <w:color w:val="0070C0"/>
          <w:sz w:val="20"/>
          <w:szCs w:val="20"/>
          <w:lang w:val="es-MX"/>
        </w:rPr>
      </w:pPr>
      <w:r w:rsidRPr="005C036B">
        <w:rPr>
          <w:rFonts w:asciiTheme="minorHAnsi" w:hAnsiTheme="minorHAnsi" w:cstheme="minorHAnsi"/>
          <w:sz w:val="20"/>
          <w:szCs w:val="20"/>
          <w:lang w:val="es-MX"/>
        </w:rPr>
        <w:t>No. de Identificación del Contrato:</w:t>
      </w:r>
      <w:r w:rsidRPr="005C036B">
        <w:rPr>
          <w:rFonts w:asciiTheme="minorHAnsi" w:hAnsiTheme="minorHAnsi" w:cstheme="minorHAnsi"/>
          <w:i/>
          <w:iCs/>
          <w:sz w:val="20"/>
          <w:szCs w:val="20"/>
          <w:lang w:val="es-MX"/>
        </w:rPr>
        <w:t xml:space="preserve"> </w:t>
      </w:r>
      <w:r w:rsidRPr="005C036B">
        <w:rPr>
          <w:rFonts w:asciiTheme="minorHAnsi" w:hAnsiTheme="minorHAnsi" w:cstheme="minorHAnsi"/>
          <w:i/>
          <w:iCs/>
          <w:color w:val="0070C0"/>
          <w:sz w:val="20"/>
          <w:szCs w:val="20"/>
          <w:lang w:val="es-MX"/>
        </w:rPr>
        <w:t>[indique el número]</w:t>
      </w:r>
    </w:p>
    <w:p w14:paraId="269F6AC7" w14:textId="77777777" w:rsidR="000B0C9D" w:rsidRPr="005C036B" w:rsidRDefault="000B0C9D" w:rsidP="000B0C9D">
      <w:pPr>
        <w:jc w:val="right"/>
        <w:rPr>
          <w:rFonts w:asciiTheme="minorHAnsi" w:hAnsiTheme="minorHAnsi" w:cstheme="minorHAnsi"/>
          <w:i/>
          <w:iCs/>
          <w:color w:val="0070C0"/>
          <w:sz w:val="20"/>
          <w:szCs w:val="20"/>
          <w:lang w:val="es-MX"/>
        </w:rPr>
      </w:pPr>
      <w:r w:rsidRPr="005C036B">
        <w:rPr>
          <w:rFonts w:asciiTheme="minorHAnsi" w:hAnsiTheme="minorHAnsi" w:cstheme="minorHAnsi"/>
          <w:sz w:val="20"/>
          <w:szCs w:val="20"/>
          <w:lang w:val="es-MX"/>
        </w:rPr>
        <w:t>Llamado a Licitación:</w:t>
      </w:r>
      <w:r w:rsidRPr="005C036B">
        <w:rPr>
          <w:rFonts w:asciiTheme="minorHAnsi" w:hAnsiTheme="minorHAnsi" w:cstheme="minorHAnsi"/>
          <w:i/>
          <w:iCs/>
          <w:color w:val="0070C0"/>
          <w:sz w:val="20"/>
          <w:szCs w:val="20"/>
          <w:lang w:val="es-MX"/>
        </w:rPr>
        <w:t xml:space="preserve"> [Indique el número]</w:t>
      </w:r>
    </w:p>
    <w:p w14:paraId="4CD01DA6" w14:textId="77777777" w:rsidR="000B0C9D" w:rsidRPr="005C036B" w:rsidRDefault="000B0C9D" w:rsidP="000B0C9D">
      <w:pPr>
        <w:jc w:val="both"/>
        <w:rPr>
          <w:rFonts w:asciiTheme="minorHAnsi" w:hAnsiTheme="minorHAnsi" w:cstheme="minorHAnsi"/>
          <w:i/>
          <w:iCs/>
          <w:sz w:val="20"/>
          <w:szCs w:val="20"/>
          <w:lang w:val="es-MX"/>
        </w:rPr>
      </w:pPr>
    </w:p>
    <w:p w14:paraId="670E3C79" w14:textId="77777777" w:rsidR="000B0C9D" w:rsidRPr="005C036B" w:rsidRDefault="000B0C9D" w:rsidP="000B0C9D">
      <w:pPr>
        <w:jc w:val="both"/>
        <w:rPr>
          <w:rFonts w:asciiTheme="minorHAnsi" w:hAnsiTheme="minorHAnsi" w:cstheme="minorHAnsi"/>
          <w:i/>
          <w:iCs/>
          <w:sz w:val="20"/>
          <w:szCs w:val="20"/>
          <w:lang w:val="es-MX"/>
        </w:rPr>
      </w:pPr>
      <w:r w:rsidRPr="005C036B">
        <w:rPr>
          <w:rFonts w:asciiTheme="minorHAnsi" w:hAnsiTheme="minorHAnsi" w:cstheme="minorHAnsi"/>
          <w:sz w:val="20"/>
          <w:szCs w:val="20"/>
          <w:lang w:val="es-MX"/>
        </w:rPr>
        <w:t xml:space="preserve">A:  </w:t>
      </w:r>
      <w:r w:rsidRPr="005C036B">
        <w:rPr>
          <w:rFonts w:asciiTheme="minorHAnsi" w:hAnsiTheme="minorHAnsi" w:cstheme="minorHAnsi"/>
          <w:i/>
          <w:iCs/>
          <w:sz w:val="20"/>
          <w:szCs w:val="20"/>
          <w:lang w:val="es-MX"/>
        </w:rPr>
        <w:t>________________________________</w:t>
      </w:r>
    </w:p>
    <w:p w14:paraId="2832DFA0" w14:textId="77777777" w:rsidR="000B0C9D" w:rsidRPr="005C036B" w:rsidRDefault="000B0C9D" w:rsidP="000B0C9D">
      <w:pPr>
        <w:jc w:val="both"/>
        <w:rPr>
          <w:rFonts w:asciiTheme="minorHAnsi" w:hAnsiTheme="minorHAnsi" w:cstheme="minorHAnsi"/>
          <w:i/>
          <w:iCs/>
          <w:sz w:val="20"/>
          <w:szCs w:val="20"/>
          <w:lang w:val="es-MX"/>
        </w:rPr>
      </w:pPr>
    </w:p>
    <w:p w14:paraId="42B9C5A8" w14:textId="77777777" w:rsidR="000B0C9D" w:rsidRPr="005C036B" w:rsidRDefault="000B0C9D" w:rsidP="000B0C9D">
      <w:pPr>
        <w:jc w:val="both"/>
        <w:rPr>
          <w:rFonts w:asciiTheme="minorHAnsi" w:hAnsiTheme="minorHAnsi" w:cstheme="minorHAnsi"/>
          <w:sz w:val="20"/>
          <w:szCs w:val="20"/>
          <w:lang w:val="es-MX"/>
        </w:rPr>
      </w:pPr>
      <w:r w:rsidRPr="005C036B">
        <w:rPr>
          <w:rFonts w:asciiTheme="minorHAnsi" w:hAnsiTheme="minorHAnsi" w:cstheme="minorHAnsi"/>
          <w:sz w:val="20"/>
          <w:szCs w:val="20"/>
          <w:lang w:val="es-MX"/>
        </w:rPr>
        <w:t>Nosotros, los suscritos, declaramos que:</w:t>
      </w:r>
    </w:p>
    <w:p w14:paraId="6BE09146" w14:textId="77777777" w:rsidR="000B0C9D" w:rsidRPr="005C036B" w:rsidRDefault="000B0C9D" w:rsidP="000B0C9D">
      <w:pPr>
        <w:jc w:val="both"/>
        <w:rPr>
          <w:rFonts w:asciiTheme="minorHAnsi" w:hAnsiTheme="minorHAnsi" w:cstheme="minorHAnsi"/>
          <w:sz w:val="20"/>
          <w:szCs w:val="20"/>
          <w:lang w:val="es-MX"/>
        </w:rPr>
      </w:pPr>
    </w:p>
    <w:p w14:paraId="21322311" w14:textId="77777777" w:rsidR="000B0C9D" w:rsidRPr="005C036B" w:rsidRDefault="000B0C9D" w:rsidP="000B0C9D">
      <w:pPr>
        <w:pStyle w:val="Normali"/>
        <w:keepLines w:val="0"/>
        <w:tabs>
          <w:tab w:val="clear" w:pos="1843"/>
        </w:tabs>
        <w:spacing w:after="0"/>
        <w:rPr>
          <w:rFonts w:asciiTheme="minorHAnsi" w:hAnsiTheme="minorHAnsi" w:cstheme="minorHAnsi"/>
          <w:sz w:val="20"/>
          <w:lang w:val="es-MX" w:eastAsia="en-US"/>
        </w:rPr>
      </w:pPr>
      <w:r w:rsidRPr="005C036B">
        <w:rPr>
          <w:rFonts w:asciiTheme="minorHAnsi" w:hAnsiTheme="minorHAnsi" w:cstheme="minorHAnsi"/>
          <w:sz w:val="20"/>
          <w:lang w:val="es-MX" w:eastAsia="en-US"/>
        </w:rPr>
        <w:t>1.</w:t>
      </w:r>
      <w:r w:rsidRPr="005C036B">
        <w:rPr>
          <w:rFonts w:asciiTheme="minorHAnsi" w:hAnsiTheme="minorHAnsi" w:cstheme="minorHAnsi"/>
          <w:sz w:val="20"/>
          <w:lang w:val="es-MX" w:eastAsia="en-US"/>
        </w:rPr>
        <w:tab/>
        <w:t>Entendemos que, de acuerdo con sus condiciones, las Ofertas deberán estar respaldadas por una Declaración de Mantenimiento de la Oferta.</w:t>
      </w:r>
    </w:p>
    <w:p w14:paraId="1B7807BD" w14:textId="77777777" w:rsidR="000B0C9D" w:rsidRPr="005C036B" w:rsidRDefault="000B0C9D" w:rsidP="000B0C9D">
      <w:pPr>
        <w:jc w:val="both"/>
        <w:rPr>
          <w:rFonts w:asciiTheme="minorHAnsi" w:hAnsiTheme="minorHAnsi" w:cstheme="minorHAnsi"/>
          <w:sz w:val="20"/>
          <w:szCs w:val="20"/>
          <w:lang w:val="es-MX"/>
        </w:rPr>
      </w:pPr>
    </w:p>
    <w:p w14:paraId="66CD98DA" w14:textId="26BB76C0" w:rsidR="000B0C9D" w:rsidRPr="005C036B" w:rsidRDefault="000B0C9D" w:rsidP="000B0C9D">
      <w:pPr>
        <w:jc w:val="both"/>
        <w:rPr>
          <w:rFonts w:asciiTheme="minorHAnsi" w:hAnsiTheme="minorHAnsi" w:cstheme="minorHAnsi"/>
          <w:sz w:val="20"/>
          <w:szCs w:val="20"/>
          <w:lang w:val="es-MX"/>
        </w:rPr>
      </w:pPr>
      <w:r w:rsidRPr="005C036B">
        <w:rPr>
          <w:rFonts w:asciiTheme="minorHAnsi" w:hAnsiTheme="minorHAnsi" w:cstheme="minorHAnsi"/>
          <w:sz w:val="20"/>
          <w:szCs w:val="20"/>
          <w:lang w:val="es-MX"/>
        </w:rPr>
        <w:t>2.</w:t>
      </w:r>
      <w:r w:rsidRPr="005C036B">
        <w:rPr>
          <w:rFonts w:asciiTheme="minorHAnsi" w:hAnsiTheme="minorHAnsi" w:cstheme="minorHAnsi"/>
          <w:sz w:val="20"/>
          <w:szCs w:val="20"/>
          <w:lang w:val="es-MX"/>
        </w:rPr>
        <w:tab/>
        <w:t xml:space="preserve">Aceptamos que automáticamente seremos declarados inelegibles para participar en cualquier licitación de contrato con el Contratante por un período de </w:t>
      </w:r>
      <w:r w:rsidRPr="005C036B">
        <w:rPr>
          <w:rFonts w:asciiTheme="minorHAnsi" w:hAnsiTheme="minorHAnsi" w:cstheme="minorHAnsi"/>
          <w:i/>
          <w:iCs/>
          <w:color w:val="0070C0"/>
          <w:sz w:val="20"/>
          <w:szCs w:val="20"/>
          <w:lang w:val="es-MX"/>
        </w:rPr>
        <w:t>[indique el número de mes</w:t>
      </w:r>
      <w:r w:rsidR="15E395EB" w:rsidRPr="005C036B">
        <w:rPr>
          <w:rFonts w:asciiTheme="minorHAnsi" w:hAnsiTheme="minorHAnsi" w:cstheme="minorHAnsi"/>
          <w:i/>
          <w:iCs/>
          <w:color w:val="0070C0"/>
          <w:sz w:val="20"/>
          <w:szCs w:val="20"/>
          <w:lang w:val="es-MX"/>
        </w:rPr>
        <w:t>es</w:t>
      </w:r>
      <w:r w:rsidRPr="005C036B">
        <w:rPr>
          <w:rFonts w:asciiTheme="minorHAnsi" w:hAnsiTheme="minorHAnsi" w:cstheme="minorHAnsi"/>
          <w:i/>
          <w:iCs/>
          <w:color w:val="0070C0"/>
          <w:sz w:val="20"/>
          <w:szCs w:val="20"/>
          <w:lang w:val="es-MX"/>
        </w:rPr>
        <w:t xml:space="preserve"> o años]</w:t>
      </w:r>
      <w:r w:rsidR="002E5057" w:rsidRPr="005C036B">
        <w:rPr>
          <w:rStyle w:val="Refdenotaalpie"/>
          <w:rFonts w:asciiTheme="minorHAnsi" w:hAnsiTheme="minorHAnsi" w:cstheme="minorHAnsi"/>
          <w:i/>
          <w:iCs/>
          <w:color w:val="0070C0"/>
          <w:sz w:val="20"/>
          <w:szCs w:val="20"/>
          <w:lang w:val="es-MX"/>
        </w:rPr>
        <w:footnoteReference w:id="15"/>
      </w:r>
      <w:r w:rsidRPr="005C036B">
        <w:rPr>
          <w:rFonts w:asciiTheme="minorHAnsi" w:hAnsiTheme="minorHAnsi" w:cstheme="minorHAnsi"/>
          <w:i/>
          <w:iCs/>
          <w:color w:val="0070C0"/>
          <w:sz w:val="20"/>
          <w:szCs w:val="20"/>
          <w:lang w:val="es-MX"/>
        </w:rPr>
        <w:t xml:space="preserve"> </w:t>
      </w:r>
      <w:r w:rsidRPr="005C036B">
        <w:rPr>
          <w:rFonts w:asciiTheme="minorHAnsi" w:hAnsiTheme="minorHAnsi" w:cstheme="minorHAnsi"/>
          <w:sz w:val="20"/>
          <w:szCs w:val="20"/>
          <w:lang w:val="es-MX"/>
        </w:rPr>
        <w:t xml:space="preserve">contado a partir de </w:t>
      </w:r>
      <w:r w:rsidRPr="005C036B">
        <w:rPr>
          <w:rFonts w:asciiTheme="minorHAnsi" w:hAnsiTheme="minorHAnsi" w:cstheme="minorHAnsi"/>
          <w:i/>
          <w:iCs/>
          <w:color w:val="0070C0"/>
          <w:sz w:val="20"/>
          <w:szCs w:val="20"/>
          <w:lang w:val="es-MX"/>
        </w:rPr>
        <w:t xml:space="preserve">[indique la fecha] </w:t>
      </w:r>
      <w:r w:rsidRPr="005C036B">
        <w:rPr>
          <w:rFonts w:asciiTheme="minorHAnsi" w:hAnsiTheme="minorHAnsi" w:cstheme="minorHAnsi"/>
          <w:sz w:val="20"/>
          <w:szCs w:val="20"/>
          <w:lang w:val="es-MX"/>
        </w:rPr>
        <w:t>si violamos nuestra(s) obligación(es) bajo las condiciones de la Oferta sea porque:</w:t>
      </w:r>
    </w:p>
    <w:p w14:paraId="786DD010" w14:textId="77777777" w:rsidR="000B0C9D" w:rsidRPr="005C036B" w:rsidRDefault="000B0C9D" w:rsidP="000B0C9D">
      <w:pPr>
        <w:jc w:val="both"/>
        <w:rPr>
          <w:rFonts w:asciiTheme="minorHAnsi" w:hAnsiTheme="minorHAnsi" w:cstheme="minorHAnsi"/>
          <w:sz w:val="20"/>
          <w:szCs w:val="20"/>
          <w:lang w:val="es-MX"/>
        </w:rPr>
      </w:pPr>
    </w:p>
    <w:p w14:paraId="27D3F318" w14:textId="77777777" w:rsidR="000B0C9D" w:rsidRPr="005C036B" w:rsidRDefault="000B0C9D" w:rsidP="00936CE1">
      <w:pPr>
        <w:numPr>
          <w:ilvl w:val="0"/>
          <w:numId w:val="15"/>
        </w:numPr>
        <w:tabs>
          <w:tab w:val="clear" w:pos="1080"/>
        </w:tabs>
        <w:autoSpaceDE w:val="0"/>
        <w:autoSpaceDN w:val="0"/>
        <w:adjustRightInd w:val="0"/>
        <w:spacing w:line="240" w:lineRule="atLeast"/>
        <w:ind w:left="1260" w:hanging="540"/>
        <w:jc w:val="both"/>
        <w:rPr>
          <w:rFonts w:asciiTheme="minorHAnsi" w:hAnsiTheme="minorHAnsi" w:cstheme="minorHAnsi"/>
          <w:color w:val="000000"/>
          <w:sz w:val="20"/>
          <w:szCs w:val="20"/>
          <w:lang w:val="es-ES"/>
        </w:rPr>
      </w:pPr>
      <w:r w:rsidRPr="005C036B">
        <w:rPr>
          <w:rFonts w:asciiTheme="minorHAnsi" w:hAnsiTheme="minorHAnsi" w:cstheme="minorHAnsi"/>
          <w:color w:val="000000"/>
          <w:sz w:val="20"/>
          <w:szCs w:val="20"/>
          <w:lang w:val="es-ES"/>
        </w:rPr>
        <w:t>retiráramos nuestra Oferta durante el período de vigencia de la Oferta especificado por nosotros en el Formulario de Oferta; o</w:t>
      </w:r>
    </w:p>
    <w:p w14:paraId="0921AE2C" w14:textId="77777777" w:rsidR="000B0C9D" w:rsidRPr="005C036B" w:rsidRDefault="000B0C9D" w:rsidP="000B0C9D">
      <w:pPr>
        <w:autoSpaceDE w:val="0"/>
        <w:autoSpaceDN w:val="0"/>
        <w:adjustRightInd w:val="0"/>
        <w:spacing w:line="240" w:lineRule="atLeast"/>
        <w:ind w:left="1260" w:hanging="540"/>
        <w:jc w:val="both"/>
        <w:rPr>
          <w:rFonts w:asciiTheme="minorHAnsi" w:hAnsiTheme="minorHAnsi" w:cstheme="minorHAnsi"/>
          <w:color w:val="000000"/>
          <w:sz w:val="20"/>
          <w:szCs w:val="20"/>
          <w:lang w:val="es-ES"/>
        </w:rPr>
      </w:pPr>
    </w:p>
    <w:p w14:paraId="6C238847" w14:textId="77777777" w:rsidR="000B0C9D" w:rsidRPr="005C036B" w:rsidRDefault="000B0C9D" w:rsidP="000B0C9D">
      <w:pPr>
        <w:numPr>
          <w:ilvl w:val="12"/>
          <w:numId w:val="0"/>
        </w:numPr>
        <w:suppressAutoHyphens/>
        <w:ind w:left="1260" w:hanging="540"/>
        <w:jc w:val="both"/>
        <w:rPr>
          <w:rFonts w:asciiTheme="minorHAnsi" w:hAnsiTheme="minorHAnsi" w:cstheme="minorHAnsi"/>
          <w:color w:val="000000"/>
          <w:sz w:val="20"/>
          <w:szCs w:val="20"/>
          <w:lang w:val="es-ES"/>
        </w:rPr>
      </w:pPr>
      <w:r w:rsidRPr="005C036B">
        <w:rPr>
          <w:rFonts w:asciiTheme="minorHAnsi" w:hAnsiTheme="minorHAnsi" w:cstheme="minorHAnsi"/>
          <w:color w:val="000000"/>
          <w:sz w:val="20"/>
          <w:szCs w:val="20"/>
          <w:lang w:val="es-ES"/>
        </w:rPr>
        <w:t>(b)</w:t>
      </w:r>
      <w:r w:rsidRPr="005C036B">
        <w:rPr>
          <w:rFonts w:asciiTheme="minorHAnsi" w:hAnsiTheme="minorHAnsi" w:cstheme="minorHAnsi"/>
          <w:color w:val="000000"/>
          <w:sz w:val="20"/>
          <w:szCs w:val="20"/>
          <w:lang w:val="es-ES"/>
        </w:rPr>
        <w:tab/>
      </w:r>
      <w:r w:rsidRPr="005C036B">
        <w:rPr>
          <w:rFonts w:asciiTheme="minorHAnsi" w:hAnsiTheme="minorHAnsi" w:cstheme="minorHAnsi"/>
          <w:sz w:val="20"/>
          <w:szCs w:val="20"/>
        </w:rPr>
        <w:t>no aceptamos la corrección de los errores de conformidad con las Instrucciones a los Oferentes (en adelante “las IAO”) en los Documentos de Licitación; o</w:t>
      </w:r>
    </w:p>
    <w:p w14:paraId="2A2FF1C6" w14:textId="77777777" w:rsidR="000B0C9D" w:rsidRPr="005C036B" w:rsidRDefault="000B0C9D" w:rsidP="000B0C9D">
      <w:pPr>
        <w:numPr>
          <w:ilvl w:val="12"/>
          <w:numId w:val="0"/>
        </w:numPr>
        <w:suppressAutoHyphens/>
        <w:ind w:left="1260" w:hanging="540"/>
        <w:jc w:val="both"/>
        <w:rPr>
          <w:rFonts w:asciiTheme="minorHAnsi" w:hAnsiTheme="minorHAnsi" w:cstheme="minorHAnsi"/>
          <w:color w:val="000000"/>
          <w:sz w:val="20"/>
          <w:szCs w:val="20"/>
          <w:lang w:val="es-ES"/>
        </w:rPr>
      </w:pPr>
    </w:p>
    <w:p w14:paraId="0C5AF4A7" w14:textId="77777777" w:rsidR="000B0C9D" w:rsidRPr="005C036B" w:rsidRDefault="000B0C9D" w:rsidP="000B0C9D">
      <w:pPr>
        <w:numPr>
          <w:ilvl w:val="12"/>
          <w:numId w:val="0"/>
        </w:numPr>
        <w:suppressAutoHyphens/>
        <w:ind w:left="1260" w:hanging="540"/>
        <w:jc w:val="both"/>
        <w:rPr>
          <w:rFonts w:asciiTheme="minorHAnsi" w:hAnsiTheme="minorHAnsi" w:cstheme="minorHAnsi"/>
          <w:sz w:val="20"/>
          <w:szCs w:val="20"/>
          <w:lang w:val="es-MX"/>
        </w:rPr>
      </w:pPr>
      <w:r w:rsidRPr="005C036B">
        <w:rPr>
          <w:rFonts w:asciiTheme="minorHAnsi" w:hAnsiTheme="minorHAnsi" w:cstheme="minorHAnsi"/>
          <w:color w:val="000000"/>
          <w:sz w:val="20"/>
          <w:szCs w:val="20"/>
          <w:lang w:val="es-ES"/>
        </w:rPr>
        <w:t>(c)</w:t>
      </w:r>
      <w:r w:rsidRPr="005C036B">
        <w:rPr>
          <w:rFonts w:asciiTheme="minorHAnsi" w:hAnsiTheme="minorHAnsi" w:cstheme="minorHAnsi"/>
          <w:color w:val="000000"/>
          <w:sz w:val="20"/>
          <w:szCs w:val="20"/>
          <w:lang w:val="es-ES"/>
        </w:rPr>
        <w:tab/>
        <w:t xml:space="preserve">si después de haber sido notificados de la aceptación de nuestra Oferta durante el período de validez de </w:t>
      </w:r>
      <w:proofErr w:type="gramStart"/>
      <w:r w:rsidRPr="005C036B">
        <w:rPr>
          <w:rFonts w:asciiTheme="minorHAnsi" w:hAnsiTheme="minorHAnsi" w:cstheme="minorHAnsi"/>
          <w:color w:val="000000"/>
          <w:sz w:val="20"/>
          <w:szCs w:val="20"/>
          <w:lang w:val="es-ES"/>
        </w:rPr>
        <w:t>la misma</w:t>
      </w:r>
      <w:proofErr w:type="gramEnd"/>
      <w:r w:rsidRPr="005C036B">
        <w:rPr>
          <w:rFonts w:asciiTheme="minorHAnsi" w:hAnsiTheme="minorHAnsi" w:cstheme="minorHAnsi"/>
          <w:color w:val="000000"/>
          <w:sz w:val="20"/>
          <w:szCs w:val="20"/>
          <w:lang w:val="es-ES"/>
        </w:rPr>
        <w:t>, (i)</w:t>
      </w:r>
      <w:r w:rsidRPr="005C036B">
        <w:rPr>
          <w:rFonts w:asciiTheme="minorHAnsi" w:hAnsiTheme="minorHAnsi" w:cstheme="minorHAnsi"/>
          <w:sz w:val="20"/>
          <w:szCs w:val="20"/>
          <w:lang w:val="es-MX"/>
        </w:rPr>
        <w:t xml:space="preserve"> no firmamos o rehusamos firmar el Convenio, si así se nos solicita; o (</w:t>
      </w:r>
      <w:proofErr w:type="spellStart"/>
      <w:r w:rsidRPr="005C036B">
        <w:rPr>
          <w:rFonts w:asciiTheme="minorHAnsi" w:hAnsiTheme="minorHAnsi" w:cstheme="minorHAnsi"/>
          <w:sz w:val="20"/>
          <w:szCs w:val="20"/>
          <w:lang w:val="es-MX"/>
        </w:rPr>
        <w:t>ii</w:t>
      </w:r>
      <w:proofErr w:type="spellEnd"/>
      <w:r w:rsidRPr="005C036B">
        <w:rPr>
          <w:rFonts w:asciiTheme="minorHAnsi" w:hAnsiTheme="minorHAnsi" w:cstheme="minorHAnsi"/>
          <w:sz w:val="20"/>
          <w:szCs w:val="20"/>
          <w:lang w:val="es-MX"/>
        </w:rPr>
        <w:t>) no suministramos o rehusamos suministrar la Garantía de Cumplimiento de conformidad con las IAO.</w:t>
      </w:r>
    </w:p>
    <w:p w14:paraId="1868553B" w14:textId="77777777" w:rsidR="000B0C9D" w:rsidRPr="005C036B" w:rsidRDefault="000B0C9D" w:rsidP="000B0C9D">
      <w:pPr>
        <w:autoSpaceDE w:val="0"/>
        <w:autoSpaceDN w:val="0"/>
        <w:adjustRightInd w:val="0"/>
        <w:spacing w:line="240" w:lineRule="atLeast"/>
        <w:ind w:left="1260" w:hanging="540"/>
        <w:jc w:val="both"/>
        <w:rPr>
          <w:rFonts w:asciiTheme="minorHAnsi" w:hAnsiTheme="minorHAnsi" w:cstheme="minorHAnsi"/>
          <w:color w:val="000000"/>
          <w:sz w:val="20"/>
          <w:szCs w:val="20"/>
          <w:lang w:val="es-ES"/>
        </w:rPr>
      </w:pPr>
    </w:p>
    <w:p w14:paraId="759A7280" w14:textId="77777777" w:rsidR="000B0C9D" w:rsidRPr="005C036B" w:rsidRDefault="000B0C9D" w:rsidP="000B0C9D">
      <w:pPr>
        <w:autoSpaceDE w:val="0"/>
        <w:autoSpaceDN w:val="0"/>
        <w:adjustRightInd w:val="0"/>
        <w:spacing w:line="240" w:lineRule="atLeast"/>
        <w:jc w:val="both"/>
        <w:rPr>
          <w:rFonts w:asciiTheme="minorHAnsi" w:hAnsiTheme="minorHAnsi" w:cstheme="minorHAnsi"/>
          <w:color w:val="000000"/>
          <w:sz w:val="20"/>
          <w:szCs w:val="20"/>
          <w:lang w:val="es-ES"/>
        </w:rPr>
      </w:pPr>
      <w:r w:rsidRPr="005C036B">
        <w:rPr>
          <w:rFonts w:asciiTheme="minorHAnsi" w:hAnsiTheme="minorHAnsi" w:cstheme="minorHAnsi"/>
          <w:color w:val="000000"/>
          <w:sz w:val="20"/>
          <w:szCs w:val="20"/>
          <w:lang w:val="es-ES"/>
        </w:rPr>
        <w:t>3.</w:t>
      </w:r>
      <w:r w:rsidRPr="005C036B">
        <w:rPr>
          <w:rFonts w:asciiTheme="minorHAnsi" w:hAnsiTheme="minorHAnsi" w:cstheme="minorHAnsi"/>
          <w:color w:val="000000"/>
          <w:sz w:val="20"/>
          <w:szCs w:val="20"/>
          <w:lang w:val="es-ES"/>
        </w:rPr>
        <w:tab/>
        <w:t xml:space="preserve">Entendemos que esta Declaración de </w:t>
      </w:r>
      <w:r w:rsidRPr="005C036B">
        <w:rPr>
          <w:rFonts w:asciiTheme="minorHAnsi" w:hAnsiTheme="minorHAnsi" w:cstheme="minorHAnsi"/>
          <w:sz w:val="20"/>
          <w:szCs w:val="20"/>
          <w:lang w:val="es-MX"/>
        </w:rPr>
        <w:t xml:space="preserve">Mantenimiento </w:t>
      </w:r>
      <w:r w:rsidRPr="005C036B">
        <w:rPr>
          <w:rFonts w:asciiTheme="minorHAnsi" w:hAnsiTheme="minorHAnsi" w:cstheme="minorHAnsi"/>
          <w:color w:val="000000"/>
          <w:sz w:val="20"/>
          <w:szCs w:val="20"/>
          <w:lang w:val="es-ES"/>
        </w:rPr>
        <w:t>de la Oferta expirará, si no somos el Oferente Seleccionado, cuando ocurra el primero de los siguientes hechos: (i) hemos recibido una copia de su comunicación informando que no somos el Oferente seleccionado; o (</w:t>
      </w:r>
      <w:proofErr w:type="spellStart"/>
      <w:r w:rsidRPr="005C036B">
        <w:rPr>
          <w:rFonts w:asciiTheme="minorHAnsi" w:hAnsiTheme="minorHAnsi" w:cstheme="minorHAnsi"/>
          <w:color w:val="000000"/>
          <w:sz w:val="20"/>
          <w:szCs w:val="20"/>
          <w:lang w:val="es-ES"/>
        </w:rPr>
        <w:t>ii</w:t>
      </w:r>
      <w:proofErr w:type="spellEnd"/>
      <w:r w:rsidRPr="005C036B">
        <w:rPr>
          <w:rFonts w:asciiTheme="minorHAnsi" w:hAnsiTheme="minorHAnsi" w:cstheme="minorHAnsi"/>
          <w:color w:val="000000"/>
          <w:sz w:val="20"/>
          <w:szCs w:val="20"/>
          <w:lang w:val="es-ES"/>
        </w:rPr>
        <w:t>) haber transcurrido veintiocho días después de la expiración de nuestra Oferta.</w:t>
      </w:r>
    </w:p>
    <w:p w14:paraId="41278FF0" w14:textId="77777777" w:rsidR="000B0C9D" w:rsidRPr="005C036B" w:rsidRDefault="000B0C9D" w:rsidP="000B0C9D">
      <w:pPr>
        <w:autoSpaceDE w:val="0"/>
        <w:autoSpaceDN w:val="0"/>
        <w:adjustRightInd w:val="0"/>
        <w:spacing w:line="240" w:lineRule="atLeast"/>
        <w:jc w:val="both"/>
        <w:rPr>
          <w:rFonts w:asciiTheme="minorHAnsi" w:hAnsiTheme="minorHAnsi" w:cstheme="minorHAnsi"/>
          <w:sz w:val="20"/>
          <w:szCs w:val="20"/>
          <w:lang w:val="es-MX"/>
        </w:rPr>
      </w:pPr>
      <w:r w:rsidRPr="005C036B">
        <w:rPr>
          <w:rFonts w:asciiTheme="minorHAnsi" w:hAnsiTheme="minorHAnsi" w:cstheme="minorHAnsi"/>
          <w:color w:val="000000"/>
          <w:sz w:val="20"/>
          <w:szCs w:val="20"/>
          <w:lang w:val="es-ES"/>
        </w:rPr>
        <w:t xml:space="preserve"> </w:t>
      </w:r>
      <w:r w:rsidRPr="005C036B">
        <w:rPr>
          <w:rFonts w:asciiTheme="minorHAnsi" w:hAnsiTheme="minorHAnsi" w:cstheme="minorHAnsi"/>
          <w:color w:val="000000"/>
          <w:sz w:val="20"/>
          <w:szCs w:val="20"/>
          <w:lang w:val="es-ES"/>
        </w:rPr>
        <w:br/>
      </w:r>
      <w:r w:rsidRPr="005C036B">
        <w:rPr>
          <w:rFonts w:asciiTheme="minorHAnsi" w:hAnsiTheme="minorHAnsi" w:cstheme="minorHAnsi"/>
          <w:sz w:val="20"/>
          <w:szCs w:val="20"/>
          <w:lang w:val="es-MX"/>
        </w:rPr>
        <w:t>4.</w:t>
      </w:r>
      <w:r w:rsidRPr="005C036B">
        <w:rPr>
          <w:rFonts w:asciiTheme="minorHAnsi" w:hAnsiTheme="minorHAnsi" w:cstheme="minorHAnsi"/>
          <w:sz w:val="20"/>
          <w:szCs w:val="20"/>
          <w:lang w:val="es-MX"/>
        </w:rPr>
        <w:tab/>
        <w:t>Entendemos que</w:t>
      </w:r>
      <w:r w:rsidR="004114F7" w:rsidRPr="005C036B">
        <w:rPr>
          <w:rFonts w:asciiTheme="minorHAnsi" w:hAnsiTheme="minorHAnsi" w:cstheme="minorHAnsi"/>
          <w:sz w:val="20"/>
          <w:szCs w:val="20"/>
          <w:lang w:val="es-MX"/>
        </w:rPr>
        <w:t>,</w:t>
      </w:r>
      <w:r w:rsidRPr="005C036B">
        <w:rPr>
          <w:rFonts w:asciiTheme="minorHAnsi" w:hAnsiTheme="minorHAnsi" w:cstheme="minorHAnsi"/>
          <w:sz w:val="20"/>
          <w:szCs w:val="20"/>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5C036B">
        <w:rPr>
          <w:rFonts w:asciiTheme="minorHAnsi" w:hAnsiTheme="minorHAnsi" w:cstheme="minorHAnsi"/>
          <w:sz w:val="20"/>
          <w:szCs w:val="20"/>
          <w:lang w:val="es-MX"/>
        </w:rPr>
        <w:t>Subcláusula</w:t>
      </w:r>
      <w:proofErr w:type="spellEnd"/>
      <w:r w:rsidRPr="005C036B">
        <w:rPr>
          <w:rFonts w:asciiTheme="minorHAnsi" w:hAnsiTheme="minorHAnsi" w:cstheme="minorHAnsi"/>
          <w:sz w:val="20"/>
          <w:szCs w:val="20"/>
          <w:lang w:val="es-MX"/>
        </w:rPr>
        <w:t xml:space="preserve"> 16.1 de las IAO.</w:t>
      </w:r>
    </w:p>
    <w:p w14:paraId="25C9B258" w14:textId="77777777" w:rsidR="000B0C9D" w:rsidRPr="005C036B" w:rsidRDefault="000B0C9D" w:rsidP="000B0C9D">
      <w:pPr>
        <w:autoSpaceDE w:val="0"/>
        <w:autoSpaceDN w:val="0"/>
        <w:adjustRightInd w:val="0"/>
        <w:spacing w:line="240" w:lineRule="atLeast"/>
        <w:jc w:val="both"/>
        <w:rPr>
          <w:rFonts w:asciiTheme="minorHAnsi" w:hAnsiTheme="minorHAnsi" w:cstheme="minorHAnsi"/>
          <w:sz w:val="20"/>
          <w:szCs w:val="20"/>
          <w:lang w:val="es-MX"/>
        </w:rPr>
      </w:pPr>
    </w:p>
    <w:p w14:paraId="45CBB0BC" w14:textId="77777777" w:rsidR="000B0C9D" w:rsidRPr="005C036B" w:rsidRDefault="000B0C9D" w:rsidP="000B0C9D">
      <w:pPr>
        <w:autoSpaceDE w:val="0"/>
        <w:autoSpaceDN w:val="0"/>
        <w:adjustRightInd w:val="0"/>
        <w:spacing w:line="240" w:lineRule="atLeast"/>
        <w:jc w:val="both"/>
        <w:rPr>
          <w:rFonts w:asciiTheme="minorHAnsi" w:hAnsiTheme="minorHAnsi" w:cstheme="minorHAnsi"/>
          <w:i/>
          <w:iCs/>
          <w:color w:val="4472C4" w:themeColor="accent1"/>
          <w:sz w:val="20"/>
          <w:szCs w:val="20"/>
          <w:lang w:val="es-MX"/>
        </w:rPr>
      </w:pPr>
      <w:r w:rsidRPr="005C036B">
        <w:rPr>
          <w:rFonts w:asciiTheme="minorHAnsi" w:hAnsiTheme="minorHAnsi" w:cstheme="minorHAnsi"/>
          <w:sz w:val="20"/>
          <w:szCs w:val="20"/>
          <w:lang w:val="es-MX"/>
        </w:rPr>
        <w:t>Firmada</w:t>
      </w:r>
      <w:r w:rsidRPr="005C036B">
        <w:rPr>
          <w:rFonts w:asciiTheme="minorHAnsi" w:hAnsiTheme="minorHAnsi" w:cstheme="minorHAnsi"/>
          <w:color w:val="4472C4" w:themeColor="accent1"/>
          <w:sz w:val="20"/>
          <w:szCs w:val="20"/>
          <w:lang w:val="es-MX"/>
        </w:rPr>
        <w:t xml:space="preserve">: </w:t>
      </w:r>
      <w:r w:rsidRPr="005C036B">
        <w:rPr>
          <w:rFonts w:asciiTheme="minorHAnsi" w:hAnsiTheme="minorHAnsi" w:cstheme="minorHAnsi"/>
          <w:i/>
          <w:iCs/>
          <w:color w:val="4472C4" w:themeColor="accent1"/>
          <w:sz w:val="20"/>
          <w:szCs w:val="20"/>
          <w:lang w:val="es-MX"/>
        </w:rPr>
        <w:t xml:space="preserve">[firma del representante autorizado]. </w:t>
      </w:r>
      <w:r w:rsidRPr="005C036B">
        <w:rPr>
          <w:rFonts w:asciiTheme="minorHAnsi" w:hAnsiTheme="minorHAnsi" w:cstheme="minorHAnsi"/>
          <w:sz w:val="20"/>
          <w:szCs w:val="20"/>
          <w:lang w:val="es-MX"/>
        </w:rPr>
        <w:t xml:space="preserve">En capacidad de </w:t>
      </w:r>
      <w:r w:rsidRPr="005C036B">
        <w:rPr>
          <w:rFonts w:asciiTheme="minorHAnsi" w:hAnsiTheme="minorHAnsi" w:cstheme="minorHAnsi"/>
          <w:i/>
          <w:iCs/>
          <w:color w:val="4472C4" w:themeColor="accent1"/>
          <w:sz w:val="20"/>
          <w:szCs w:val="20"/>
          <w:lang w:val="es-MX"/>
        </w:rPr>
        <w:t>[indique el cargo]</w:t>
      </w:r>
    </w:p>
    <w:p w14:paraId="3248032D" w14:textId="77777777" w:rsidR="000B0C9D" w:rsidRPr="005C036B" w:rsidRDefault="000B0C9D" w:rsidP="000B0C9D">
      <w:pPr>
        <w:autoSpaceDE w:val="0"/>
        <w:autoSpaceDN w:val="0"/>
        <w:adjustRightInd w:val="0"/>
        <w:spacing w:line="240" w:lineRule="atLeast"/>
        <w:jc w:val="both"/>
        <w:rPr>
          <w:rFonts w:asciiTheme="minorHAnsi" w:hAnsiTheme="minorHAnsi" w:cstheme="minorHAnsi"/>
          <w:i/>
          <w:iCs/>
          <w:sz w:val="20"/>
          <w:szCs w:val="20"/>
          <w:lang w:val="es-MX"/>
        </w:rPr>
      </w:pPr>
    </w:p>
    <w:p w14:paraId="0FAE97E3" w14:textId="77777777" w:rsidR="000B0C9D" w:rsidRPr="005C036B" w:rsidRDefault="000B0C9D" w:rsidP="000B0C9D">
      <w:pPr>
        <w:autoSpaceDE w:val="0"/>
        <w:autoSpaceDN w:val="0"/>
        <w:adjustRightInd w:val="0"/>
        <w:spacing w:line="240" w:lineRule="atLeast"/>
        <w:jc w:val="both"/>
        <w:rPr>
          <w:rFonts w:asciiTheme="minorHAnsi" w:hAnsiTheme="minorHAnsi" w:cstheme="minorHAnsi"/>
          <w:i/>
          <w:iCs/>
          <w:sz w:val="20"/>
          <w:szCs w:val="20"/>
          <w:lang w:val="es-MX"/>
        </w:rPr>
      </w:pPr>
      <w:r w:rsidRPr="005C036B">
        <w:rPr>
          <w:rFonts w:asciiTheme="minorHAnsi" w:hAnsiTheme="minorHAnsi" w:cstheme="minorHAnsi"/>
          <w:sz w:val="20"/>
          <w:szCs w:val="20"/>
          <w:lang w:val="es-MX"/>
        </w:rPr>
        <w:t xml:space="preserve">Nombre: </w:t>
      </w:r>
      <w:r w:rsidRPr="005C036B">
        <w:rPr>
          <w:rFonts w:asciiTheme="minorHAnsi" w:hAnsiTheme="minorHAnsi" w:cstheme="minorHAnsi"/>
          <w:i/>
          <w:iCs/>
          <w:color w:val="4472C4" w:themeColor="accent1"/>
          <w:sz w:val="20"/>
          <w:szCs w:val="20"/>
          <w:lang w:val="es-MX"/>
        </w:rPr>
        <w:t>[indique el nombre en letra de molde o mecanografiado]</w:t>
      </w:r>
    </w:p>
    <w:p w14:paraId="38059E55" w14:textId="77777777" w:rsidR="000B0C9D" w:rsidRPr="005C036B" w:rsidRDefault="000B0C9D" w:rsidP="000B0C9D">
      <w:pPr>
        <w:autoSpaceDE w:val="0"/>
        <w:autoSpaceDN w:val="0"/>
        <w:adjustRightInd w:val="0"/>
        <w:spacing w:line="240" w:lineRule="atLeast"/>
        <w:jc w:val="both"/>
        <w:rPr>
          <w:rFonts w:asciiTheme="minorHAnsi" w:hAnsiTheme="minorHAnsi" w:cstheme="minorHAnsi"/>
          <w:i/>
          <w:iCs/>
          <w:sz w:val="20"/>
          <w:szCs w:val="20"/>
          <w:lang w:val="es-MX"/>
        </w:rPr>
      </w:pPr>
    </w:p>
    <w:p w14:paraId="4A97E591" w14:textId="77777777" w:rsidR="000B0C9D" w:rsidRPr="005C036B" w:rsidRDefault="000B0C9D" w:rsidP="000B0C9D">
      <w:pPr>
        <w:autoSpaceDE w:val="0"/>
        <w:autoSpaceDN w:val="0"/>
        <w:adjustRightInd w:val="0"/>
        <w:spacing w:line="240" w:lineRule="atLeast"/>
        <w:jc w:val="both"/>
        <w:rPr>
          <w:rFonts w:asciiTheme="minorHAnsi" w:hAnsiTheme="minorHAnsi" w:cstheme="minorHAnsi"/>
          <w:i/>
          <w:iCs/>
          <w:color w:val="4472C4" w:themeColor="accent1"/>
          <w:sz w:val="20"/>
          <w:szCs w:val="20"/>
          <w:lang w:val="es-MX"/>
        </w:rPr>
      </w:pPr>
      <w:r w:rsidRPr="005C036B">
        <w:rPr>
          <w:rFonts w:asciiTheme="minorHAnsi" w:hAnsiTheme="minorHAnsi" w:cstheme="minorHAnsi"/>
          <w:sz w:val="20"/>
          <w:szCs w:val="20"/>
          <w:lang w:val="es-MX"/>
        </w:rPr>
        <w:t xml:space="preserve">Debidamente autorizado para firmar la Oferta por y en nombre de: </w:t>
      </w:r>
      <w:r w:rsidRPr="005C036B">
        <w:rPr>
          <w:rFonts w:asciiTheme="minorHAnsi" w:hAnsiTheme="minorHAnsi" w:cstheme="minorHAnsi"/>
          <w:i/>
          <w:iCs/>
          <w:color w:val="4472C4" w:themeColor="accent1"/>
          <w:sz w:val="20"/>
          <w:szCs w:val="20"/>
          <w:lang w:val="es-MX"/>
        </w:rPr>
        <w:t>[indique el nombre la entidad que autoriza]</w:t>
      </w:r>
    </w:p>
    <w:p w14:paraId="404EB87A" w14:textId="77777777" w:rsidR="000B0C9D" w:rsidRPr="005C036B" w:rsidRDefault="000B0C9D" w:rsidP="000B0C9D">
      <w:pPr>
        <w:autoSpaceDE w:val="0"/>
        <w:autoSpaceDN w:val="0"/>
        <w:adjustRightInd w:val="0"/>
        <w:spacing w:line="240" w:lineRule="atLeast"/>
        <w:jc w:val="both"/>
        <w:rPr>
          <w:rFonts w:asciiTheme="minorHAnsi" w:hAnsiTheme="minorHAnsi" w:cstheme="minorHAnsi"/>
          <w:i/>
          <w:iCs/>
          <w:color w:val="4472C4" w:themeColor="accent1"/>
          <w:sz w:val="20"/>
          <w:szCs w:val="20"/>
          <w:lang w:val="es-MX"/>
        </w:rPr>
      </w:pPr>
    </w:p>
    <w:p w14:paraId="27080121" w14:textId="77777777" w:rsidR="000B0C9D" w:rsidRPr="005C036B" w:rsidRDefault="000B0C9D" w:rsidP="000B0C9D">
      <w:pPr>
        <w:autoSpaceDE w:val="0"/>
        <w:autoSpaceDN w:val="0"/>
        <w:adjustRightInd w:val="0"/>
        <w:spacing w:line="240" w:lineRule="atLeast"/>
        <w:jc w:val="both"/>
        <w:rPr>
          <w:rFonts w:asciiTheme="minorHAnsi" w:hAnsiTheme="minorHAnsi" w:cstheme="minorHAnsi"/>
          <w:i/>
          <w:iCs/>
          <w:sz w:val="20"/>
          <w:szCs w:val="20"/>
          <w:lang w:val="es-MX"/>
        </w:rPr>
      </w:pPr>
      <w:r w:rsidRPr="005C036B">
        <w:rPr>
          <w:rFonts w:asciiTheme="minorHAnsi" w:hAnsiTheme="minorHAnsi" w:cstheme="minorHAnsi"/>
          <w:color w:val="4472C4" w:themeColor="accent1"/>
          <w:sz w:val="20"/>
          <w:szCs w:val="20"/>
          <w:lang w:val="es-MX"/>
        </w:rPr>
        <w:t xml:space="preserve">Fechada el </w:t>
      </w:r>
      <w:r w:rsidRPr="005C036B">
        <w:rPr>
          <w:rFonts w:asciiTheme="minorHAnsi" w:hAnsiTheme="minorHAnsi" w:cstheme="minorHAnsi"/>
          <w:i/>
          <w:iCs/>
          <w:color w:val="4472C4" w:themeColor="accent1"/>
          <w:sz w:val="20"/>
          <w:szCs w:val="20"/>
          <w:lang w:val="es-MX"/>
        </w:rPr>
        <w:t>[indique el día]</w:t>
      </w:r>
      <w:r w:rsidRPr="005C036B">
        <w:rPr>
          <w:rFonts w:asciiTheme="minorHAnsi" w:hAnsiTheme="minorHAnsi" w:cstheme="minorHAnsi"/>
          <w:color w:val="4472C4" w:themeColor="accent1"/>
          <w:sz w:val="20"/>
          <w:szCs w:val="20"/>
          <w:lang w:val="es-MX"/>
        </w:rPr>
        <w:t xml:space="preserve"> día de </w:t>
      </w:r>
      <w:r w:rsidRPr="005C036B">
        <w:rPr>
          <w:rFonts w:asciiTheme="minorHAnsi" w:hAnsiTheme="minorHAnsi" w:cstheme="minorHAnsi"/>
          <w:i/>
          <w:iCs/>
          <w:color w:val="4472C4" w:themeColor="accent1"/>
          <w:sz w:val="20"/>
          <w:szCs w:val="20"/>
          <w:lang w:val="es-MX"/>
        </w:rPr>
        <w:t>[indique el mes]</w:t>
      </w:r>
      <w:r w:rsidRPr="005C036B">
        <w:rPr>
          <w:rFonts w:asciiTheme="minorHAnsi" w:hAnsiTheme="minorHAnsi" w:cstheme="minorHAnsi"/>
          <w:color w:val="4472C4" w:themeColor="accent1"/>
          <w:sz w:val="20"/>
          <w:szCs w:val="20"/>
          <w:lang w:val="es-MX"/>
        </w:rPr>
        <w:t xml:space="preserve"> de [</w:t>
      </w:r>
      <w:r w:rsidRPr="005C036B">
        <w:rPr>
          <w:rFonts w:asciiTheme="minorHAnsi" w:hAnsiTheme="minorHAnsi" w:cstheme="minorHAnsi"/>
          <w:i/>
          <w:iCs/>
          <w:color w:val="4472C4" w:themeColor="accent1"/>
          <w:sz w:val="20"/>
          <w:szCs w:val="20"/>
          <w:lang w:val="es-MX"/>
        </w:rPr>
        <w:t>indique el año]</w:t>
      </w:r>
    </w:p>
    <w:p w14:paraId="5FF3B3E5" w14:textId="77777777" w:rsidR="000B0C9D" w:rsidRPr="00231B36" w:rsidRDefault="000B0C9D" w:rsidP="000B0C9D">
      <w:pPr>
        <w:pStyle w:val="SectionXH2"/>
        <w:rPr>
          <w:rFonts w:asciiTheme="minorHAnsi" w:hAnsiTheme="minorHAnsi" w:cstheme="minorHAnsi"/>
        </w:rPr>
      </w:pPr>
      <w:r w:rsidRPr="00231B36">
        <w:rPr>
          <w:rFonts w:asciiTheme="minorHAnsi" w:hAnsiTheme="minorHAnsi" w:cstheme="minorHAnsi"/>
          <w:i/>
          <w:iCs/>
          <w:sz w:val="22"/>
          <w:lang w:val="es-MX"/>
        </w:rPr>
        <w:br w:type="page"/>
      </w:r>
      <w:bookmarkStart w:id="133" w:name="_Toc112839704"/>
      <w:r w:rsidRPr="00231B36">
        <w:rPr>
          <w:rFonts w:asciiTheme="minorHAnsi" w:hAnsiTheme="minorHAnsi" w:cstheme="minorHAnsi"/>
          <w:lang w:val="es-MX"/>
        </w:rPr>
        <w:lastRenderedPageBreak/>
        <w:t>Garantía de Cumplimiento (</w:t>
      </w:r>
      <w:r w:rsidRPr="00231B36">
        <w:rPr>
          <w:rFonts w:asciiTheme="minorHAnsi" w:hAnsiTheme="minorHAnsi" w:cstheme="minorHAnsi"/>
        </w:rPr>
        <w:t>Garantía Bancaria)</w:t>
      </w:r>
      <w:bookmarkEnd w:id="133"/>
    </w:p>
    <w:p w14:paraId="23494969" w14:textId="77777777" w:rsidR="000B0C9D" w:rsidRPr="00231B36" w:rsidRDefault="000B0C9D" w:rsidP="000B0C9D">
      <w:pPr>
        <w:numPr>
          <w:ilvl w:val="12"/>
          <w:numId w:val="0"/>
        </w:numPr>
        <w:suppressAutoHyphens/>
        <w:jc w:val="center"/>
        <w:rPr>
          <w:rFonts w:asciiTheme="minorHAnsi" w:hAnsiTheme="minorHAnsi" w:cstheme="minorHAnsi"/>
        </w:rPr>
      </w:pPr>
      <w:r w:rsidRPr="00231B36">
        <w:rPr>
          <w:rFonts w:asciiTheme="minorHAnsi" w:hAnsiTheme="minorHAnsi" w:cstheme="minorHAnsi"/>
        </w:rPr>
        <w:t>(Incondicional)</w:t>
      </w:r>
    </w:p>
    <w:p w14:paraId="4D92063A" w14:textId="77777777" w:rsidR="000B0C9D" w:rsidRPr="00231B36" w:rsidRDefault="000B0C9D" w:rsidP="000B0C9D">
      <w:pPr>
        <w:numPr>
          <w:ilvl w:val="12"/>
          <w:numId w:val="0"/>
        </w:numPr>
        <w:suppressAutoHyphens/>
        <w:jc w:val="center"/>
        <w:rPr>
          <w:rFonts w:asciiTheme="minorHAnsi" w:hAnsiTheme="minorHAnsi" w:cstheme="minorHAnsi"/>
        </w:rPr>
      </w:pPr>
    </w:p>
    <w:p w14:paraId="7605CB0A" w14:textId="77777777" w:rsidR="000B0C9D" w:rsidRPr="005C036B" w:rsidRDefault="000B0C9D" w:rsidP="000B0C9D">
      <w:pPr>
        <w:numPr>
          <w:ilvl w:val="12"/>
          <w:numId w:val="0"/>
        </w:numPr>
        <w:suppressAutoHyphens/>
        <w:jc w:val="both"/>
        <w:rPr>
          <w:rFonts w:asciiTheme="minorHAnsi" w:hAnsiTheme="minorHAnsi" w:cstheme="minorHAnsi"/>
          <w:color w:val="4472C4" w:themeColor="accent1"/>
          <w:sz w:val="20"/>
          <w:szCs w:val="20"/>
          <w:lang w:val="es-MX"/>
        </w:rPr>
      </w:pPr>
      <w:r w:rsidRPr="005C036B">
        <w:rPr>
          <w:rFonts w:asciiTheme="minorHAnsi" w:hAnsiTheme="minorHAnsi" w:cstheme="minorHAnsi"/>
          <w:color w:val="4472C4" w:themeColor="accent1"/>
          <w:sz w:val="20"/>
          <w:szCs w:val="20"/>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5C036B" w:rsidRDefault="000B0C9D" w:rsidP="000B0C9D">
      <w:pPr>
        <w:numPr>
          <w:ilvl w:val="12"/>
          <w:numId w:val="0"/>
        </w:numPr>
        <w:suppressAutoHyphens/>
        <w:jc w:val="both"/>
        <w:rPr>
          <w:rFonts w:asciiTheme="minorHAnsi" w:hAnsiTheme="minorHAnsi" w:cstheme="minorHAnsi"/>
          <w:color w:val="4472C4" w:themeColor="accent1"/>
          <w:sz w:val="20"/>
          <w:szCs w:val="20"/>
          <w:lang w:val="es-MX"/>
        </w:rPr>
      </w:pPr>
    </w:p>
    <w:p w14:paraId="7B3DDA5A" w14:textId="77777777" w:rsidR="000B0C9D" w:rsidRPr="005C036B" w:rsidRDefault="000B0C9D" w:rsidP="000B0C9D">
      <w:pPr>
        <w:numPr>
          <w:ilvl w:val="12"/>
          <w:numId w:val="0"/>
        </w:numPr>
        <w:suppressAutoHyphens/>
        <w:jc w:val="both"/>
        <w:rPr>
          <w:rFonts w:asciiTheme="minorHAnsi" w:hAnsiTheme="minorHAnsi" w:cstheme="minorHAnsi"/>
          <w:color w:val="4472C4" w:themeColor="accent1"/>
          <w:sz w:val="20"/>
          <w:szCs w:val="20"/>
          <w:lang w:val="es-MX"/>
        </w:rPr>
      </w:pPr>
      <w:r w:rsidRPr="005C036B">
        <w:rPr>
          <w:rFonts w:asciiTheme="minorHAnsi" w:hAnsiTheme="minorHAnsi" w:cstheme="minorHAnsi"/>
          <w:color w:val="4472C4" w:themeColor="accent1"/>
          <w:sz w:val="20"/>
          <w:szCs w:val="20"/>
          <w:lang w:val="es-MX"/>
        </w:rPr>
        <w:t xml:space="preserve"> [Indique el Nombre del Banco, y la dirección de la sucursal que emite la garantía]</w:t>
      </w:r>
    </w:p>
    <w:p w14:paraId="0EEEB139" w14:textId="77777777" w:rsidR="000B0C9D" w:rsidRPr="005C036B" w:rsidRDefault="000B0C9D" w:rsidP="000B0C9D">
      <w:pPr>
        <w:numPr>
          <w:ilvl w:val="12"/>
          <w:numId w:val="0"/>
        </w:numPr>
        <w:suppressAutoHyphens/>
        <w:jc w:val="both"/>
        <w:rPr>
          <w:rFonts w:asciiTheme="minorHAnsi" w:hAnsiTheme="minorHAnsi" w:cstheme="minorHAnsi"/>
          <w:i/>
          <w:iCs/>
          <w:sz w:val="20"/>
          <w:szCs w:val="20"/>
        </w:rPr>
      </w:pPr>
    </w:p>
    <w:p w14:paraId="76119B5D" w14:textId="77777777" w:rsidR="000B0C9D" w:rsidRPr="005C036B" w:rsidRDefault="000B0C9D" w:rsidP="000B0C9D">
      <w:pPr>
        <w:numPr>
          <w:ilvl w:val="12"/>
          <w:numId w:val="0"/>
        </w:numPr>
        <w:suppressAutoHyphens/>
        <w:jc w:val="both"/>
        <w:rPr>
          <w:rFonts w:asciiTheme="minorHAnsi" w:hAnsiTheme="minorHAnsi" w:cstheme="minorHAnsi"/>
          <w:i/>
          <w:iCs/>
          <w:sz w:val="20"/>
          <w:szCs w:val="20"/>
        </w:rPr>
      </w:pPr>
      <w:r w:rsidRPr="005C036B">
        <w:rPr>
          <w:rFonts w:asciiTheme="minorHAnsi" w:hAnsiTheme="minorHAnsi" w:cstheme="minorHAnsi"/>
          <w:b/>
          <w:bCs/>
          <w:sz w:val="20"/>
          <w:szCs w:val="20"/>
        </w:rPr>
        <w:t xml:space="preserve">Beneficiario: </w:t>
      </w:r>
      <w:r w:rsidRPr="005C036B">
        <w:rPr>
          <w:rFonts w:asciiTheme="minorHAnsi" w:hAnsiTheme="minorHAnsi" w:cstheme="minorHAnsi"/>
          <w:color w:val="4472C4" w:themeColor="accent1"/>
          <w:sz w:val="20"/>
          <w:szCs w:val="20"/>
          <w:lang w:val="es-MX"/>
        </w:rPr>
        <w:t>[indique el nombre y la dirección del Contratante]</w:t>
      </w:r>
    </w:p>
    <w:p w14:paraId="1C823FD0" w14:textId="77777777" w:rsidR="000B0C9D" w:rsidRPr="005C036B" w:rsidRDefault="000B0C9D" w:rsidP="000B0C9D">
      <w:pPr>
        <w:numPr>
          <w:ilvl w:val="12"/>
          <w:numId w:val="0"/>
        </w:numPr>
        <w:suppressAutoHyphens/>
        <w:jc w:val="both"/>
        <w:rPr>
          <w:rFonts w:asciiTheme="minorHAnsi" w:hAnsiTheme="minorHAnsi" w:cstheme="minorHAnsi"/>
          <w:i/>
          <w:iCs/>
          <w:sz w:val="20"/>
          <w:szCs w:val="20"/>
        </w:rPr>
      </w:pPr>
    </w:p>
    <w:p w14:paraId="4BD6E04F" w14:textId="77777777" w:rsidR="000B0C9D" w:rsidRPr="005C036B" w:rsidRDefault="000B0C9D" w:rsidP="000B0C9D">
      <w:pPr>
        <w:numPr>
          <w:ilvl w:val="12"/>
          <w:numId w:val="0"/>
        </w:numPr>
        <w:suppressAutoHyphens/>
        <w:jc w:val="both"/>
        <w:rPr>
          <w:rFonts w:asciiTheme="minorHAnsi" w:hAnsiTheme="minorHAnsi" w:cstheme="minorHAnsi"/>
          <w:i/>
          <w:iCs/>
          <w:sz w:val="20"/>
          <w:szCs w:val="20"/>
        </w:rPr>
      </w:pPr>
      <w:r w:rsidRPr="005C036B">
        <w:rPr>
          <w:rFonts w:asciiTheme="minorHAnsi" w:hAnsiTheme="minorHAnsi" w:cstheme="minorHAnsi"/>
          <w:b/>
          <w:bCs/>
          <w:sz w:val="20"/>
          <w:szCs w:val="20"/>
        </w:rPr>
        <w:t>Fecha:</w:t>
      </w:r>
      <w:r w:rsidRPr="005C036B">
        <w:rPr>
          <w:rFonts w:asciiTheme="minorHAnsi" w:hAnsiTheme="minorHAnsi" w:cstheme="minorHAnsi"/>
          <w:i/>
          <w:iCs/>
          <w:sz w:val="20"/>
          <w:szCs w:val="20"/>
        </w:rPr>
        <w:t xml:space="preserve"> </w:t>
      </w:r>
      <w:r w:rsidRPr="005C036B">
        <w:rPr>
          <w:rFonts w:asciiTheme="minorHAnsi" w:hAnsiTheme="minorHAnsi" w:cstheme="minorHAnsi"/>
          <w:color w:val="4472C4" w:themeColor="accent1"/>
          <w:sz w:val="20"/>
          <w:szCs w:val="20"/>
          <w:lang w:val="es-MX"/>
        </w:rPr>
        <w:t>[indique la fecha]</w:t>
      </w:r>
    </w:p>
    <w:p w14:paraId="0D68170F" w14:textId="77777777" w:rsidR="000B0C9D" w:rsidRPr="005C036B" w:rsidRDefault="000B0C9D" w:rsidP="000B0C9D">
      <w:pPr>
        <w:numPr>
          <w:ilvl w:val="12"/>
          <w:numId w:val="0"/>
        </w:numPr>
        <w:suppressAutoHyphens/>
        <w:jc w:val="both"/>
        <w:rPr>
          <w:rFonts w:asciiTheme="minorHAnsi" w:hAnsiTheme="minorHAnsi" w:cstheme="minorHAnsi"/>
          <w:i/>
          <w:iCs/>
          <w:sz w:val="20"/>
          <w:szCs w:val="20"/>
        </w:rPr>
      </w:pPr>
    </w:p>
    <w:p w14:paraId="6D49648D" w14:textId="77777777" w:rsidR="000B0C9D" w:rsidRPr="005C036B" w:rsidRDefault="000B0C9D" w:rsidP="000B0C9D">
      <w:pPr>
        <w:numPr>
          <w:ilvl w:val="12"/>
          <w:numId w:val="0"/>
        </w:numPr>
        <w:suppressAutoHyphens/>
        <w:jc w:val="both"/>
        <w:rPr>
          <w:rFonts w:asciiTheme="minorHAnsi" w:hAnsiTheme="minorHAnsi" w:cstheme="minorHAnsi"/>
          <w:i/>
          <w:iCs/>
          <w:sz w:val="20"/>
          <w:szCs w:val="20"/>
        </w:rPr>
      </w:pPr>
      <w:r w:rsidRPr="005C036B">
        <w:rPr>
          <w:rFonts w:asciiTheme="minorHAnsi" w:hAnsiTheme="minorHAnsi" w:cstheme="minorHAnsi"/>
          <w:b/>
          <w:bCs/>
          <w:sz w:val="20"/>
          <w:szCs w:val="20"/>
        </w:rPr>
        <w:t>GARANTIA DE CUMPLIMIENTO No.</w:t>
      </w:r>
      <w:r w:rsidRPr="005C036B">
        <w:rPr>
          <w:rFonts w:asciiTheme="minorHAnsi" w:hAnsiTheme="minorHAnsi" w:cstheme="minorHAnsi"/>
          <w:i/>
          <w:iCs/>
          <w:sz w:val="20"/>
          <w:szCs w:val="20"/>
        </w:rPr>
        <w:t xml:space="preserve">  </w:t>
      </w:r>
      <w:r w:rsidRPr="005C036B">
        <w:rPr>
          <w:rFonts w:asciiTheme="minorHAnsi" w:hAnsiTheme="minorHAnsi" w:cstheme="minorHAnsi"/>
          <w:color w:val="4472C4" w:themeColor="accent1"/>
          <w:sz w:val="20"/>
          <w:szCs w:val="20"/>
          <w:lang w:val="es-MX"/>
        </w:rPr>
        <w:t>[indique el número de la Garantía de Cumplimiento]</w:t>
      </w:r>
    </w:p>
    <w:p w14:paraId="33A367B7" w14:textId="77777777" w:rsidR="000B0C9D" w:rsidRPr="005C036B" w:rsidRDefault="000B0C9D" w:rsidP="000B0C9D">
      <w:pPr>
        <w:numPr>
          <w:ilvl w:val="12"/>
          <w:numId w:val="0"/>
        </w:numPr>
        <w:suppressAutoHyphens/>
        <w:jc w:val="both"/>
        <w:rPr>
          <w:rFonts w:asciiTheme="minorHAnsi" w:hAnsiTheme="minorHAnsi" w:cstheme="minorHAnsi"/>
          <w:i/>
          <w:iCs/>
          <w:sz w:val="20"/>
          <w:szCs w:val="20"/>
        </w:rPr>
      </w:pPr>
    </w:p>
    <w:p w14:paraId="1ECE9FF0" w14:textId="77777777" w:rsidR="000B0C9D" w:rsidRPr="005C036B" w:rsidRDefault="000B0C9D" w:rsidP="000B0C9D">
      <w:pPr>
        <w:numPr>
          <w:ilvl w:val="12"/>
          <w:numId w:val="0"/>
        </w:numPr>
        <w:suppressAutoHyphens/>
        <w:jc w:val="both"/>
        <w:rPr>
          <w:rFonts w:asciiTheme="minorHAnsi" w:hAnsiTheme="minorHAnsi" w:cstheme="minorHAnsi"/>
          <w:i/>
          <w:iCs/>
          <w:sz w:val="20"/>
          <w:szCs w:val="20"/>
        </w:rPr>
      </w:pPr>
    </w:p>
    <w:p w14:paraId="77DA8676" w14:textId="6B8DE30B" w:rsidR="000B0C9D" w:rsidRPr="005C036B" w:rsidRDefault="000B0C9D" w:rsidP="000B0C9D">
      <w:pPr>
        <w:numPr>
          <w:ilvl w:val="12"/>
          <w:numId w:val="0"/>
        </w:numPr>
        <w:jc w:val="both"/>
        <w:rPr>
          <w:rFonts w:asciiTheme="minorHAnsi" w:hAnsiTheme="minorHAnsi" w:cstheme="minorHAnsi"/>
          <w:sz w:val="20"/>
          <w:szCs w:val="20"/>
        </w:rPr>
      </w:pPr>
      <w:r w:rsidRPr="005C036B">
        <w:rPr>
          <w:rFonts w:asciiTheme="minorHAnsi" w:hAnsiTheme="minorHAnsi" w:cstheme="minorHAnsi"/>
          <w:sz w:val="20"/>
          <w:szCs w:val="20"/>
        </w:rPr>
        <w:t xml:space="preserve">Se nos ha informado que </w:t>
      </w:r>
      <w:r w:rsidRPr="005C036B">
        <w:rPr>
          <w:rFonts w:asciiTheme="minorHAnsi" w:hAnsiTheme="minorHAnsi" w:cstheme="minorHAnsi"/>
          <w:color w:val="4472C4" w:themeColor="accent1"/>
          <w:sz w:val="20"/>
          <w:szCs w:val="20"/>
          <w:lang w:val="es-MX"/>
        </w:rPr>
        <w:t>[indique el nombre del Contratista]</w:t>
      </w:r>
      <w:r w:rsidRPr="005C036B">
        <w:rPr>
          <w:rFonts w:asciiTheme="minorHAnsi" w:hAnsiTheme="minorHAnsi" w:cstheme="minorHAnsi"/>
          <w:i/>
          <w:iCs/>
          <w:sz w:val="20"/>
          <w:szCs w:val="20"/>
        </w:rPr>
        <w:t xml:space="preserve"> </w:t>
      </w:r>
      <w:r w:rsidRPr="005C036B">
        <w:rPr>
          <w:rFonts w:asciiTheme="minorHAnsi" w:hAnsiTheme="minorHAnsi" w:cstheme="minorHAnsi"/>
          <w:sz w:val="20"/>
          <w:szCs w:val="20"/>
        </w:rPr>
        <w:t>(en adelante denominado “el Contratista”) ha celebrado el Contrato No.</w:t>
      </w:r>
      <w:r w:rsidR="004114F7" w:rsidRPr="005C036B">
        <w:rPr>
          <w:rFonts w:asciiTheme="minorHAnsi" w:hAnsiTheme="minorHAnsi" w:cstheme="minorHAnsi"/>
          <w:sz w:val="20"/>
          <w:szCs w:val="20"/>
        </w:rPr>
        <w:t xml:space="preserve"> </w:t>
      </w:r>
      <w:r w:rsidRPr="005C036B">
        <w:rPr>
          <w:rFonts w:asciiTheme="minorHAnsi" w:hAnsiTheme="minorHAnsi" w:cstheme="minorHAnsi"/>
          <w:i/>
          <w:iCs/>
          <w:sz w:val="20"/>
          <w:szCs w:val="20"/>
        </w:rPr>
        <w:t>[indique el número referencial del Contrato</w:t>
      </w:r>
      <w:r w:rsidRPr="005C036B">
        <w:rPr>
          <w:rFonts w:asciiTheme="minorHAnsi" w:hAnsiTheme="minorHAnsi" w:cstheme="minorHAnsi"/>
          <w:sz w:val="20"/>
          <w:szCs w:val="20"/>
        </w:rPr>
        <w:t xml:space="preserve">] de fecha </w:t>
      </w:r>
      <w:r w:rsidRPr="005C036B">
        <w:rPr>
          <w:rFonts w:asciiTheme="minorHAnsi" w:hAnsiTheme="minorHAnsi" w:cstheme="minorHAnsi"/>
          <w:color w:val="4472C4" w:themeColor="accent1"/>
          <w:sz w:val="20"/>
          <w:szCs w:val="20"/>
          <w:lang w:val="es-MX"/>
        </w:rPr>
        <w:t>[indique la fecha]</w:t>
      </w:r>
      <w:r w:rsidRPr="005C036B">
        <w:rPr>
          <w:rFonts w:asciiTheme="minorHAnsi" w:hAnsiTheme="minorHAnsi" w:cstheme="minorHAnsi"/>
          <w:sz w:val="20"/>
          <w:szCs w:val="20"/>
        </w:rPr>
        <w:t xml:space="preserve"> con su entidad para la ejecución de </w:t>
      </w:r>
      <w:r w:rsidRPr="005C036B">
        <w:rPr>
          <w:rFonts w:asciiTheme="minorHAnsi" w:hAnsiTheme="minorHAnsi" w:cstheme="minorHAnsi"/>
          <w:color w:val="4472C4" w:themeColor="accent1"/>
          <w:sz w:val="20"/>
          <w:szCs w:val="20"/>
          <w:lang w:val="es-MX"/>
        </w:rPr>
        <w:t>[indique el nombre del Contrato y una breve descripción de las Obras]</w:t>
      </w:r>
      <w:r w:rsidRPr="005C036B">
        <w:rPr>
          <w:rFonts w:asciiTheme="minorHAnsi" w:hAnsiTheme="minorHAnsi" w:cstheme="minorHAnsi"/>
          <w:i/>
          <w:sz w:val="20"/>
          <w:szCs w:val="20"/>
          <w:lang w:val="es-MX"/>
        </w:rPr>
        <w:t xml:space="preserve"> </w:t>
      </w:r>
      <w:r w:rsidRPr="005C036B">
        <w:rPr>
          <w:rFonts w:asciiTheme="minorHAnsi" w:hAnsiTheme="minorHAnsi" w:cstheme="minorHAnsi"/>
          <w:iCs/>
          <w:sz w:val="20"/>
          <w:szCs w:val="20"/>
          <w:lang w:val="es-MX"/>
        </w:rPr>
        <w:t>en adelante “el Contrato”)</w:t>
      </w:r>
      <w:r w:rsidRPr="005C036B">
        <w:rPr>
          <w:rFonts w:asciiTheme="minorHAnsi" w:hAnsiTheme="minorHAnsi" w:cstheme="minorHAnsi"/>
          <w:sz w:val="20"/>
          <w:szCs w:val="20"/>
          <w:lang w:val="es-MX"/>
        </w:rPr>
        <w:t>.</w:t>
      </w:r>
    </w:p>
    <w:p w14:paraId="156559A0" w14:textId="77777777" w:rsidR="000B0C9D" w:rsidRPr="005C036B" w:rsidRDefault="000B0C9D" w:rsidP="000B0C9D">
      <w:pPr>
        <w:numPr>
          <w:ilvl w:val="12"/>
          <w:numId w:val="0"/>
        </w:numPr>
        <w:jc w:val="both"/>
        <w:rPr>
          <w:rFonts w:asciiTheme="minorHAnsi" w:hAnsiTheme="minorHAnsi" w:cstheme="minorHAnsi"/>
          <w:sz w:val="20"/>
          <w:szCs w:val="20"/>
        </w:rPr>
      </w:pPr>
    </w:p>
    <w:p w14:paraId="6C2C133C" w14:textId="77777777" w:rsidR="000B0C9D" w:rsidRPr="005C036B" w:rsidRDefault="000B0C9D" w:rsidP="000B0C9D">
      <w:pPr>
        <w:numPr>
          <w:ilvl w:val="12"/>
          <w:numId w:val="0"/>
        </w:numPr>
        <w:jc w:val="both"/>
        <w:rPr>
          <w:rFonts w:asciiTheme="minorHAnsi" w:hAnsiTheme="minorHAnsi" w:cstheme="minorHAnsi"/>
          <w:sz w:val="20"/>
          <w:szCs w:val="20"/>
        </w:rPr>
      </w:pPr>
      <w:r w:rsidRPr="005C036B">
        <w:rPr>
          <w:rFonts w:asciiTheme="minorHAnsi" w:hAnsiTheme="minorHAnsi" w:cstheme="minorHAnsi"/>
          <w:sz w:val="20"/>
          <w:szCs w:val="20"/>
        </w:rPr>
        <w:t xml:space="preserve">Así mismo, entendemos que, de acuerdo con las condiciones del Contrato, se requiere una Garantía de Cumplimiento. </w:t>
      </w:r>
    </w:p>
    <w:p w14:paraId="71EAC2E7" w14:textId="77777777" w:rsidR="000B0C9D" w:rsidRPr="005C036B" w:rsidRDefault="000B0C9D" w:rsidP="000B0C9D">
      <w:pPr>
        <w:numPr>
          <w:ilvl w:val="12"/>
          <w:numId w:val="0"/>
        </w:numPr>
        <w:jc w:val="both"/>
        <w:rPr>
          <w:rFonts w:asciiTheme="minorHAnsi" w:hAnsiTheme="minorHAnsi" w:cstheme="minorHAnsi"/>
          <w:sz w:val="20"/>
          <w:szCs w:val="20"/>
        </w:rPr>
      </w:pPr>
    </w:p>
    <w:p w14:paraId="56441D84" w14:textId="77777777" w:rsidR="000B0C9D" w:rsidRPr="005C036B" w:rsidRDefault="000B0C9D" w:rsidP="000B0C9D">
      <w:pPr>
        <w:numPr>
          <w:ilvl w:val="12"/>
          <w:numId w:val="0"/>
        </w:numPr>
        <w:jc w:val="both"/>
        <w:rPr>
          <w:rFonts w:asciiTheme="minorHAnsi" w:hAnsiTheme="minorHAnsi" w:cstheme="minorHAnsi"/>
          <w:sz w:val="20"/>
          <w:szCs w:val="20"/>
        </w:rPr>
      </w:pPr>
      <w:r w:rsidRPr="005C036B">
        <w:rPr>
          <w:rFonts w:asciiTheme="minorHAnsi" w:hAnsiTheme="minorHAnsi" w:cstheme="minorHAnsi"/>
          <w:sz w:val="20"/>
          <w:szCs w:val="20"/>
        </w:rPr>
        <w:t xml:space="preserve">A solicitud del Contratista, nosotros </w:t>
      </w:r>
      <w:r w:rsidRPr="005C036B">
        <w:rPr>
          <w:rFonts w:asciiTheme="minorHAnsi" w:hAnsiTheme="minorHAnsi" w:cstheme="minorHAnsi"/>
          <w:color w:val="4472C4" w:themeColor="accent1"/>
          <w:sz w:val="20"/>
          <w:szCs w:val="20"/>
          <w:lang w:val="es-MX"/>
        </w:rPr>
        <w:t>[indique el nombre del Banco]</w:t>
      </w:r>
      <w:r w:rsidRPr="005C036B">
        <w:rPr>
          <w:rFonts w:asciiTheme="minorHAnsi" w:hAnsiTheme="minorHAnsi" w:cstheme="minorHAnsi"/>
          <w:i/>
          <w:iCs/>
          <w:sz w:val="20"/>
          <w:szCs w:val="20"/>
        </w:rPr>
        <w:t xml:space="preserve"> </w:t>
      </w:r>
      <w:r w:rsidRPr="005C036B">
        <w:rPr>
          <w:rFonts w:asciiTheme="minorHAnsi" w:hAnsiTheme="minorHAnsi" w:cstheme="minorHAnsi"/>
          <w:sz w:val="20"/>
          <w:szCs w:val="20"/>
        </w:rPr>
        <w:t xml:space="preserve">por este medio nos obligamos irrevocablemente a pagar a su entidad una suma o sumas, que no exceda(n) un monto total de </w:t>
      </w:r>
      <w:r w:rsidRPr="005C036B">
        <w:rPr>
          <w:rFonts w:asciiTheme="minorHAnsi" w:hAnsiTheme="minorHAnsi" w:cstheme="minorHAnsi"/>
          <w:sz w:val="20"/>
          <w:szCs w:val="20"/>
        </w:rPr>
        <w:softHyphen/>
      </w:r>
      <w:r w:rsidRPr="005C036B">
        <w:rPr>
          <w:rFonts w:asciiTheme="minorHAnsi" w:hAnsiTheme="minorHAnsi" w:cstheme="minorHAnsi"/>
          <w:sz w:val="20"/>
          <w:szCs w:val="20"/>
        </w:rPr>
        <w:softHyphen/>
      </w:r>
      <w:r w:rsidRPr="005C036B">
        <w:rPr>
          <w:rFonts w:asciiTheme="minorHAnsi" w:hAnsiTheme="minorHAnsi" w:cstheme="minorHAnsi"/>
          <w:sz w:val="20"/>
          <w:szCs w:val="20"/>
        </w:rPr>
        <w:softHyphen/>
      </w:r>
      <w:r w:rsidRPr="005C036B">
        <w:rPr>
          <w:rFonts w:asciiTheme="minorHAnsi" w:hAnsiTheme="minorHAnsi" w:cstheme="minorHAnsi"/>
          <w:sz w:val="20"/>
          <w:szCs w:val="20"/>
        </w:rPr>
        <w:softHyphen/>
      </w:r>
      <w:r w:rsidRPr="005C036B">
        <w:rPr>
          <w:rFonts w:asciiTheme="minorHAnsi" w:hAnsiTheme="minorHAnsi" w:cstheme="minorHAnsi"/>
          <w:sz w:val="20"/>
          <w:szCs w:val="20"/>
        </w:rPr>
        <w:softHyphen/>
      </w:r>
      <w:r w:rsidRPr="005C036B">
        <w:rPr>
          <w:rFonts w:asciiTheme="minorHAnsi" w:hAnsiTheme="minorHAnsi" w:cstheme="minorHAnsi"/>
          <w:color w:val="4472C4" w:themeColor="accent1"/>
          <w:sz w:val="20"/>
          <w:szCs w:val="20"/>
          <w:lang w:val="es-MX"/>
        </w:rPr>
        <w:t>[indique la cifra en números] [indique la cifra en palabras]</w:t>
      </w:r>
      <w:r w:rsidRPr="005C036B">
        <w:rPr>
          <w:rFonts w:asciiTheme="minorHAnsi" w:hAnsiTheme="minorHAnsi" w:cstheme="minorHAnsi"/>
          <w:i/>
          <w:iCs/>
          <w:sz w:val="20"/>
          <w:szCs w:val="20"/>
        </w:rPr>
        <w:t>,</w:t>
      </w:r>
      <w:r w:rsidRPr="005C036B">
        <w:rPr>
          <w:rStyle w:val="Refdenotaalpie"/>
          <w:rFonts w:asciiTheme="minorHAnsi" w:hAnsiTheme="minorHAnsi" w:cstheme="minorHAnsi"/>
          <w:i/>
          <w:iCs/>
          <w:sz w:val="20"/>
          <w:szCs w:val="20"/>
        </w:rPr>
        <w:footnoteReference w:id="16"/>
      </w:r>
      <w:r w:rsidRPr="005C036B">
        <w:rPr>
          <w:rFonts w:asciiTheme="minorHAnsi" w:hAnsiTheme="minorHAnsi" w:cstheme="minorHAnsi"/>
          <w:i/>
          <w:iCs/>
          <w:sz w:val="20"/>
          <w:szCs w:val="20"/>
        </w:rPr>
        <w:t xml:space="preserve"> </w:t>
      </w:r>
      <w:r w:rsidRPr="005C036B">
        <w:rPr>
          <w:rFonts w:asciiTheme="minorHAnsi" w:hAnsiTheme="minorHAnsi" w:cstheme="minorHAnsi"/>
          <w:sz w:val="20"/>
          <w:szCs w:val="20"/>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5C036B" w:rsidRDefault="000B0C9D" w:rsidP="000B0C9D">
      <w:pPr>
        <w:numPr>
          <w:ilvl w:val="12"/>
          <w:numId w:val="0"/>
        </w:numPr>
        <w:jc w:val="both"/>
        <w:rPr>
          <w:rFonts w:asciiTheme="minorHAnsi" w:hAnsiTheme="minorHAnsi" w:cstheme="minorHAnsi"/>
          <w:sz w:val="20"/>
          <w:szCs w:val="20"/>
        </w:rPr>
      </w:pPr>
    </w:p>
    <w:p w14:paraId="750C0836" w14:textId="77777777" w:rsidR="000B0C9D" w:rsidRPr="005C036B" w:rsidRDefault="000B0C9D" w:rsidP="000B0C9D">
      <w:pPr>
        <w:numPr>
          <w:ilvl w:val="12"/>
          <w:numId w:val="0"/>
        </w:numPr>
        <w:jc w:val="both"/>
        <w:rPr>
          <w:rFonts w:asciiTheme="minorHAnsi" w:hAnsiTheme="minorHAnsi" w:cstheme="minorHAnsi"/>
          <w:sz w:val="20"/>
          <w:szCs w:val="20"/>
        </w:rPr>
      </w:pPr>
      <w:r w:rsidRPr="005C036B">
        <w:rPr>
          <w:rFonts w:asciiTheme="minorHAnsi" w:hAnsiTheme="minorHAnsi" w:cstheme="minorHAnsi"/>
          <w:sz w:val="20"/>
          <w:szCs w:val="20"/>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5C036B">
        <w:rPr>
          <w:rFonts w:asciiTheme="minorHAnsi" w:hAnsiTheme="minorHAnsi" w:cstheme="minorHAnsi"/>
          <w:color w:val="4472C4" w:themeColor="accent1"/>
          <w:sz w:val="20"/>
          <w:szCs w:val="20"/>
          <w:lang w:val="es-MX"/>
        </w:rPr>
        <w:t>[indicar el día]</w:t>
      </w:r>
      <w:r w:rsidRPr="005C036B">
        <w:rPr>
          <w:rFonts w:asciiTheme="minorHAnsi" w:hAnsiTheme="minorHAnsi" w:cstheme="minorHAnsi"/>
          <w:i/>
          <w:iCs/>
          <w:sz w:val="20"/>
          <w:szCs w:val="20"/>
        </w:rPr>
        <w:t xml:space="preserve"> </w:t>
      </w:r>
      <w:r w:rsidRPr="005C036B">
        <w:rPr>
          <w:rFonts w:asciiTheme="minorHAnsi" w:hAnsiTheme="minorHAnsi" w:cstheme="minorHAnsi"/>
          <w:sz w:val="20"/>
          <w:szCs w:val="20"/>
        </w:rPr>
        <w:t xml:space="preserve">día del </w:t>
      </w:r>
      <w:r w:rsidRPr="005C036B">
        <w:rPr>
          <w:rFonts w:asciiTheme="minorHAnsi" w:hAnsiTheme="minorHAnsi" w:cstheme="minorHAnsi"/>
          <w:color w:val="4472C4" w:themeColor="accent1"/>
          <w:sz w:val="20"/>
          <w:szCs w:val="20"/>
          <w:lang w:val="es-MX"/>
        </w:rPr>
        <w:t>[indicar el mes]</w:t>
      </w:r>
      <w:r w:rsidRPr="005C036B">
        <w:rPr>
          <w:rFonts w:asciiTheme="minorHAnsi" w:hAnsiTheme="minorHAnsi" w:cstheme="minorHAnsi"/>
          <w:i/>
          <w:iCs/>
          <w:sz w:val="20"/>
          <w:szCs w:val="20"/>
        </w:rPr>
        <w:t xml:space="preserve"> </w:t>
      </w:r>
      <w:r w:rsidRPr="005C036B">
        <w:rPr>
          <w:rFonts w:asciiTheme="minorHAnsi" w:hAnsiTheme="minorHAnsi" w:cstheme="minorHAnsi"/>
          <w:sz w:val="20"/>
          <w:szCs w:val="20"/>
        </w:rPr>
        <w:t xml:space="preserve">mes del </w:t>
      </w:r>
      <w:r w:rsidRPr="005C036B">
        <w:rPr>
          <w:rFonts w:asciiTheme="minorHAnsi" w:hAnsiTheme="minorHAnsi" w:cstheme="minorHAnsi"/>
          <w:color w:val="4472C4" w:themeColor="accent1"/>
          <w:sz w:val="20"/>
          <w:szCs w:val="20"/>
          <w:lang w:val="es-MX"/>
        </w:rPr>
        <w:t>[indicar el año]</w:t>
      </w:r>
      <w:r w:rsidRPr="005C036B">
        <w:rPr>
          <w:rFonts w:asciiTheme="minorHAnsi" w:hAnsiTheme="minorHAnsi" w:cstheme="minorHAnsi"/>
          <w:i/>
          <w:iCs/>
          <w:sz w:val="20"/>
          <w:szCs w:val="20"/>
        </w:rPr>
        <w:t>,</w:t>
      </w:r>
      <w:r w:rsidRPr="005C036B">
        <w:rPr>
          <w:rStyle w:val="Refdenotaalpie"/>
          <w:rFonts w:asciiTheme="minorHAnsi" w:hAnsiTheme="minorHAnsi" w:cstheme="minorHAnsi"/>
          <w:i/>
          <w:iCs/>
          <w:sz w:val="20"/>
          <w:szCs w:val="20"/>
        </w:rPr>
        <w:footnoteReference w:id="17"/>
      </w:r>
      <w:r w:rsidRPr="005C036B">
        <w:rPr>
          <w:rFonts w:asciiTheme="minorHAnsi" w:hAnsiTheme="minorHAnsi" w:cstheme="minorHAnsi"/>
          <w:sz w:val="20"/>
          <w:szCs w:val="20"/>
        </w:rPr>
        <w:t xml:space="preserve"> lo que ocurra primero. Consecuentemente, cualquier solicitud de pago bajo esta Garantía deberá recibirse en esta institución en o antes de esta fecha. </w:t>
      </w:r>
    </w:p>
    <w:p w14:paraId="69A3E4B1" w14:textId="77777777" w:rsidR="000B0C9D" w:rsidRPr="005C036B" w:rsidRDefault="000B0C9D" w:rsidP="000B0C9D">
      <w:pPr>
        <w:numPr>
          <w:ilvl w:val="12"/>
          <w:numId w:val="0"/>
        </w:numPr>
        <w:jc w:val="both"/>
        <w:rPr>
          <w:rFonts w:asciiTheme="minorHAnsi" w:hAnsiTheme="minorHAnsi" w:cstheme="minorHAnsi"/>
          <w:sz w:val="20"/>
          <w:szCs w:val="20"/>
        </w:rPr>
      </w:pPr>
    </w:p>
    <w:p w14:paraId="4F895BDA" w14:textId="77777777" w:rsidR="000B0C9D" w:rsidRPr="005C036B" w:rsidRDefault="000B0C9D" w:rsidP="000B0C9D">
      <w:pPr>
        <w:numPr>
          <w:ilvl w:val="12"/>
          <w:numId w:val="0"/>
        </w:numPr>
        <w:jc w:val="both"/>
        <w:rPr>
          <w:rFonts w:asciiTheme="minorHAnsi" w:hAnsiTheme="minorHAnsi" w:cstheme="minorHAnsi"/>
          <w:i/>
          <w:iCs/>
          <w:sz w:val="20"/>
          <w:szCs w:val="20"/>
        </w:rPr>
      </w:pPr>
      <w:r w:rsidRPr="005C036B">
        <w:rPr>
          <w:rFonts w:asciiTheme="minorHAnsi" w:hAnsiTheme="minorHAnsi" w:cstheme="minorHAnsi"/>
          <w:sz w:val="20"/>
          <w:szCs w:val="20"/>
        </w:rPr>
        <w:t xml:space="preserve">Esta Garantía está sujeta a las </w:t>
      </w:r>
      <w:r w:rsidRPr="005C036B">
        <w:rPr>
          <w:rFonts w:asciiTheme="minorHAnsi" w:hAnsiTheme="minorHAnsi" w:cstheme="minorHAnsi"/>
          <w:i/>
          <w:iCs/>
          <w:sz w:val="20"/>
          <w:szCs w:val="20"/>
        </w:rPr>
        <w:t>Reglas uniformes de la CCI relativas a las garantías pagaderas contra primera solicitud</w:t>
      </w:r>
      <w:r w:rsidRPr="005C036B">
        <w:rPr>
          <w:rFonts w:asciiTheme="minorHAnsi" w:hAnsiTheme="minorHAnsi" w:cstheme="minorHAnsi"/>
          <w:sz w:val="20"/>
          <w:szCs w:val="20"/>
        </w:rPr>
        <w:t xml:space="preserve"> (</w:t>
      </w:r>
      <w:proofErr w:type="spellStart"/>
      <w:r w:rsidRPr="005C036B">
        <w:rPr>
          <w:rFonts w:asciiTheme="minorHAnsi" w:hAnsiTheme="minorHAnsi" w:cstheme="minorHAnsi"/>
          <w:i/>
          <w:iCs/>
          <w:sz w:val="20"/>
          <w:szCs w:val="20"/>
        </w:rPr>
        <w:t>Uniform</w:t>
      </w:r>
      <w:proofErr w:type="spellEnd"/>
      <w:r w:rsidRPr="005C036B">
        <w:rPr>
          <w:rFonts w:asciiTheme="minorHAnsi" w:hAnsiTheme="minorHAnsi" w:cstheme="minorHAnsi"/>
          <w:i/>
          <w:iCs/>
          <w:sz w:val="20"/>
          <w:szCs w:val="20"/>
        </w:rPr>
        <w:t xml:space="preserve"> Rules </w:t>
      </w:r>
      <w:proofErr w:type="spellStart"/>
      <w:r w:rsidRPr="005C036B">
        <w:rPr>
          <w:rFonts w:asciiTheme="minorHAnsi" w:hAnsiTheme="minorHAnsi" w:cstheme="minorHAnsi"/>
          <w:i/>
          <w:iCs/>
          <w:sz w:val="20"/>
          <w:szCs w:val="20"/>
        </w:rPr>
        <w:t>for</w:t>
      </w:r>
      <w:proofErr w:type="spellEnd"/>
      <w:r w:rsidRPr="005C036B">
        <w:rPr>
          <w:rFonts w:asciiTheme="minorHAnsi" w:hAnsiTheme="minorHAnsi" w:cstheme="minorHAnsi"/>
          <w:i/>
          <w:iCs/>
          <w:sz w:val="20"/>
          <w:szCs w:val="20"/>
        </w:rPr>
        <w:t xml:space="preserve"> </w:t>
      </w:r>
      <w:proofErr w:type="spellStart"/>
      <w:r w:rsidRPr="005C036B">
        <w:rPr>
          <w:rFonts w:asciiTheme="minorHAnsi" w:hAnsiTheme="minorHAnsi" w:cstheme="minorHAnsi"/>
          <w:i/>
          <w:iCs/>
          <w:sz w:val="20"/>
          <w:szCs w:val="20"/>
        </w:rPr>
        <w:t>Demand</w:t>
      </w:r>
      <w:proofErr w:type="spellEnd"/>
      <w:r w:rsidRPr="005C036B">
        <w:rPr>
          <w:rFonts w:asciiTheme="minorHAnsi" w:hAnsiTheme="minorHAnsi" w:cstheme="minorHAnsi"/>
          <w:i/>
          <w:iCs/>
          <w:sz w:val="20"/>
          <w:szCs w:val="20"/>
        </w:rPr>
        <w:t xml:space="preserve"> </w:t>
      </w:r>
      <w:proofErr w:type="spellStart"/>
      <w:r w:rsidRPr="005C036B">
        <w:rPr>
          <w:rFonts w:asciiTheme="minorHAnsi" w:hAnsiTheme="minorHAnsi" w:cstheme="minorHAnsi"/>
          <w:i/>
          <w:iCs/>
          <w:sz w:val="20"/>
          <w:szCs w:val="20"/>
        </w:rPr>
        <w:t>Guarantees</w:t>
      </w:r>
      <w:proofErr w:type="spellEnd"/>
      <w:r w:rsidRPr="005C036B">
        <w:rPr>
          <w:rFonts w:asciiTheme="minorHAnsi" w:hAnsiTheme="minorHAnsi" w:cstheme="minorHAnsi"/>
          <w:sz w:val="20"/>
          <w:szCs w:val="20"/>
        </w:rPr>
        <w:t xml:space="preserve">), Publicación del CCI No. 458. </w:t>
      </w:r>
      <w:r w:rsidRPr="005C036B">
        <w:rPr>
          <w:rFonts w:asciiTheme="minorHAnsi" w:hAnsiTheme="minorHAnsi" w:cstheme="minorHAnsi"/>
          <w:i/>
          <w:iCs/>
          <w:sz w:val="20"/>
          <w:szCs w:val="20"/>
        </w:rPr>
        <w:t>(ICC, por sus siglas en inglés), excepto que el subpárrafo (</w:t>
      </w:r>
      <w:proofErr w:type="spellStart"/>
      <w:r w:rsidRPr="005C036B">
        <w:rPr>
          <w:rFonts w:asciiTheme="minorHAnsi" w:hAnsiTheme="minorHAnsi" w:cstheme="minorHAnsi"/>
          <w:i/>
          <w:iCs/>
          <w:sz w:val="20"/>
          <w:szCs w:val="20"/>
        </w:rPr>
        <w:t>ii</w:t>
      </w:r>
      <w:proofErr w:type="spellEnd"/>
      <w:r w:rsidRPr="005C036B">
        <w:rPr>
          <w:rFonts w:asciiTheme="minorHAnsi" w:hAnsiTheme="minorHAnsi" w:cstheme="minorHAnsi"/>
          <w:i/>
          <w:iCs/>
          <w:sz w:val="20"/>
          <w:szCs w:val="20"/>
        </w:rPr>
        <w:t xml:space="preserve">) del </w:t>
      </w:r>
      <w:proofErr w:type="spellStart"/>
      <w:r w:rsidRPr="005C036B">
        <w:rPr>
          <w:rFonts w:asciiTheme="minorHAnsi" w:hAnsiTheme="minorHAnsi" w:cstheme="minorHAnsi"/>
          <w:i/>
          <w:iCs/>
          <w:sz w:val="20"/>
          <w:szCs w:val="20"/>
        </w:rPr>
        <w:t>subartículo</w:t>
      </w:r>
      <w:proofErr w:type="spellEnd"/>
      <w:r w:rsidRPr="005C036B">
        <w:rPr>
          <w:rFonts w:asciiTheme="minorHAnsi" w:hAnsiTheme="minorHAnsi" w:cstheme="minorHAnsi"/>
          <w:i/>
          <w:iCs/>
          <w:sz w:val="20"/>
          <w:szCs w:val="20"/>
        </w:rPr>
        <w:t xml:space="preserve"> 20 (a) está aquí excluido.</w:t>
      </w:r>
    </w:p>
    <w:p w14:paraId="63959635" w14:textId="77777777" w:rsidR="000B0C9D" w:rsidRPr="005C036B" w:rsidRDefault="000B0C9D" w:rsidP="000B0C9D">
      <w:pPr>
        <w:numPr>
          <w:ilvl w:val="12"/>
          <w:numId w:val="0"/>
        </w:numPr>
        <w:jc w:val="both"/>
        <w:rPr>
          <w:rFonts w:asciiTheme="minorHAnsi" w:hAnsiTheme="minorHAnsi" w:cstheme="minorHAnsi"/>
          <w:sz w:val="20"/>
          <w:szCs w:val="20"/>
        </w:rPr>
      </w:pPr>
    </w:p>
    <w:p w14:paraId="7CB04B30" w14:textId="77777777" w:rsidR="000B0C9D" w:rsidRPr="005C036B" w:rsidRDefault="000B0C9D" w:rsidP="000B0C9D">
      <w:pPr>
        <w:numPr>
          <w:ilvl w:val="12"/>
          <w:numId w:val="0"/>
        </w:numPr>
        <w:jc w:val="both"/>
        <w:rPr>
          <w:rFonts w:asciiTheme="minorHAnsi" w:hAnsiTheme="minorHAnsi" w:cstheme="minorHAnsi"/>
          <w:sz w:val="20"/>
          <w:szCs w:val="20"/>
        </w:rPr>
      </w:pPr>
    </w:p>
    <w:p w14:paraId="12416BC6" w14:textId="77777777" w:rsidR="000B0C9D" w:rsidRPr="005C036B" w:rsidRDefault="000B0C9D" w:rsidP="000B0C9D">
      <w:pPr>
        <w:numPr>
          <w:ilvl w:val="12"/>
          <w:numId w:val="0"/>
        </w:numPr>
        <w:jc w:val="both"/>
        <w:rPr>
          <w:rFonts w:asciiTheme="minorHAnsi" w:hAnsiTheme="minorHAnsi" w:cstheme="minorHAnsi"/>
          <w:sz w:val="20"/>
          <w:szCs w:val="20"/>
        </w:rPr>
      </w:pPr>
      <w:r w:rsidRPr="005C036B">
        <w:rPr>
          <w:rFonts w:asciiTheme="minorHAnsi" w:hAnsiTheme="minorHAnsi" w:cstheme="minorHAnsi"/>
          <w:sz w:val="20"/>
          <w:szCs w:val="20"/>
          <w:u w:val="single"/>
        </w:rPr>
        <w:tab/>
      </w:r>
      <w:r w:rsidRPr="005C036B">
        <w:rPr>
          <w:rFonts w:asciiTheme="minorHAnsi" w:hAnsiTheme="minorHAnsi" w:cstheme="minorHAnsi"/>
          <w:sz w:val="20"/>
          <w:szCs w:val="20"/>
          <w:u w:val="single"/>
        </w:rPr>
        <w:tab/>
      </w:r>
      <w:r w:rsidRPr="005C036B">
        <w:rPr>
          <w:rFonts w:asciiTheme="minorHAnsi" w:hAnsiTheme="minorHAnsi" w:cstheme="minorHAnsi"/>
          <w:sz w:val="20"/>
          <w:szCs w:val="20"/>
          <w:u w:val="single"/>
        </w:rPr>
        <w:tab/>
      </w:r>
      <w:r w:rsidRPr="005C036B">
        <w:rPr>
          <w:rFonts w:asciiTheme="minorHAnsi" w:hAnsiTheme="minorHAnsi" w:cstheme="minorHAnsi"/>
          <w:sz w:val="20"/>
          <w:szCs w:val="20"/>
          <w:u w:val="single"/>
        </w:rPr>
        <w:tab/>
      </w:r>
      <w:r w:rsidRPr="005C036B">
        <w:rPr>
          <w:rFonts w:asciiTheme="minorHAnsi" w:hAnsiTheme="minorHAnsi" w:cstheme="minorHAnsi"/>
          <w:sz w:val="20"/>
          <w:szCs w:val="20"/>
          <w:u w:val="single"/>
        </w:rPr>
        <w:tab/>
      </w:r>
      <w:r w:rsidRPr="005C036B">
        <w:rPr>
          <w:rFonts w:asciiTheme="minorHAnsi" w:hAnsiTheme="minorHAnsi" w:cstheme="minorHAnsi"/>
          <w:sz w:val="20"/>
          <w:szCs w:val="20"/>
          <w:u w:val="single"/>
        </w:rPr>
        <w:tab/>
      </w:r>
      <w:r w:rsidRPr="005C036B">
        <w:rPr>
          <w:rFonts w:asciiTheme="minorHAnsi" w:hAnsiTheme="minorHAnsi" w:cstheme="minorHAnsi"/>
          <w:sz w:val="20"/>
          <w:szCs w:val="20"/>
          <w:u w:val="single"/>
        </w:rPr>
        <w:tab/>
      </w:r>
      <w:r w:rsidRPr="005C036B">
        <w:rPr>
          <w:rFonts w:asciiTheme="minorHAnsi" w:hAnsiTheme="minorHAnsi" w:cstheme="minorHAnsi"/>
          <w:sz w:val="20"/>
          <w:szCs w:val="20"/>
          <w:u w:val="single"/>
        </w:rPr>
        <w:tab/>
      </w:r>
    </w:p>
    <w:p w14:paraId="72D03DCE" w14:textId="77777777" w:rsidR="000B0C9D" w:rsidRPr="005C036B" w:rsidRDefault="000B0C9D" w:rsidP="000B0C9D">
      <w:pPr>
        <w:numPr>
          <w:ilvl w:val="12"/>
          <w:numId w:val="0"/>
        </w:numPr>
        <w:tabs>
          <w:tab w:val="left" w:pos="8640"/>
        </w:tabs>
        <w:jc w:val="both"/>
        <w:rPr>
          <w:rFonts w:asciiTheme="minorHAnsi" w:hAnsiTheme="minorHAnsi" w:cstheme="minorHAnsi"/>
          <w:color w:val="4472C4" w:themeColor="accent1"/>
          <w:sz w:val="20"/>
          <w:szCs w:val="20"/>
          <w:lang w:val="es-MX"/>
        </w:rPr>
      </w:pPr>
      <w:r w:rsidRPr="005C036B">
        <w:rPr>
          <w:rFonts w:asciiTheme="minorHAnsi" w:hAnsiTheme="minorHAnsi" w:cstheme="minorHAnsi"/>
          <w:color w:val="4472C4" w:themeColor="accent1"/>
          <w:sz w:val="20"/>
          <w:szCs w:val="20"/>
          <w:lang w:val="es-MX"/>
        </w:rPr>
        <w:t>[Firma(s) del (los) representante(s) autorizado(s) del banco]</w:t>
      </w:r>
    </w:p>
    <w:p w14:paraId="39DFEE7D" w14:textId="77777777" w:rsidR="000B0C9D" w:rsidRPr="00231B36" w:rsidRDefault="000B0C9D" w:rsidP="000B0C9D">
      <w:pPr>
        <w:pStyle w:val="Outline"/>
        <w:numPr>
          <w:ilvl w:val="12"/>
          <w:numId w:val="0"/>
        </w:numPr>
        <w:suppressAutoHyphens/>
        <w:spacing w:before="0"/>
        <w:jc w:val="both"/>
        <w:rPr>
          <w:rFonts w:asciiTheme="minorHAnsi" w:hAnsiTheme="minorHAnsi" w:cstheme="minorHAnsi"/>
          <w:kern w:val="0"/>
          <w:szCs w:val="24"/>
          <w:lang w:val="es-ES_tradnl"/>
        </w:rPr>
      </w:pPr>
    </w:p>
    <w:p w14:paraId="5ECD058E" w14:textId="77777777" w:rsidR="000B0C9D" w:rsidRPr="008D490B" w:rsidRDefault="000B0C9D" w:rsidP="000B0C9D">
      <w:pPr>
        <w:pStyle w:val="SectionXH2"/>
        <w:rPr>
          <w:rFonts w:asciiTheme="minorHAnsi" w:hAnsiTheme="minorHAnsi" w:cstheme="minorHAnsi"/>
          <w:bCs/>
        </w:rPr>
      </w:pPr>
      <w:r w:rsidRPr="00231B36">
        <w:rPr>
          <w:rFonts w:asciiTheme="minorHAnsi" w:hAnsiTheme="minorHAnsi" w:cstheme="minorHAnsi"/>
        </w:rPr>
        <w:br w:type="page"/>
      </w:r>
      <w:r w:rsidRPr="00231B36">
        <w:rPr>
          <w:rFonts w:asciiTheme="minorHAnsi" w:hAnsiTheme="minorHAnsi" w:cstheme="minorHAnsi"/>
          <w:b w:val="0"/>
          <w:bCs/>
        </w:rPr>
        <w:lastRenderedPageBreak/>
        <w:t xml:space="preserve"> </w:t>
      </w:r>
      <w:bookmarkStart w:id="134" w:name="_Toc112839705"/>
      <w:r w:rsidRPr="00231B36">
        <w:rPr>
          <w:rFonts w:asciiTheme="minorHAnsi" w:hAnsiTheme="minorHAnsi" w:cstheme="minorHAnsi"/>
        </w:rPr>
        <w:t>Garantía</w:t>
      </w:r>
      <w:r w:rsidRPr="00231B36">
        <w:rPr>
          <w:rFonts w:asciiTheme="minorHAnsi" w:hAnsiTheme="minorHAnsi" w:cstheme="minorHAnsi"/>
          <w:b w:val="0"/>
          <w:bCs/>
        </w:rPr>
        <w:t xml:space="preserve"> </w:t>
      </w:r>
      <w:r w:rsidRPr="008D490B">
        <w:rPr>
          <w:rFonts w:asciiTheme="minorHAnsi" w:hAnsiTheme="minorHAnsi" w:cstheme="minorHAnsi"/>
          <w:bCs/>
        </w:rPr>
        <w:t>de Cumplimiento (Fianza)</w:t>
      </w:r>
      <w:bookmarkEnd w:id="134"/>
    </w:p>
    <w:p w14:paraId="7A5AF1BF" w14:textId="77777777" w:rsidR="000B0C9D" w:rsidRPr="00231B36" w:rsidRDefault="000B0C9D" w:rsidP="000B0C9D">
      <w:pPr>
        <w:jc w:val="center"/>
        <w:rPr>
          <w:rFonts w:asciiTheme="minorHAnsi" w:hAnsiTheme="minorHAnsi" w:cstheme="minorHAnsi"/>
          <w:b/>
          <w:bCs/>
        </w:rPr>
      </w:pPr>
    </w:p>
    <w:p w14:paraId="0DF93270" w14:textId="77777777" w:rsidR="000B0C9D" w:rsidRPr="00231B36" w:rsidRDefault="000B0C9D" w:rsidP="00A36832">
      <w:pPr>
        <w:jc w:val="both"/>
        <w:rPr>
          <w:rFonts w:asciiTheme="minorHAnsi" w:hAnsiTheme="minorHAnsi" w:cstheme="minorHAnsi"/>
          <w:color w:val="4472C4" w:themeColor="accent1"/>
          <w:lang w:val="es-MX"/>
        </w:rPr>
      </w:pPr>
      <w:r w:rsidRPr="00231B36">
        <w:rPr>
          <w:rFonts w:asciiTheme="minorHAnsi" w:hAnsiTheme="minorHAnsi" w:cstheme="minorHAnsi"/>
          <w:color w:val="4472C4" w:themeColor="accent1"/>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231B36" w:rsidRDefault="000B0C9D" w:rsidP="000B0C9D">
      <w:pPr>
        <w:rPr>
          <w:rFonts w:asciiTheme="minorHAnsi" w:hAnsiTheme="minorHAnsi" w:cstheme="minorHAnsi"/>
          <w:i/>
          <w:iCs/>
        </w:rPr>
      </w:pPr>
    </w:p>
    <w:p w14:paraId="15842DC7" w14:textId="77777777" w:rsidR="000B0C9D" w:rsidRPr="00231B36" w:rsidRDefault="000B0C9D" w:rsidP="000B0C9D">
      <w:pPr>
        <w:autoSpaceDE w:val="0"/>
        <w:autoSpaceDN w:val="0"/>
        <w:adjustRightInd w:val="0"/>
        <w:spacing w:line="240" w:lineRule="atLeast"/>
        <w:jc w:val="both"/>
        <w:rPr>
          <w:rFonts w:asciiTheme="minorHAnsi" w:hAnsiTheme="minorHAnsi" w:cstheme="minorHAnsi"/>
          <w:color w:val="000000"/>
          <w:lang w:val="es-MX"/>
        </w:rPr>
      </w:pPr>
      <w:r w:rsidRPr="00231B36">
        <w:rPr>
          <w:rFonts w:asciiTheme="minorHAnsi" w:hAnsiTheme="minorHAnsi" w:cstheme="minorHAnsi"/>
          <w:lang w:val="es-MX"/>
        </w:rPr>
        <w:t xml:space="preserve">Por esta Fianza </w:t>
      </w:r>
      <w:r w:rsidRPr="00231B36">
        <w:rPr>
          <w:rFonts w:asciiTheme="minorHAnsi" w:hAnsiTheme="minorHAnsi" w:cstheme="minorHAnsi"/>
          <w:color w:val="4472C4" w:themeColor="accent1"/>
          <w:lang w:val="es-MX"/>
        </w:rPr>
        <w:t>[indique el nombre y dirección del Contratista]</w:t>
      </w:r>
      <w:r w:rsidRPr="00231B36">
        <w:rPr>
          <w:rFonts w:asciiTheme="minorHAnsi" w:hAnsiTheme="minorHAnsi" w:cstheme="minorHAnsi"/>
          <w:i/>
          <w:iCs/>
          <w:lang w:val="es-MX"/>
        </w:rPr>
        <w:t xml:space="preserve"> </w:t>
      </w:r>
      <w:r w:rsidRPr="00231B36">
        <w:rPr>
          <w:rFonts w:asciiTheme="minorHAnsi" w:hAnsiTheme="minorHAnsi" w:cstheme="minorHAnsi"/>
          <w:lang w:val="es-MX"/>
        </w:rPr>
        <w:t xml:space="preserve">en calidad de Mandante (en adelante “el Contratista”) y </w:t>
      </w:r>
      <w:r w:rsidRPr="00231B36">
        <w:rPr>
          <w:rFonts w:asciiTheme="minorHAnsi" w:hAnsiTheme="minorHAnsi" w:cstheme="minorHAnsi"/>
          <w:color w:val="4472C4" w:themeColor="accent1"/>
          <w:lang w:val="es-MX"/>
        </w:rPr>
        <w:t>[indique el nombre, título legal y dirección del garante, compañía afianzadora o aseguradora]</w:t>
      </w:r>
      <w:r w:rsidRPr="00231B36">
        <w:rPr>
          <w:rFonts w:asciiTheme="minorHAnsi" w:hAnsiTheme="minorHAnsi" w:cstheme="minorHAnsi"/>
          <w:i/>
          <w:iCs/>
          <w:lang w:val="es-MX"/>
        </w:rPr>
        <w:t xml:space="preserve"> </w:t>
      </w:r>
      <w:r w:rsidRPr="00231B36">
        <w:rPr>
          <w:rFonts w:asciiTheme="minorHAnsi" w:hAnsiTheme="minorHAnsi" w:cstheme="minorHAnsi"/>
          <w:lang w:val="es-MX"/>
        </w:rPr>
        <w:t xml:space="preserve">en calidad de Garante (en adelante “el Garante”) </w:t>
      </w:r>
      <w:r w:rsidRPr="00231B36">
        <w:rPr>
          <w:rFonts w:asciiTheme="minorHAnsi" w:hAnsiTheme="minorHAnsi" w:cstheme="minorHAnsi"/>
          <w:color w:val="000000"/>
          <w:lang w:val="es-MX"/>
        </w:rPr>
        <w:t xml:space="preserve">se obligan y firmemente se comprometen con </w:t>
      </w:r>
      <w:r w:rsidRPr="00231B36">
        <w:rPr>
          <w:rFonts w:asciiTheme="minorHAnsi" w:hAnsiTheme="minorHAnsi" w:cstheme="minorHAnsi"/>
          <w:color w:val="4472C4" w:themeColor="accent1"/>
          <w:lang w:val="es-MX"/>
        </w:rPr>
        <w:t>[indique el nombre y dirección del Contratante]</w:t>
      </w:r>
      <w:r w:rsidRPr="00231B36">
        <w:rPr>
          <w:rFonts w:asciiTheme="minorHAnsi" w:hAnsiTheme="minorHAnsi" w:cstheme="minorHAnsi"/>
          <w:color w:val="000000"/>
          <w:lang w:val="es-MX"/>
        </w:rPr>
        <w:t xml:space="preserve"> en calidad de Contratante (en adelante “el Contratante”) por el monto de </w:t>
      </w:r>
      <w:r w:rsidRPr="00231B36">
        <w:rPr>
          <w:rFonts w:asciiTheme="minorHAnsi" w:hAnsiTheme="minorHAnsi" w:cstheme="minorHAnsi"/>
          <w:color w:val="4472C4" w:themeColor="accent1"/>
          <w:lang w:val="es-MX"/>
        </w:rPr>
        <w:t>[indique el monto de fianza] [indique el monto de la fianza en palabras]</w:t>
      </w:r>
      <w:r w:rsidRPr="00231B36">
        <w:rPr>
          <w:rStyle w:val="Refdenotaalpie"/>
          <w:rFonts w:asciiTheme="minorHAnsi" w:hAnsiTheme="minorHAnsi" w:cstheme="minorHAnsi"/>
          <w:i/>
          <w:iCs/>
          <w:color w:val="000000"/>
          <w:lang w:val="es-MX"/>
        </w:rPr>
        <w:footnoteReference w:id="18"/>
      </w:r>
      <w:r w:rsidRPr="00231B36">
        <w:rPr>
          <w:rFonts w:asciiTheme="minorHAnsi" w:hAnsiTheme="minorHAnsi" w:cstheme="minorHAnsi"/>
          <w:i/>
          <w:iCs/>
          <w:color w:val="000000"/>
          <w:lang w:val="es-MX"/>
        </w:rPr>
        <w:t xml:space="preserve">, </w:t>
      </w:r>
      <w:r w:rsidRPr="00231B36">
        <w:rPr>
          <w:rFonts w:asciiTheme="minorHAnsi" w:hAnsiTheme="minorHAnsi" w:cstheme="minorHAnsi"/>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231B36" w:rsidRDefault="000B0C9D" w:rsidP="000B0C9D">
      <w:pPr>
        <w:rPr>
          <w:rFonts w:asciiTheme="minorHAnsi" w:hAnsiTheme="minorHAnsi" w:cstheme="minorHAnsi"/>
          <w:lang w:val="es-MX"/>
        </w:rPr>
      </w:pPr>
    </w:p>
    <w:p w14:paraId="586065F5" w14:textId="77777777" w:rsidR="000B0C9D" w:rsidRPr="00231B36" w:rsidRDefault="000B0C9D" w:rsidP="000B0C9D">
      <w:pPr>
        <w:suppressAutoHyphens/>
        <w:jc w:val="both"/>
        <w:rPr>
          <w:rFonts w:asciiTheme="minorHAnsi" w:hAnsiTheme="minorHAnsi" w:cstheme="minorHAnsi"/>
          <w:spacing w:val="-3"/>
        </w:rPr>
      </w:pPr>
      <w:r w:rsidRPr="00231B36">
        <w:rPr>
          <w:rFonts w:asciiTheme="minorHAnsi" w:hAnsiTheme="minorHAnsi" w:cstheme="minorHAnsi"/>
          <w:spacing w:val="-3"/>
        </w:rPr>
        <w:t>Considerando que el Contratista ha celebrado con el Contratante un Contrato con fecha</w:t>
      </w:r>
      <w:r w:rsidRPr="00231B36">
        <w:rPr>
          <w:rStyle w:val="Refdenotaalpie"/>
          <w:rFonts w:asciiTheme="minorHAnsi" w:hAnsiTheme="minorHAnsi" w:cstheme="minorHAnsi"/>
          <w:spacing w:val="-3"/>
        </w:rPr>
        <w:footnoteReference w:id="19"/>
      </w:r>
      <w:r w:rsidRPr="00231B36">
        <w:rPr>
          <w:rFonts w:asciiTheme="minorHAnsi" w:hAnsiTheme="minorHAnsi" w:cstheme="minorHAnsi"/>
          <w:spacing w:val="-3"/>
        </w:rPr>
        <w:t xml:space="preserve"> del </w:t>
      </w:r>
      <w:r w:rsidRPr="00231B36">
        <w:rPr>
          <w:rFonts w:asciiTheme="minorHAnsi" w:hAnsiTheme="minorHAnsi" w:cstheme="minorHAnsi"/>
          <w:color w:val="4472C4" w:themeColor="accent1"/>
          <w:lang w:val="es-MX"/>
        </w:rPr>
        <w:t>[indique el número]</w:t>
      </w:r>
      <w:r w:rsidRPr="00231B36">
        <w:rPr>
          <w:rFonts w:asciiTheme="minorHAnsi" w:hAnsiTheme="minorHAnsi" w:cstheme="minorHAnsi"/>
          <w:i/>
          <w:iCs/>
          <w:spacing w:val="-3"/>
        </w:rPr>
        <w:t xml:space="preserve"> </w:t>
      </w:r>
      <w:r w:rsidRPr="00231B36">
        <w:rPr>
          <w:rFonts w:asciiTheme="minorHAnsi" w:hAnsiTheme="minorHAnsi" w:cstheme="minorHAnsi"/>
          <w:spacing w:val="-3"/>
        </w:rPr>
        <w:t>días</w:t>
      </w:r>
      <w:r w:rsidRPr="00231B36">
        <w:rPr>
          <w:rFonts w:asciiTheme="minorHAnsi" w:hAnsiTheme="minorHAnsi" w:cstheme="minorHAnsi"/>
          <w:i/>
          <w:iCs/>
          <w:spacing w:val="-3"/>
        </w:rPr>
        <w:t xml:space="preserve"> </w:t>
      </w:r>
      <w:r w:rsidRPr="00231B36">
        <w:rPr>
          <w:rFonts w:asciiTheme="minorHAnsi" w:hAnsiTheme="minorHAnsi" w:cstheme="minorHAnsi"/>
          <w:spacing w:val="-3"/>
        </w:rPr>
        <w:t xml:space="preserve">de </w:t>
      </w:r>
      <w:r w:rsidRPr="00231B36">
        <w:rPr>
          <w:rFonts w:asciiTheme="minorHAnsi" w:hAnsiTheme="minorHAnsi" w:cstheme="minorHAnsi"/>
          <w:color w:val="4472C4" w:themeColor="accent1"/>
          <w:lang w:val="es-MX"/>
        </w:rPr>
        <w:t>[indique el mes]</w:t>
      </w:r>
      <w:r w:rsidRPr="00231B36">
        <w:rPr>
          <w:rFonts w:asciiTheme="minorHAnsi" w:hAnsiTheme="minorHAnsi" w:cstheme="minorHAnsi"/>
          <w:i/>
          <w:iCs/>
          <w:spacing w:val="-3"/>
        </w:rPr>
        <w:t xml:space="preserve"> </w:t>
      </w:r>
      <w:r w:rsidRPr="00231B36">
        <w:rPr>
          <w:rFonts w:asciiTheme="minorHAnsi" w:hAnsiTheme="minorHAnsi" w:cstheme="minorHAnsi"/>
          <w:spacing w:val="-3"/>
        </w:rPr>
        <w:t xml:space="preserve">de </w:t>
      </w:r>
      <w:r w:rsidRPr="00231B36">
        <w:rPr>
          <w:rFonts w:asciiTheme="minorHAnsi" w:hAnsiTheme="minorHAnsi" w:cstheme="minorHAnsi"/>
          <w:color w:val="4472C4" w:themeColor="accent1"/>
          <w:lang w:val="es-MX"/>
        </w:rPr>
        <w:t>[indique el año]</w:t>
      </w:r>
      <w:r w:rsidRPr="00231B36">
        <w:rPr>
          <w:rFonts w:asciiTheme="minorHAnsi" w:hAnsiTheme="minorHAnsi" w:cstheme="minorHAnsi"/>
          <w:i/>
          <w:iCs/>
          <w:spacing w:val="-3"/>
        </w:rPr>
        <w:t xml:space="preserve"> </w:t>
      </w:r>
      <w:r w:rsidRPr="00231B36">
        <w:rPr>
          <w:rFonts w:asciiTheme="minorHAnsi" w:hAnsiTheme="minorHAnsi" w:cstheme="minorHAnsi"/>
          <w:spacing w:val="-3"/>
        </w:rPr>
        <w:t xml:space="preserve">para </w:t>
      </w:r>
      <w:r w:rsidRPr="00231B36">
        <w:rPr>
          <w:rFonts w:asciiTheme="minorHAnsi" w:hAnsiTheme="minorHAnsi" w:cstheme="minorHAnsi"/>
          <w:i/>
          <w:spacing w:val="-3"/>
        </w:rPr>
        <w:t>[indique el nombre</w:t>
      </w:r>
      <w:r w:rsidRPr="00231B36">
        <w:rPr>
          <w:rFonts w:asciiTheme="minorHAnsi" w:hAnsiTheme="minorHAnsi" w:cstheme="minorHAnsi"/>
          <w:spacing w:val="-3"/>
        </w:rPr>
        <w:t xml:space="preserve"> </w:t>
      </w:r>
      <w:r w:rsidRPr="00231B36">
        <w:rPr>
          <w:rFonts w:asciiTheme="minorHAnsi" w:hAnsiTheme="minorHAnsi" w:cstheme="minorHAnsi"/>
          <w:i/>
          <w:spacing w:val="-3"/>
        </w:rPr>
        <w:t>del Contrato]</w:t>
      </w:r>
      <w:r w:rsidRPr="00231B36">
        <w:rPr>
          <w:rFonts w:asciiTheme="minorHAnsi" w:hAnsiTheme="minorHAnsi" w:cstheme="minorHAnsi"/>
          <w:spacing w:val="-3"/>
        </w:rPr>
        <w:t xml:space="preserve"> de acuerdo con los documentos, planos, especificaciones y modificaciones de </w:t>
      </w:r>
      <w:proofErr w:type="gramStart"/>
      <w:r w:rsidRPr="00231B36">
        <w:rPr>
          <w:rFonts w:asciiTheme="minorHAnsi" w:hAnsiTheme="minorHAnsi" w:cstheme="minorHAnsi"/>
          <w:spacing w:val="-3"/>
        </w:rPr>
        <w:t>los mismos</w:t>
      </w:r>
      <w:proofErr w:type="gramEnd"/>
      <w:r w:rsidRPr="00231B36">
        <w:rPr>
          <w:rFonts w:asciiTheme="minorHAnsi" w:hAnsiTheme="minorHAnsi" w:cstheme="minorHAnsi"/>
          <w:spacing w:val="-3"/>
        </w:rPr>
        <w:t xml:space="preserve"> que, en la medida de lo estipulado en el presente documento, constituyen por referencia parte integrante de éste y se denominan, en adelante, el Contrato.</w:t>
      </w:r>
    </w:p>
    <w:p w14:paraId="05345ADF" w14:textId="77777777" w:rsidR="000B0C9D" w:rsidRPr="00231B36" w:rsidRDefault="000B0C9D" w:rsidP="000B0C9D">
      <w:pPr>
        <w:suppressAutoHyphens/>
        <w:jc w:val="both"/>
        <w:rPr>
          <w:rFonts w:asciiTheme="minorHAnsi" w:hAnsiTheme="minorHAnsi" w:cstheme="minorHAnsi"/>
          <w:spacing w:val="-3"/>
        </w:rPr>
      </w:pPr>
    </w:p>
    <w:p w14:paraId="448EE1F2" w14:textId="77777777" w:rsidR="000B0C9D" w:rsidRPr="00231B36"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Theme="minorHAnsi" w:hAnsiTheme="minorHAnsi" w:cstheme="minorHAnsi"/>
          <w:spacing w:val="-3"/>
        </w:rPr>
      </w:pPr>
      <w:r w:rsidRPr="00231B36">
        <w:rPr>
          <w:rFonts w:asciiTheme="minorHAnsi" w:hAnsiTheme="minorHAnsi" w:cstheme="minorHAnsi"/>
          <w:spacing w:val="-3"/>
        </w:rPr>
        <w:t xml:space="preserve">Por lo tanto, la Condición de esta Obligación es tal que si el Contratista diere pronto y fiel cumplimiento a dicho Contrato (incluida cualquier modificación </w:t>
      </w:r>
      <w:proofErr w:type="gramStart"/>
      <w:r w:rsidRPr="00231B36">
        <w:rPr>
          <w:rFonts w:asciiTheme="minorHAnsi" w:hAnsiTheme="minorHAnsi" w:cstheme="minorHAnsi"/>
          <w:spacing w:val="-3"/>
        </w:rPr>
        <w:t>del mismo</w:t>
      </w:r>
      <w:proofErr w:type="gramEnd"/>
      <w:r w:rsidRPr="00231B36">
        <w:rPr>
          <w:rFonts w:asciiTheme="minorHAnsi" w:hAnsiTheme="minorHAnsi" w:cstheme="minorHAnsi"/>
          <w:spacing w:val="-3"/>
        </w:rPr>
        <w:t>),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231B36"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Theme="minorHAnsi" w:hAnsiTheme="minorHAnsi" w:cstheme="minorHAnsi"/>
          <w:spacing w:val="-3"/>
        </w:rPr>
      </w:pPr>
    </w:p>
    <w:p w14:paraId="763BE88A" w14:textId="77777777" w:rsidR="000B0C9D" w:rsidRPr="00231B36"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Theme="minorHAnsi" w:hAnsiTheme="minorHAnsi" w:cstheme="minorHAnsi"/>
          <w:spacing w:val="-3"/>
        </w:rPr>
      </w:pPr>
      <w:r w:rsidRPr="00231B36">
        <w:rPr>
          <w:rFonts w:asciiTheme="minorHAnsi" w:hAnsiTheme="minorHAnsi" w:cstheme="minorHAnsi"/>
          <w:spacing w:val="-3"/>
        </w:rPr>
        <w:tab/>
        <w:t>(1)</w:t>
      </w:r>
      <w:r w:rsidRPr="00231B36">
        <w:rPr>
          <w:rFonts w:asciiTheme="minorHAnsi" w:hAnsiTheme="minorHAnsi" w:cstheme="minorHAnsi"/>
          <w:spacing w:val="-3"/>
        </w:rPr>
        <w:tab/>
        <w:t xml:space="preserve">llevar a término el Contrato de acuerdo con las condiciones </w:t>
      </w:r>
      <w:proofErr w:type="gramStart"/>
      <w:r w:rsidRPr="00231B36">
        <w:rPr>
          <w:rFonts w:asciiTheme="minorHAnsi" w:hAnsiTheme="minorHAnsi" w:cstheme="minorHAnsi"/>
          <w:spacing w:val="-3"/>
        </w:rPr>
        <w:t>del mismo</w:t>
      </w:r>
      <w:proofErr w:type="gramEnd"/>
      <w:r w:rsidRPr="00231B36">
        <w:rPr>
          <w:rFonts w:asciiTheme="minorHAnsi" w:hAnsiTheme="minorHAnsi" w:cstheme="minorHAnsi"/>
          <w:spacing w:val="-3"/>
        </w:rPr>
        <w:t>, o</w:t>
      </w:r>
    </w:p>
    <w:p w14:paraId="7354F549" w14:textId="77777777" w:rsidR="000B0C9D" w:rsidRPr="00231B36"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Theme="minorHAnsi" w:hAnsiTheme="minorHAnsi" w:cstheme="minorHAnsi"/>
          <w:spacing w:val="-3"/>
        </w:rPr>
      </w:pPr>
    </w:p>
    <w:p w14:paraId="1D52D4CD" w14:textId="29AB0021" w:rsidR="000B0C9D" w:rsidRPr="00231B36"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Theme="minorHAnsi" w:hAnsiTheme="minorHAnsi" w:cstheme="minorHAnsi"/>
          <w:spacing w:val="-3"/>
        </w:rPr>
      </w:pPr>
      <w:r w:rsidRPr="00231B36">
        <w:rPr>
          <w:rFonts w:asciiTheme="minorHAnsi" w:hAnsiTheme="minorHAnsi" w:cstheme="minorHAnsi"/>
          <w:spacing w:val="-3"/>
        </w:rPr>
        <w:tab/>
        <w:t>(2)</w:t>
      </w:r>
      <w:r w:rsidRPr="00231B36">
        <w:rPr>
          <w:rFonts w:asciiTheme="minorHAnsi" w:hAnsiTheme="minorHAnsi" w:cstheme="minorHAnsi"/>
          <w:spacing w:val="-3"/>
        </w:rPr>
        <w:tab/>
        <w:t xml:space="preserve">obtener una oferta u ofertas de Oferentes calificados y presentarla(s) al Contratante para llevar a cabo el Contrato de acuerdo con las Condiciones </w:t>
      </w:r>
      <w:proofErr w:type="gramStart"/>
      <w:r w:rsidRPr="00231B36">
        <w:rPr>
          <w:rFonts w:asciiTheme="minorHAnsi" w:hAnsiTheme="minorHAnsi" w:cstheme="minorHAnsi"/>
          <w:spacing w:val="-3"/>
        </w:rPr>
        <w:t>del mismo</w:t>
      </w:r>
      <w:proofErr w:type="gramEnd"/>
      <w:r w:rsidRPr="00231B36">
        <w:rPr>
          <w:rFonts w:asciiTheme="minorHAnsi" w:hAnsiTheme="minorHAnsi" w:cstheme="minorHAnsi"/>
          <w:spacing w:val="-3"/>
        </w:rPr>
        <w:t xml:space="preserve"> y, una vez que el Contratante y el Garante hubieran determinado cuál es el Oferente que ofrece la </w:t>
      </w:r>
      <w:r w:rsidR="004920F8" w:rsidRPr="00231B36">
        <w:rPr>
          <w:rFonts w:asciiTheme="minorHAnsi" w:hAnsiTheme="minorHAnsi" w:cstheme="minorHAnsi"/>
          <w:b/>
          <w:color w:val="4472C4"/>
          <w:lang w:val="es-MX"/>
        </w:rPr>
        <w:t>oferta considerada como la más ventajosa]</w:t>
      </w:r>
      <w:r w:rsidR="0069625B" w:rsidRPr="00231B36">
        <w:rPr>
          <w:rFonts w:asciiTheme="minorHAnsi" w:hAnsiTheme="minorHAnsi" w:cstheme="minorHAnsi"/>
          <w:b/>
          <w:color w:val="4472C4"/>
          <w:lang w:val="es-MX"/>
        </w:rPr>
        <w:t xml:space="preserve"> </w:t>
      </w:r>
      <w:r w:rsidRPr="00231B36">
        <w:rPr>
          <w:rFonts w:asciiTheme="minorHAnsi" w:hAnsiTheme="minorHAnsi" w:cstheme="minorHAnsi"/>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w:t>
      </w:r>
      <w:r w:rsidRPr="00231B36">
        <w:rPr>
          <w:rFonts w:asciiTheme="minorHAnsi" w:hAnsiTheme="minorHAnsi" w:cstheme="minorHAnsi"/>
          <w:spacing w:val="-3"/>
        </w:rPr>
        <w:lastRenderedPageBreak/>
        <w:t>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231B36" w:rsidRDefault="000B0C9D" w:rsidP="000B0C9D">
      <w:pPr>
        <w:suppressAutoHyphens/>
        <w:jc w:val="both"/>
        <w:rPr>
          <w:rFonts w:asciiTheme="minorHAnsi" w:hAnsiTheme="minorHAnsi" w:cstheme="minorHAnsi"/>
          <w:spacing w:val="-3"/>
        </w:rPr>
      </w:pPr>
    </w:p>
    <w:p w14:paraId="48482234" w14:textId="77777777" w:rsidR="000B0C9D" w:rsidRPr="00231B36" w:rsidRDefault="000B0C9D" w:rsidP="000B0C9D">
      <w:pPr>
        <w:suppressAutoHyphens/>
        <w:ind w:left="1440" w:hanging="720"/>
        <w:jc w:val="both"/>
        <w:rPr>
          <w:rFonts w:asciiTheme="minorHAnsi" w:hAnsiTheme="minorHAnsi" w:cstheme="minorHAnsi"/>
          <w:spacing w:val="-3"/>
        </w:rPr>
      </w:pPr>
      <w:r w:rsidRPr="00231B36">
        <w:rPr>
          <w:rFonts w:asciiTheme="minorHAnsi" w:hAnsiTheme="minorHAnsi" w:cstheme="minorHAnsi"/>
          <w:spacing w:val="-3"/>
        </w:rPr>
        <w:t>(3)</w:t>
      </w:r>
      <w:r w:rsidRPr="00231B36">
        <w:rPr>
          <w:rFonts w:asciiTheme="minorHAnsi" w:hAnsiTheme="minorHAnsi" w:cstheme="minorHAnsi"/>
          <w:spacing w:val="-3"/>
        </w:rPr>
        <w:tab/>
        <w:t xml:space="preserve">pagar al Contratante el monto exigido por éste para llevar a cabo el Contrato de acuerdo con las Condiciones </w:t>
      </w:r>
      <w:proofErr w:type="gramStart"/>
      <w:r w:rsidRPr="00231B36">
        <w:rPr>
          <w:rFonts w:asciiTheme="minorHAnsi" w:hAnsiTheme="minorHAnsi" w:cstheme="minorHAnsi"/>
          <w:spacing w:val="-3"/>
        </w:rPr>
        <w:t>del mismo</w:t>
      </w:r>
      <w:proofErr w:type="gramEnd"/>
      <w:r w:rsidRPr="00231B36">
        <w:rPr>
          <w:rFonts w:asciiTheme="minorHAnsi" w:hAnsiTheme="minorHAnsi" w:cstheme="minorHAnsi"/>
          <w:spacing w:val="-3"/>
        </w:rPr>
        <w:t>, hasta un total que no exceda el monto de esta fianza.</w:t>
      </w:r>
    </w:p>
    <w:p w14:paraId="1254F7D7" w14:textId="77777777" w:rsidR="000B0C9D" w:rsidRPr="00231B36" w:rsidRDefault="000B0C9D" w:rsidP="000B0C9D">
      <w:pPr>
        <w:suppressAutoHyphens/>
        <w:jc w:val="both"/>
        <w:rPr>
          <w:rFonts w:asciiTheme="minorHAnsi" w:hAnsiTheme="minorHAnsi" w:cstheme="minorHAnsi"/>
          <w:spacing w:val="-3"/>
        </w:rPr>
      </w:pPr>
    </w:p>
    <w:p w14:paraId="60B4A980" w14:textId="77777777" w:rsidR="000B0C9D" w:rsidRPr="00231B36" w:rsidRDefault="000B0C9D" w:rsidP="000B0C9D">
      <w:pPr>
        <w:suppressAutoHyphens/>
        <w:jc w:val="both"/>
        <w:rPr>
          <w:rFonts w:asciiTheme="minorHAnsi" w:hAnsiTheme="minorHAnsi" w:cstheme="minorHAnsi"/>
          <w:spacing w:val="-3"/>
        </w:rPr>
      </w:pPr>
      <w:r w:rsidRPr="00231B36">
        <w:rPr>
          <w:rFonts w:asciiTheme="minorHAnsi" w:hAnsiTheme="minorHAnsi" w:cstheme="minorHAnsi"/>
          <w:spacing w:val="-3"/>
        </w:rPr>
        <w:t>El Garante no será responsable por una suma mayor que la penalización específica que constituye esta fianza.</w:t>
      </w:r>
    </w:p>
    <w:p w14:paraId="0DD78EC3" w14:textId="77777777" w:rsidR="000B0C9D" w:rsidRPr="00231B36" w:rsidRDefault="000B0C9D" w:rsidP="000B0C9D">
      <w:pPr>
        <w:suppressAutoHyphens/>
        <w:jc w:val="both"/>
        <w:rPr>
          <w:rFonts w:asciiTheme="minorHAnsi" w:hAnsiTheme="minorHAnsi" w:cstheme="minorHAnsi"/>
          <w:spacing w:val="-3"/>
        </w:rPr>
      </w:pPr>
    </w:p>
    <w:p w14:paraId="218C7A9A" w14:textId="77777777" w:rsidR="000B0C9D" w:rsidRPr="00231B36" w:rsidRDefault="000B0C9D" w:rsidP="000B0C9D">
      <w:pPr>
        <w:suppressAutoHyphens/>
        <w:jc w:val="both"/>
        <w:rPr>
          <w:rFonts w:asciiTheme="minorHAnsi" w:hAnsiTheme="minorHAnsi" w:cstheme="minorHAnsi"/>
          <w:spacing w:val="-3"/>
        </w:rPr>
      </w:pPr>
      <w:r w:rsidRPr="00231B36">
        <w:rPr>
          <w:rFonts w:asciiTheme="minorHAnsi" w:hAnsiTheme="minorHAnsi" w:cstheme="minorHAnsi"/>
          <w:spacing w:val="-3"/>
        </w:rPr>
        <w:t>Cualquier juicio que se entable en virtud de esta fianza deberá iniciarse antes de transcurrido un año a partir de la fecha de emisión del certificado de terminación de las obras.</w:t>
      </w:r>
    </w:p>
    <w:p w14:paraId="25481C6C" w14:textId="77777777" w:rsidR="000B0C9D" w:rsidRPr="00231B36" w:rsidRDefault="000B0C9D" w:rsidP="000B0C9D">
      <w:pPr>
        <w:suppressAutoHyphens/>
        <w:jc w:val="both"/>
        <w:rPr>
          <w:rFonts w:asciiTheme="minorHAnsi" w:hAnsiTheme="minorHAnsi" w:cstheme="minorHAnsi"/>
          <w:spacing w:val="-3"/>
        </w:rPr>
      </w:pPr>
    </w:p>
    <w:p w14:paraId="5A7710BB" w14:textId="77777777" w:rsidR="000B0C9D" w:rsidRPr="00231B36" w:rsidRDefault="000B0C9D" w:rsidP="000B0C9D">
      <w:pPr>
        <w:suppressAutoHyphens/>
        <w:jc w:val="both"/>
        <w:rPr>
          <w:rFonts w:asciiTheme="minorHAnsi" w:hAnsiTheme="minorHAnsi" w:cstheme="minorHAnsi"/>
          <w:spacing w:val="-3"/>
        </w:rPr>
      </w:pPr>
      <w:r w:rsidRPr="00231B36">
        <w:rPr>
          <w:rFonts w:asciiTheme="minorHAnsi" w:hAnsiTheme="minorHAnsi" w:cstheme="minorHAnsi"/>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231B36" w:rsidRDefault="000B0C9D" w:rsidP="000B0C9D">
      <w:pPr>
        <w:suppressAutoHyphens/>
        <w:jc w:val="both"/>
        <w:rPr>
          <w:rFonts w:asciiTheme="minorHAnsi" w:hAnsiTheme="minorHAnsi" w:cstheme="minorHAnsi"/>
          <w:spacing w:val="-3"/>
        </w:rPr>
      </w:pPr>
    </w:p>
    <w:p w14:paraId="6C62A2D1" w14:textId="77777777" w:rsidR="000B0C9D" w:rsidRPr="00231B36" w:rsidRDefault="000B0C9D" w:rsidP="000B0C9D">
      <w:pPr>
        <w:suppressAutoHyphens/>
        <w:jc w:val="both"/>
        <w:rPr>
          <w:rFonts w:asciiTheme="minorHAnsi" w:hAnsiTheme="minorHAnsi" w:cstheme="minorHAnsi"/>
          <w:i/>
          <w:iCs/>
          <w:spacing w:val="-3"/>
        </w:rPr>
      </w:pPr>
      <w:r w:rsidRPr="00231B36">
        <w:rPr>
          <w:rFonts w:asciiTheme="minorHAnsi" w:hAnsiTheme="minorHAnsi" w:cstheme="minorHAnsi"/>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231B36">
        <w:rPr>
          <w:rFonts w:asciiTheme="minorHAnsi" w:hAnsiTheme="minorHAnsi" w:cstheme="minorHAnsi"/>
          <w:color w:val="4472C4" w:themeColor="accent1"/>
          <w:lang w:val="es-MX"/>
        </w:rPr>
        <w:t>[indique el número]</w:t>
      </w:r>
      <w:r w:rsidRPr="00231B36">
        <w:rPr>
          <w:rFonts w:asciiTheme="minorHAnsi" w:hAnsiTheme="minorHAnsi" w:cstheme="minorHAnsi"/>
          <w:spacing w:val="-3"/>
        </w:rPr>
        <w:t xml:space="preserve"> días de </w:t>
      </w:r>
      <w:r w:rsidRPr="00231B36">
        <w:rPr>
          <w:rFonts w:asciiTheme="minorHAnsi" w:hAnsiTheme="minorHAnsi" w:cstheme="minorHAnsi"/>
          <w:color w:val="4472C4" w:themeColor="accent1"/>
          <w:lang w:val="es-MX"/>
        </w:rPr>
        <w:t>[indique el mes]</w:t>
      </w:r>
      <w:r w:rsidRPr="00231B36">
        <w:rPr>
          <w:rFonts w:asciiTheme="minorHAnsi" w:hAnsiTheme="minorHAnsi" w:cstheme="minorHAnsi"/>
          <w:i/>
          <w:iCs/>
          <w:spacing w:val="-3"/>
        </w:rPr>
        <w:t xml:space="preserve"> </w:t>
      </w:r>
      <w:r w:rsidRPr="00231B36">
        <w:rPr>
          <w:rFonts w:asciiTheme="minorHAnsi" w:hAnsiTheme="minorHAnsi" w:cstheme="minorHAnsi"/>
          <w:spacing w:val="-3"/>
        </w:rPr>
        <w:t xml:space="preserve">de </w:t>
      </w:r>
      <w:r w:rsidRPr="00231B36">
        <w:rPr>
          <w:rFonts w:asciiTheme="minorHAnsi" w:hAnsiTheme="minorHAnsi" w:cstheme="minorHAnsi"/>
          <w:color w:val="4472C4" w:themeColor="accent1"/>
          <w:lang w:val="es-MX"/>
        </w:rPr>
        <w:t>[indique el año].</w:t>
      </w:r>
    </w:p>
    <w:p w14:paraId="1F0D2AA2" w14:textId="77777777" w:rsidR="000B0C9D" w:rsidRPr="00231B36" w:rsidRDefault="000B0C9D" w:rsidP="000B0C9D">
      <w:pPr>
        <w:suppressAutoHyphens/>
        <w:jc w:val="both"/>
        <w:rPr>
          <w:rFonts w:asciiTheme="minorHAnsi" w:hAnsiTheme="minorHAnsi" w:cstheme="minorHAnsi"/>
          <w:i/>
          <w:iCs/>
          <w:spacing w:val="-3"/>
        </w:rPr>
      </w:pPr>
    </w:p>
    <w:p w14:paraId="57294252" w14:textId="77777777" w:rsidR="000B0C9D" w:rsidRPr="00231B36" w:rsidRDefault="000B0C9D" w:rsidP="000B0C9D">
      <w:pPr>
        <w:suppressAutoHyphens/>
        <w:jc w:val="both"/>
        <w:rPr>
          <w:rFonts w:asciiTheme="minorHAnsi" w:hAnsiTheme="minorHAnsi" w:cstheme="minorHAnsi"/>
          <w:i/>
          <w:iCs/>
          <w:spacing w:val="-3"/>
        </w:rPr>
      </w:pPr>
      <w:r w:rsidRPr="00231B36">
        <w:rPr>
          <w:rFonts w:asciiTheme="minorHAnsi" w:hAnsiTheme="minorHAnsi" w:cstheme="minorHAnsi"/>
          <w:spacing w:val="-3"/>
        </w:rPr>
        <w:t xml:space="preserve">Firmado por </w:t>
      </w:r>
      <w:r w:rsidRPr="00231B36">
        <w:rPr>
          <w:rFonts w:asciiTheme="minorHAnsi" w:hAnsiTheme="minorHAnsi" w:cstheme="minorHAnsi"/>
          <w:color w:val="4472C4" w:themeColor="accent1"/>
          <w:lang w:val="es-MX"/>
        </w:rPr>
        <w:t>[indique la(s) firma(s) del (de los) representante(s) autorizado(s)</w:t>
      </w:r>
      <w:r w:rsidRPr="00231B36">
        <w:rPr>
          <w:rFonts w:asciiTheme="minorHAnsi" w:hAnsiTheme="minorHAnsi" w:cstheme="minorHAnsi"/>
          <w:i/>
          <w:iCs/>
          <w:spacing w:val="-3"/>
        </w:rPr>
        <w:t xml:space="preserve"> </w:t>
      </w:r>
    </w:p>
    <w:p w14:paraId="64E229D7" w14:textId="77777777" w:rsidR="000B0C9D" w:rsidRPr="00231B36" w:rsidRDefault="000B0C9D" w:rsidP="000B0C9D">
      <w:pPr>
        <w:pStyle w:val="Normali"/>
        <w:keepLines w:val="0"/>
        <w:tabs>
          <w:tab w:val="clear" w:pos="1843"/>
        </w:tabs>
        <w:suppressAutoHyphens/>
        <w:spacing w:after="0"/>
        <w:rPr>
          <w:rFonts w:asciiTheme="minorHAnsi" w:hAnsiTheme="minorHAnsi" w:cstheme="minorHAnsi"/>
          <w:i/>
          <w:iCs/>
          <w:spacing w:val="-3"/>
          <w:szCs w:val="24"/>
          <w:lang w:val="es-ES_tradnl" w:eastAsia="en-US"/>
        </w:rPr>
      </w:pPr>
      <w:r w:rsidRPr="00231B36">
        <w:rPr>
          <w:rFonts w:asciiTheme="minorHAnsi" w:hAnsiTheme="minorHAnsi" w:cstheme="minorHAnsi"/>
          <w:spacing w:val="-3"/>
          <w:szCs w:val="24"/>
          <w:lang w:val="es-ES_tradnl" w:eastAsia="en-US"/>
        </w:rPr>
        <w:t xml:space="preserve">En nombre de </w:t>
      </w:r>
      <w:r w:rsidRPr="00231B36">
        <w:rPr>
          <w:rFonts w:asciiTheme="minorHAnsi" w:hAnsiTheme="minorHAnsi" w:cstheme="minorHAnsi"/>
          <w:color w:val="4472C4" w:themeColor="accent1"/>
          <w:szCs w:val="24"/>
          <w:lang w:val="es-MX" w:eastAsia="en-US"/>
        </w:rPr>
        <w:t>[nombre del Contratista]</w:t>
      </w:r>
      <w:r w:rsidRPr="00231B36">
        <w:rPr>
          <w:rFonts w:asciiTheme="minorHAnsi" w:hAnsiTheme="minorHAnsi" w:cstheme="minorHAnsi"/>
          <w:i/>
          <w:iCs/>
          <w:spacing w:val="-3"/>
          <w:szCs w:val="24"/>
          <w:lang w:val="es-ES_tradnl" w:eastAsia="en-US"/>
        </w:rPr>
        <w:t xml:space="preserve"> </w:t>
      </w:r>
      <w:r w:rsidRPr="00231B36">
        <w:rPr>
          <w:rFonts w:asciiTheme="minorHAnsi" w:hAnsiTheme="minorHAnsi" w:cstheme="minorHAnsi"/>
          <w:spacing w:val="-3"/>
          <w:szCs w:val="24"/>
          <w:lang w:val="es-ES_tradnl" w:eastAsia="en-US"/>
        </w:rPr>
        <w:t xml:space="preserve">en calidad de </w:t>
      </w:r>
      <w:r w:rsidRPr="00231B36">
        <w:rPr>
          <w:rFonts w:asciiTheme="minorHAnsi" w:hAnsiTheme="minorHAnsi" w:cstheme="minorHAnsi"/>
          <w:color w:val="4472C4" w:themeColor="accent1"/>
          <w:szCs w:val="24"/>
          <w:lang w:val="es-MX" w:eastAsia="en-US"/>
        </w:rPr>
        <w:t>[indicar el cargo)]</w:t>
      </w:r>
    </w:p>
    <w:p w14:paraId="536C0614" w14:textId="77777777" w:rsidR="000B0C9D" w:rsidRPr="00231B36" w:rsidRDefault="000B0C9D" w:rsidP="000B0C9D">
      <w:pPr>
        <w:pStyle w:val="Normali"/>
        <w:keepLines w:val="0"/>
        <w:tabs>
          <w:tab w:val="clear" w:pos="1843"/>
        </w:tabs>
        <w:suppressAutoHyphens/>
        <w:spacing w:after="0"/>
        <w:rPr>
          <w:rFonts w:asciiTheme="minorHAnsi" w:hAnsiTheme="minorHAnsi" w:cstheme="minorHAnsi"/>
          <w:i/>
          <w:iCs/>
          <w:spacing w:val="-3"/>
          <w:szCs w:val="24"/>
          <w:lang w:val="es-ES_tradnl" w:eastAsia="en-US"/>
        </w:rPr>
      </w:pPr>
    </w:p>
    <w:p w14:paraId="72321976" w14:textId="77777777" w:rsidR="000B0C9D" w:rsidRPr="00231B36" w:rsidRDefault="000B0C9D" w:rsidP="000B0C9D">
      <w:pPr>
        <w:pStyle w:val="Normali"/>
        <w:keepLines w:val="0"/>
        <w:tabs>
          <w:tab w:val="clear" w:pos="1843"/>
        </w:tabs>
        <w:suppressAutoHyphens/>
        <w:spacing w:after="0"/>
        <w:rPr>
          <w:rFonts w:asciiTheme="minorHAnsi" w:hAnsiTheme="minorHAnsi" w:cstheme="minorHAnsi"/>
          <w:i/>
          <w:iCs/>
          <w:spacing w:val="-3"/>
          <w:szCs w:val="24"/>
          <w:lang w:val="es-ES_tradnl" w:eastAsia="en-US"/>
        </w:rPr>
      </w:pPr>
      <w:r w:rsidRPr="00231B36">
        <w:rPr>
          <w:rFonts w:asciiTheme="minorHAnsi" w:hAnsiTheme="minorHAnsi" w:cstheme="minorHAnsi"/>
          <w:spacing w:val="-3"/>
          <w:szCs w:val="24"/>
          <w:lang w:val="es-ES_tradnl" w:eastAsia="en-US"/>
        </w:rPr>
        <w:t xml:space="preserve">En presencia de </w:t>
      </w:r>
      <w:r w:rsidRPr="00231B36">
        <w:rPr>
          <w:rFonts w:asciiTheme="minorHAnsi" w:hAnsiTheme="minorHAnsi" w:cstheme="minorHAnsi"/>
          <w:color w:val="4472C4" w:themeColor="accent1"/>
          <w:szCs w:val="24"/>
          <w:lang w:val="es-MX" w:eastAsia="en-US"/>
        </w:rPr>
        <w:t>[indique el nombre y la firma del testigo]</w:t>
      </w:r>
    </w:p>
    <w:p w14:paraId="0707A8CD" w14:textId="77777777" w:rsidR="000B0C9D" w:rsidRPr="00231B36" w:rsidRDefault="000B0C9D" w:rsidP="000B0C9D">
      <w:pPr>
        <w:pStyle w:val="Normali"/>
        <w:keepLines w:val="0"/>
        <w:tabs>
          <w:tab w:val="clear" w:pos="1843"/>
        </w:tabs>
        <w:suppressAutoHyphens/>
        <w:spacing w:after="0"/>
        <w:rPr>
          <w:rFonts w:asciiTheme="minorHAnsi" w:hAnsiTheme="minorHAnsi" w:cstheme="minorHAnsi"/>
          <w:i/>
          <w:iCs/>
          <w:spacing w:val="-3"/>
          <w:szCs w:val="24"/>
          <w:lang w:val="es-ES_tradnl" w:eastAsia="en-US"/>
        </w:rPr>
      </w:pPr>
      <w:r w:rsidRPr="00231B36">
        <w:rPr>
          <w:rFonts w:asciiTheme="minorHAnsi" w:hAnsiTheme="minorHAnsi" w:cstheme="minorHAnsi"/>
          <w:spacing w:val="-3"/>
          <w:szCs w:val="24"/>
          <w:lang w:val="es-ES_tradnl" w:eastAsia="en-US"/>
        </w:rPr>
        <w:t xml:space="preserve">Fecha </w:t>
      </w:r>
      <w:r w:rsidRPr="00231B36">
        <w:rPr>
          <w:rFonts w:asciiTheme="minorHAnsi" w:hAnsiTheme="minorHAnsi" w:cstheme="minorHAnsi"/>
          <w:color w:val="4472C4" w:themeColor="accent1"/>
          <w:szCs w:val="24"/>
          <w:lang w:val="es-MX" w:eastAsia="en-US"/>
        </w:rPr>
        <w:t>[indique la fecha]</w:t>
      </w:r>
    </w:p>
    <w:p w14:paraId="4BE3675C" w14:textId="77777777" w:rsidR="000B0C9D" w:rsidRPr="00231B36" w:rsidRDefault="000B0C9D" w:rsidP="000B0C9D">
      <w:pPr>
        <w:pStyle w:val="Normali"/>
        <w:keepLines w:val="0"/>
        <w:tabs>
          <w:tab w:val="clear" w:pos="1843"/>
        </w:tabs>
        <w:suppressAutoHyphens/>
        <w:spacing w:after="0"/>
        <w:rPr>
          <w:rFonts w:asciiTheme="minorHAnsi" w:hAnsiTheme="minorHAnsi" w:cstheme="minorHAnsi"/>
          <w:i/>
          <w:iCs/>
          <w:spacing w:val="-3"/>
          <w:szCs w:val="24"/>
          <w:lang w:val="es-ES_tradnl" w:eastAsia="en-US"/>
        </w:rPr>
      </w:pPr>
    </w:p>
    <w:p w14:paraId="1D2E8DE9" w14:textId="77777777" w:rsidR="00A36832" w:rsidRPr="00231B36" w:rsidRDefault="00A36832" w:rsidP="00A36832">
      <w:pPr>
        <w:suppressAutoHyphens/>
        <w:jc w:val="both"/>
        <w:rPr>
          <w:rFonts w:asciiTheme="minorHAnsi" w:hAnsiTheme="minorHAnsi" w:cstheme="minorHAnsi"/>
          <w:i/>
          <w:iCs/>
          <w:spacing w:val="-3"/>
        </w:rPr>
      </w:pPr>
      <w:r w:rsidRPr="00231B36">
        <w:rPr>
          <w:rFonts w:asciiTheme="minorHAnsi" w:hAnsiTheme="minorHAnsi" w:cstheme="minorHAnsi"/>
          <w:spacing w:val="-3"/>
        </w:rPr>
        <w:t xml:space="preserve">Firmado por </w:t>
      </w:r>
      <w:r w:rsidRPr="00231B36">
        <w:rPr>
          <w:rFonts w:asciiTheme="minorHAnsi" w:hAnsiTheme="minorHAnsi" w:cstheme="minorHAnsi"/>
          <w:color w:val="4472C4" w:themeColor="accent1"/>
          <w:lang w:val="es-MX"/>
        </w:rPr>
        <w:t>[indique la(s) firma(s) del (de los) representante(s) autorizado(s)</w:t>
      </w:r>
      <w:r w:rsidRPr="00231B36">
        <w:rPr>
          <w:rFonts w:asciiTheme="minorHAnsi" w:hAnsiTheme="minorHAnsi" w:cstheme="minorHAnsi"/>
          <w:i/>
          <w:iCs/>
          <w:spacing w:val="-3"/>
        </w:rPr>
        <w:t xml:space="preserve"> </w:t>
      </w:r>
    </w:p>
    <w:p w14:paraId="1E06E44F" w14:textId="77777777" w:rsidR="00A36832" w:rsidRPr="00231B36" w:rsidRDefault="00A36832" w:rsidP="00A36832">
      <w:pPr>
        <w:pStyle w:val="Normali"/>
        <w:keepLines w:val="0"/>
        <w:tabs>
          <w:tab w:val="clear" w:pos="1843"/>
        </w:tabs>
        <w:suppressAutoHyphens/>
        <w:spacing w:after="0"/>
        <w:rPr>
          <w:rFonts w:asciiTheme="minorHAnsi" w:hAnsiTheme="minorHAnsi" w:cstheme="minorHAnsi"/>
          <w:i/>
          <w:iCs/>
          <w:spacing w:val="-3"/>
          <w:szCs w:val="24"/>
          <w:lang w:val="es-ES_tradnl" w:eastAsia="en-US"/>
        </w:rPr>
      </w:pPr>
      <w:r w:rsidRPr="00231B36">
        <w:rPr>
          <w:rFonts w:asciiTheme="minorHAnsi" w:hAnsiTheme="minorHAnsi" w:cstheme="minorHAnsi"/>
          <w:spacing w:val="-3"/>
          <w:szCs w:val="24"/>
          <w:lang w:val="es-ES_tradnl" w:eastAsia="en-US"/>
        </w:rPr>
        <w:t xml:space="preserve">En nombre de </w:t>
      </w:r>
      <w:r w:rsidRPr="00231B36">
        <w:rPr>
          <w:rFonts w:asciiTheme="minorHAnsi" w:hAnsiTheme="minorHAnsi" w:cstheme="minorHAnsi"/>
          <w:color w:val="4472C4" w:themeColor="accent1"/>
          <w:szCs w:val="24"/>
          <w:lang w:val="es-MX" w:eastAsia="en-US"/>
        </w:rPr>
        <w:t>[nombre del Contratista]</w:t>
      </w:r>
      <w:r w:rsidRPr="00231B36">
        <w:rPr>
          <w:rFonts w:asciiTheme="minorHAnsi" w:hAnsiTheme="minorHAnsi" w:cstheme="minorHAnsi"/>
          <w:i/>
          <w:iCs/>
          <w:spacing w:val="-3"/>
          <w:szCs w:val="24"/>
          <w:lang w:val="es-ES_tradnl" w:eastAsia="en-US"/>
        </w:rPr>
        <w:t xml:space="preserve"> </w:t>
      </w:r>
      <w:r w:rsidRPr="00231B36">
        <w:rPr>
          <w:rFonts w:asciiTheme="minorHAnsi" w:hAnsiTheme="minorHAnsi" w:cstheme="minorHAnsi"/>
          <w:spacing w:val="-3"/>
          <w:szCs w:val="24"/>
          <w:lang w:val="es-ES_tradnl" w:eastAsia="en-US"/>
        </w:rPr>
        <w:t xml:space="preserve">en calidad de </w:t>
      </w:r>
      <w:r w:rsidRPr="00231B36">
        <w:rPr>
          <w:rFonts w:asciiTheme="minorHAnsi" w:hAnsiTheme="minorHAnsi" w:cstheme="minorHAnsi"/>
          <w:color w:val="4472C4" w:themeColor="accent1"/>
          <w:szCs w:val="24"/>
          <w:lang w:val="es-MX" w:eastAsia="en-US"/>
        </w:rPr>
        <w:t>[indicar el cargo)]</w:t>
      </w:r>
    </w:p>
    <w:p w14:paraId="09717B2D" w14:textId="77777777" w:rsidR="00A36832" w:rsidRPr="00231B36" w:rsidRDefault="00A36832" w:rsidP="00A36832">
      <w:pPr>
        <w:pStyle w:val="Normali"/>
        <w:keepLines w:val="0"/>
        <w:tabs>
          <w:tab w:val="clear" w:pos="1843"/>
        </w:tabs>
        <w:suppressAutoHyphens/>
        <w:spacing w:after="0"/>
        <w:rPr>
          <w:rFonts w:asciiTheme="minorHAnsi" w:hAnsiTheme="minorHAnsi" w:cstheme="minorHAnsi"/>
          <w:i/>
          <w:iCs/>
          <w:spacing w:val="-3"/>
          <w:szCs w:val="24"/>
          <w:lang w:val="es-ES_tradnl" w:eastAsia="en-US"/>
        </w:rPr>
      </w:pPr>
    </w:p>
    <w:p w14:paraId="618F23F8" w14:textId="77777777" w:rsidR="00A36832" w:rsidRPr="00231B36" w:rsidRDefault="00A36832" w:rsidP="00A36832">
      <w:pPr>
        <w:pStyle w:val="Normali"/>
        <w:keepLines w:val="0"/>
        <w:tabs>
          <w:tab w:val="clear" w:pos="1843"/>
        </w:tabs>
        <w:suppressAutoHyphens/>
        <w:spacing w:after="0"/>
        <w:rPr>
          <w:rFonts w:asciiTheme="minorHAnsi" w:hAnsiTheme="minorHAnsi" w:cstheme="minorHAnsi"/>
          <w:i/>
          <w:iCs/>
          <w:spacing w:val="-3"/>
          <w:szCs w:val="24"/>
          <w:lang w:val="es-ES_tradnl" w:eastAsia="en-US"/>
        </w:rPr>
      </w:pPr>
      <w:r w:rsidRPr="00231B36">
        <w:rPr>
          <w:rFonts w:asciiTheme="minorHAnsi" w:hAnsiTheme="minorHAnsi" w:cstheme="minorHAnsi"/>
          <w:spacing w:val="-3"/>
          <w:szCs w:val="24"/>
          <w:lang w:val="es-ES_tradnl" w:eastAsia="en-US"/>
        </w:rPr>
        <w:t xml:space="preserve">En presencia de </w:t>
      </w:r>
      <w:r w:rsidRPr="00231B36">
        <w:rPr>
          <w:rFonts w:asciiTheme="minorHAnsi" w:hAnsiTheme="minorHAnsi" w:cstheme="minorHAnsi"/>
          <w:color w:val="4472C4" w:themeColor="accent1"/>
          <w:szCs w:val="24"/>
          <w:lang w:val="es-MX" w:eastAsia="en-US"/>
        </w:rPr>
        <w:t>[indique el nombre y la firma del testigo]</w:t>
      </w:r>
    </w:p>
    <w:p w14:paraId="4B63CAE4" w14:textId="77777777" w:rsidR="00A36832" w:rsidRPr="00231B36" w:rsidRDefault="00A36832" w:rsidP="00A36832">
      <w:pPr>
        <w:pStyle w:val="Normali"/>
        <w:keepLines w:val="0"/>
        <w:tabs>
          <w:tab w:val="clear" w:pos="1843"/>
        </w:tabs>
        <w:suppressAutoHyphens/>
        <w:spacing w:after="0"/>
        <w:rPr>
          <w:rFonts w:asciiTheme="minorHAnsi" w:hAnsiTheme="minorHAnsi" w:cstheme="minorHAnsi"/>
          <w:i/>
          <w:iCs/>
          <w:spacing w:val="-3"/>
          <w:szCs w:val="24"/>
          <w:lang w:val="es-ES_tradnl" w:eastAsia="en-US"/>
        </w:rPr>
      </w:pPr>
      <w:r w:rsidRPr="00231B36">
        <w:rPr>
          <w:rFonts w:asciiTheme="minorHAnsi" w:hAnsiTheme="minorHAnsi" w:cstheme="minorHAnsi"/>
          <w:spacing w:val="-3"/>
          <w:szCs w:val="24"/>
          <w:lang w:val="es-ES_tradnl" w:eastAsia="en-US"/>
        </w:rPr>
        <w:t xml:space="preserve">Fecha </w:t>
      </w:r>
      <w:r w:rsidRPr="00231B36">
        <w:rPr>
          <w:rFonts w:asciiTheme="minorHAnsi" w:hAnsiTheme="minorHAnsi" w:cstheme="minorHAnsi"/>
          <w:color w:val="4472C4" w:themeColor="accent1"/>
          <w:szCs w:val="24"/>
          <w:lang w:val="es-MX" w:eastAsia="en-US"/>
        </w:rPr>
        <w:t>[indique la fecha]</w:t>
      </w:r>
    </w:p>
    <w:p w14:paraId="15694295" w14:textId="0E563B53" w:rsidR="000B0C9D" w:rsidRPr="00231B36"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Theme="minorHAnsi" w:hAnsiTheme="minorHAnsi" w:cstheme="minorHAnsi"/>
          <w:i/>
          <w:iCs/>
          <w:spacing w:val="-3"/>
          <w:szCs w:val="24"/>
          <w:lang w:val="es-ES_tradnl" w:eastAsia="en-US"/>
        </w:rPr>
      </w:pPr>
    </w:p>
    <w:p w14:paraId="022C014F" w14:textId="77777777" w:rsidR="000B0C9D" w:rsidRPr="00231B36"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Theme="minorHAnsi" w:hAnsiTheme="minorHAnsi" w:cstheme="minorHAnsi"/>
          <w:i/>
          <w:iCs/>
          <w:spacing w:val="-3"/>
          <w:szCs w:val="24"/>
          <w:lang w:val="es-ES_tradnl" w:eastAsia="en-US"/>
        </w:rPr>
      </w:pPr>
    </w:p>
    <w:p w14:paraId="6D3AE97F" w14:textId="77777777" w:rsidR="000B0C9D" w:rsidRPr="00231B36" w:rsidRDefault="000B0C9D" w:rsidP="00B17229">
      <w:pPr>
        <w:pStyle w:val="SectionXH2"/>
        <w:spacing w:before="0"/>
        <w:rPr>
          <w:rFonts w:asciiTheme="minorHAnsi" w:hAnsiTheme="minorHAnsi" w:cstheme="minorHAnsi"/>
        </w:rPr>
      </w:pPr>
      <w:r w:rsidRPr="00231B36">
        <w:rPr>
          <w:rFonts w:asciiTheme="minorHAnsi" w:hAnsiTheme="minorHAnsi" w:cstheme="minorHAnsi"/>
          <w:spacing w:val="-3"/>
        </w:rPr>
        <w:br w:type="page"/>
      </w:r>
      <w:bookmarkStart w:id="135" w:name="_Toc112839706"/>
      <w:r w:rsidRPr="00231B36">
        <w:rPr>
          <w:rFonts w:asciiTheme="minorHAnsi" w:hAnsiTheme="minorHAnsi" w:cstheme="minorHAnsi"/>
        </w:rPr>
        <w:lastRenderedPageBreak/>
        <w:t>Garantía Bancaria por Pago de Anticipo</w:t>
      </w:r>
      <w:bookmarkEnd w:id="135"/>
    </w:p>
    <w:p w14:paraId="4BDA31D2" w14:textId="77777777" w:rsidR="000B0C9D" w:rsidRPr="00B17229" w:rsidRDefault="000B0C9D" w:rsidP="00B17229">
      <w:pPr>
        <w:numPr>
          <w:ilvl w:val="12"/>
          <w:numId w:val="0"/>
        </w:numPr>
        <w:jc w:val="both"/>
        <w:rPr>
          <w:rFonts w:asciiTheme="minorHAnsi" w:hAnsiTheme="minorHAnsi" w:cstheme="minorHAnsi"/>
          <w:color w:val="4472C4" w:themeColor="accent1"/>
          <w:sz w:val="20"/>
          <w:szCs w:val="20"/>
          <w:lang w:val="es-MX"/>
        </w:rPr>
      </w:pPr>
      <w:r w:rsidRPr="00B17229">
        <w:rPr>
          <w:rFonts w:asciiTheme="minorHAnsi" w:hAnsiTheme="minorHAnsi" w:cstheme="minorHAnsi"/>
          <w:color w:val="4472C4" w:themeColor="accent1"/>
          <w:sz w:val="20"/>
          <w:szCs w:val="20"/>
          <w:lang w:val="es-MX"/>
        </w:rPr>
        <w:t>[El Banco / Oferente seleccionado, que presenta esta Garantía deberá completar este formulario de acuerdo con las instrucciones indicadas entre corchetes, si en virtud del Contrato se hará un pago anticipado]</w:t>
      </w:r>
    </w:p>
    <w:p w14:paraId="4079364F" w14:textId="77777777" w:rsidR="000B0C9D" w:rsidRPr="00B17229" w:rsidRDefault="000B0C9D" w:rsidP="00B17229">
      <w:pPr>
        <w:numPr>
          <w:ilvl w:val="12"/>
          <w:numId w:val="0"/>
        </w:numPr>
        <w:ind w:left="3960" w:hanging="3960"/>
        <w:jc w:val="both"/>
        <w:rPr>
          <w:rFonts w:asciiTheme="minorHAnsi" w:hAnsiTheme="minorHAnsi" w:cstheme="minorHAnsi"/>
          <w:color w:val="4472C4" w:themeColor="accent1"/>
          <w:sz w:val="20"/>
          <w:szCs w:val="20"/>
          <w:lang w:val="es-MX"/>
        </w:rPr>
      </w:pPr>
      <w:r w:rsidRPr="00B17229">
        <w:rPr>
          <w:rFonts w:asciiTheme="minorHAnsi" w:hAnsiTheme="minorHAnsi" w:cstheme="minorHAnsi"/>
          <w:color w:val="4472C4" w:themeColor="accent1"/>
          <w:sz w:val="20"/>
          <w:szCs w:val="20"/>
          <w:lang w:val="es-MX"/>
        </w:rPr>
        <w:t>[Indique el Nombre del Banco, y la dirección de la sucursal que emite la garantía]</w:t>
      </w:r>
    </w:p>
    <w:p w14:paraId="05254E05" w14:textId="77777777" w:rsidR="000B0C9D" w:rsidRPr="00231B36" w:rsidRDefault="000B0C9D" w:rsidP="000B0C9D">
      <w:pPr>
        <w:numPr>
          <w:ilvl w:val="12"/>
          <w:numId w:val="0"/>
        </w:numPr>
        <w:ind w:left="3960" w:hanging="3960"/>
        <w:jc w:val="both"/>
        <w:rPr>
          <w:rFonts w:asciiTheme="minorHAnsi" w:hAnsiTheme="minorHAnsi" w:cstheme="minorHAnsi"/>
        </w:rPr>
      </w:pPr>
    </w:p>
    <w:p w14:paraId="032EB6B7" w14:textId="77777777" w:rsidR="000B0C9D" w:rsidRPr="00B17229" w:rsidRDefault="000B0C9D" w:rsidP="00B17229">
      <w:pPr>
        <w:numPr>
          <w:ilvl w:val="12"/>
          <w:numId w:val="0"/>
        </w:numPr>
        <w:jc w:val="both"/>
        <w:rPr>
          <w:rFonts w:asciiTheme="minorHAnsi" w:hAnsiTheme="minorHAnsi" w:cstheme="minorHAnsi"/>
          <w:i/>
          <w:iCs/>
          <w:sz w:val="20"/>
          <w:szCs w:val="20"/>
        </w:rPr>
      </w:pPr>
      <w:r w:rsidRPr="00B17229">
        <w:rPr>
          <w:rFonts w:asciiTheme="minorHAnsi" w:hAnsiTheme="minorHAnsi" w:cstheme="minorHAnsi"/>
          <w:b/>
          <w:bCs/>
          <w:sz w:val="20"/>
          <w:szCs w:val="20"/>
        </w:rPr>
        <w:t xml:space="preserve">Beneficiario: </w:t>
      </w:r>
      <w:r w:rsidRPr="00B17229">
        <w:rPr>
          <w:rFonts w:asciiTheme="minorHAnsi" w:hAnsiTheme="minorHAnsi" w:cstheme="minorHAnsi"/>
          <w:color w:val="4472C4" w:themeColor="accent1"/>
          <w:sz w:val="20"/>
          <w:szCs w:val="20"/>
          <w:lang w:val="es-MX"/>
        </w:rPr>
        <w:softHyphen/>
      </w:r>
      <w:r w:rsidRPr="00B17229">
        <w:rPr>
          <w:rFonts w:asciiTheme="minorHAnsi" w:hAnsiTheme="minorHAnsi" w:cstheme="minorHAnsi"/>
          <w:color w:val="4472C4" w:themeColor="accent1"/>
          <w:sz w:val="20"/>
          <w:szCs w:val="20"/>
          <w:lang w:val="es-MX"/>
        </w:rPr>
        <w:softHyphen/>
      </w:r>
      <w:r w:rsidRPr="00B17229">
        <w:rPr>
          <w:rFonts w:asciiTheme="minorHAnsi" w:hAnsiTheme="minorHAnsi" w:cstheme="minorHAnsi"/>
          <w:color w:val="4472C4" w:themeColor="accent1"/>
          <w:sz w:val="20"/>
          <w:szCs w:val="20"/>
          <w:lang w:val="es-MX"/>
        </w:rPr>
        <w:softHyphen/>
      </w:r>
      <w:r w:rsidRPr="00B17229">
        <w:rPr>
          <w:rFonts w:asciiTheme="minorHAnsi" w:hAnsiTheme="minorHAnsi" w:cstheme="minorHAnsi"/>
          <w:color w:val="4472C4" w:themeColor="accent1"/>
          <w:sz w:val="20"/>
          <w:szCs w:val="20"/>
          <w:lang w:val="es-MX"/>
        </w:rPr>
        <w:softHyphen/>
      </w:r>
      <w:r w:rsidRPr="00B17229">
        <w:rPr>
          <w:rFonts w:asciiTheme="minorHAnsi" w:hAnsiTheme="minorHAnsi" w:cstheme="minorHAnsi"/>
          <w:color w:val="4472C4" w:themeColor="accent1"/>
          <w:sz w:val="20"/>
          <w:szCs w:val="20"/>
          <w:lang w:val="es-MX"/>
        </w:rPr>
        <w:softHyphen/>
      </w:r>
      <w:r w:rsidRPr="00B17229">
        <w:rPr>
          <w:rFonts w:asciiTheme="minorHAnsi" w:hAnsiTheme="minorHAnsi" w:cstheme="minorHAnsi"/>
          <w:color w:val="4472C4" w:themeColor="accent1"/>
          <w:sz w:val="20"/>
          <w:szCs w:val="20"/>
          <w:lang w:val="es-MX"/>
        </w:rPr>
        <w:softHyphen/>
      </w:r>
      <w:r w:rsidRPr="00B17229">
        <w:rPr>
          <w:rFonts w:asciiTheme="minorHAnsi" w:hAnsiTheme="minorHAnsi" w:cstheme="minorHAnsi"/>
          <w:color w:val="4472C4" w:themeColor="accent1"/>
          <w:sz w:val="20"/>
          <w:szCs w:val="20"/>
          <w:lang w:val="es-MX"/>
        </w:rPr>
        <w:softHyphen/>
      </w:r>
      <w:r w:rsidRPr="00B17229">
        <w:rPr>
          <w:rFonts w:asciiTheme="minorHAnsi" w:hAnsiTheme="minorHAnsi" w:cstheme="minorHAnsi"/>
          <w:color w:val="4472C4" w:themeColor="accent1"/>
          <w:sz w:val="20"/>
          <w:szCs w:val="20"/>
          <w:lang w:val="es-MX"/>
        </w:rPr>
        <w:softHyphen/>
        <w:t xml:space="preserve"> [Nombre y dirección del Contratante]</w:t>
      </w:r>
    </w:p>
    <w:p w14:paraId="31EB62E1" w14:textId="77777777" w:rsidR="000B0C9D" w:rsidRPr="00B17229" w:rsidRDefault="000B0C9D" w:rsidP="00B17229">
      <w:pPr>
        <w:numPr>
          <w:ilvl w:val="12"/>
          <w:numId w:val="0"/>
        </w:numPr>
        <w:jc w:val="both"/>
        <w:rPr>
          <w:rFonts w:asciiTheme="minorHAnsi" w:hAnsiTheme="minorHAnsi" w:cstheme="minorHAnsi"/>
          <w:i/>
          <w:iCs/>
          <w:sz w:val="20"/>
          <w:szCs w:val="20"/>
        </w:rPr>
      </w:pPr>
      <w:r w:rsidRPr="00B17229">
        <w:rPr>
          <w:rFonts w:asciiTheme="minorHAnsi" w:hAnsiTheme="minorHAnsi" w:cstheme="minorHAnsi"/>
          <w:b/>
          <w:bCs/>
          <w:sz w:val="20"/>
          <w:szCs w:val="20"/>
        </w:rPr>
        <w:t>Fecha</w:t>
      </w:r>
      <w:r w:rsidRPr="00B17229">
        <w:rPr>
          <w:rFonts w:asciiTheme="minorHAnsi" w:hAnsiTheme="minorHAnsi" w:cstheme="minorHAnsi"/>
          <w:sz w:val="20"/>
          <w:szCs w:val="20"/>
        </w:rPr>
        <w:t xml:space="preserve">: </w:t>
      </w:r>
      <w:r w:rsidRPr="00B17229">
        <w:rPr>
          <w:rFonts w:asciiTheme="minorHAnsi" w:hAnsiTheme="minorHAnsi" w:cstheme="minorHAnsi"/>
          <w:color w:val="4472C4" w:themeColor="accent1"/>
          <w:sz w:val="20"/>
          <w:szCs w:val="20"/>
          <w:lang w:val="es-MX"/>
        </w:rPr>
        <w:t>[indique la fecha]</w:t>
      </w:r>
      <w:r w:rsidRPr="00B17229">
        <w:rPr>
          <w:rFonts w:asciiTheme="minorHAnsi" w:hAnsiTheme="minorHAnsi" w:cstheme="minorHAnsi"/>
          <w:b/>
          <w:bCs/>
          <w:sz w:val="20"/>
          <w:szCs w:val="20"/>
        </w:rPr>
        <w:t xml:space="preserve"> </w:t>
      </w:r>
    </w:p>
    <w:p w14:paraId="7B05A6B6" w14:textId="7E3FFF58" w:rsidR="000B0C9D" w:rsidRPr="00B17229" w:rsidRDefault="000B0C9D" w:rsidP="00B17229">
      <w:pPr>
        <w:numPr>
          <w:ilvl w:val="12"/>
          <w:numId w:val="0"/>
        </w:numPr>
        <w:jc w:val="both"/>
        <w:rPr>
          <w:rFonts w:asciiTheme="minorHAnsi" w:hAnsiTheme="minorHAnsi" w:cstheme="minorHAnsi"/>
          <w:i/>
          <w:iCs/>
          <w:sz w:val="20"/>
          <w:szCs w:val="20"/>
        </w:rPr>
      </w:pPr>
      <w:r w:rsidRPr="00B17229">
        <w:rPr>
          <w:rFonts w:asciiTheme="minorHAnsi" w:hAnsiTheme="minorHAnsi" w:cstheme="minorHAnsi"/>
          <w:b/>
          <w:bCs/>
          <w:sz w:val="20"/>
          <w:szCs w:val="20"/>
        </w:rPr>
        <w:t>GARANT</w:t>
      </w:r>
      <w:r w:rsidR="008D490B" w:rsidRPr="00B17229">
        <w:rPr>
          <w:rFonts w:asciiTheme="minorHAnsi" w:hAnsiTheme="minorHAnsi" w:cstheme="minorHAnsi"/>
          <w:b/>
          <w:bCs/>
          <w:sz w:val="20"/>
          <w:szCs w:val="20"/>
        </w:rPr>
        <w:t>Í</w:t>
      </w:r>
      <w:r w:rsidRPr="00B17229">
        <w:rPr>
          <w:rFonts w:asciiTheme="minorHAnsi" w:hAnsiTheme="minorHAnsi" w:cstheme="minorHAnsi"/>
          <w:b/>
          <w:bCs/>
          <w:sz w:val="20"/>
          <w:szCs w:val="20"/>
        </w:rPr>
        <w:t>A POR PAGO DE ANTICIPO No</w:t>
      </w:r>
      <w:r w:rsidRPr="00B17229">
        <w:rPr>
          <w:rFonts w:asciiTheme="minorHAnsi" w:hAnsiTheme="minorHAnsi" w:cstheme="minorHAnsi"/>
          <w:sz w:val="20"/>
          <w:szCs w:val="20"/>
        </w:rPr>
        <w:t xml:space="preserve">.: </w:t>
      </w:r>
      <w:r w:rsidRPr="00B17229">
        <w:rPr>
          <w:rFonts w:asciiTheme="minorHAnsi" w:hAnsiTheme="minorHAnsi" w:cstheme="minorHAnsi"/>
          <w:color w:val="4472C4" w:themeColor="accent1"/>
          <w:sz w:val="20"/>
          <w:szCs w:val="20"/>
          <w:lang w:val="es-MX"/>
        </w:rPr>
        <w:t>[indique el número]</w:t>
      </w:r>
    </w:p>
    <w:p w14:paraId="22D98F14" w14:textId="77777777" w:rsidR="000B0C9D" w:rsidRPr="00B17229" w:rsidRDefault="000B0C9D" w:rsidP="000B0C9D">
      <w:pPr>
        <w:numPr>
          <w:ilvl w:val="12"/>
          <w:numId w:val="0"/>
        </w:numPr>
        <w:jc w:val="both"/>
        <w:rPr>
          <w:rFonts w:asciiTheme="minorHAnsi" w:hAnsiTheme="minorHAnsi" w:cstheme="minorHAnsi"/>
          <w:b/>
          <w:bCs/>
          <w:sz w:val="20"/>
          <w:szCs w:val="20"/>
        </w:rPr>
      </w:pPr>
    </w:p>
    <w:p w14:paraId="0F52A898" w14:textId="77777777" w:rsidR="000B0C9D" w:rsidRPr="00B17229" w:rsidRDefault="000B0C9D" w:rsidP="000B0C9D">
      <w:pPr>
        <w:numPr>
          <w:ilvl w:val="12"/>
          <w:numId w:val="0"/>
        </w:numPr>
        <w:jc w:val="both"/>
        <w:rPr>
          <w:rFonts w:asciiTheme="minorHAnsi" w:hAnsiTheme="minorHAnsi" w:cstheme="minorHAnsi"/>
          <w:sz w:val="20"/>
          <w:szCs w:val="20"/>
        </w:rPr>
      </w:pPr>
      <w:r w:rsidRPr="00B17229">
        <w:rPr>
          <w:rFonts w:asciiTheme="minorHAnsi" w:hAnsiTheme="minorHAnsi" w:cstheme="minorHAnsi"/>
          <w:i/>
          <w:iCs/>
          <w:sz w:val="20"/>
          <w:szCs w:val="20"/>
        </w:rPr>
        <w:t>S</w:t>
      </w:r>
      <w:r w:rsidRPr="00B17229">
        <w:rPr>
          <w:rFonts w:asciiTheme="minorHAnsi" w:hAnsiTheme="minorHAnsi" w:cstheme="minorHAnsi"/>
          <w:sz w:val="20"/>
          <w:szCs w:val="20"/>
        </w:rPr>
        <w:t xml:space="preserve">e nos ha informado que </w:t>
      </w:r>
      <w:r w:rsidRPr="00B17229">
        <w:rPr>
          <w:rFonts w:asciiTheme="minorHAnsi" w:hAnsiTheme="minorHAnsi" w:cstheme="minorHAnsi"/>
          <w:color w:val="4472C4" w:themeColor="accent1"/>
          <w:sz w:val="20"/>
          <w:szCs w:val="20"/>
          <w:lang w:val="es-MX"/>
        </w:rPr>
        <w:t>[nombre del Contratista]</w:t>
      </w:r>
      <w:r w:rsidRPr="00B17229">
        <w:rPr>
          <w:rFonts w:asciiTheme="minorHAnsi" w:hAnsiTheme="minorHAnsi" w:cstheme="minorHAnsi"/>
          <w:sz w:val="20"/>
          <w:szCs w:val="20"/>
        </w:rPr>
        <w:t xml:space="preserve"> (en adelante denominado “el Contratista”) ha celebrado con ustedes el contrato No. </w:t>
      </w:r>
      <w:r w:rsidRPr="00B17229">
        <w:rPr>
          <w:rFonts w:asciiTheme="minorHAnsi" w:hAnsiTheme="minorHAnsi" w:cstheme="minorHAnsi"/>
          <w:color w:val="4472C4" w:themeColor="accent1"/>
          <w:sz w:val="20"/>
          <w:szCs w:val="20"/>
          <w:lang w:val="es-MX"/>
        </w:rPr>
        <w:t>[número de referencia del contrato]</w:t>
      </w:r>
      <w:r w:rsidRPr="00B17229">
        <w:rPr>
          <w:rFonts w:asciiTheme="minorHAnsi" w:hAnsiTheme="minorHAnsi" w:cstheme="minorHAnsi"/>
          <w:i/>
          <w:iCs/>
          <w:sz w:val="20"/>
          <w:szCs w:val="20"/>
        </w:rPr>
        <w:t xml:space="preserve"> </w:t>
      </w:r>
      <w:r w:rsidRPr="00B17229">
        <w:rPr>
          <w:rFonts w:asciiTheme="minorHAnsi" w:hAnsiTheme="minorHAnsi" w:cstheme="minorHAnsi"/>
          <w:sz w:val="20"/>
          <w:szCs w:val="20"/>
        </w:rPr>
        <w:t xml:space="preserve">de fecha </w:t>
      </w:r>
      <w:r w:rsidRPr="00B17229">
        <w:rPr>
          <w:rFonts w:asciiTheme="minorHAnsi" w:hAnsiTheme="minorHAnsi" w:cstheme="minorHAnsi"/>
          <w:color w:val="4472C4" w:themeColor="accent1"/>
          <w:sz w:val="20"/>
          <w:szCs w:val="20"/>
          <w:lang w:val="es-MX"/>
        </w:rPr>
        <w:t>[indique la fecha del contrato],</w:t>
      </w:r>
      <w:r w:rsidRPr="00B17229">
        <w:rPr>
          <w:rFonts w:asciiTheme="minorHAnsi" w:hAnsiTheme="minorHAnsi" w:cstheme="minorHAnsi"/>
          <w:sz w:val="20"/>
          <w:szCs w:val="20"/>
        </w:rPr>
        <w:t xml:space="preserve"> para la ejecución de </w:t>
      </w:r>
      <w:r w:rsidRPr="00B17229">
        <w:rPr>
          <w:rFonts w:asciiTheme="minorHAnsi" w:hAnsiTheme="minorHAnsi" w:cstheme="minorHAnsi"/>
          <w:color w:val="4472C4" w:themeColor="accent1"/>
          <w:sz w:val="20"/>
          <w:szCs w:val="20"/>
          <w:lang w:val="es-MX"/>
        </w:rPr>
        <w:t>[indique el nombre del contrato y una breve descripción de las Obras]</w:t>
      </w:r>
      <w:r w:rsidRPr="00B17229">
        <w:rPr>
          <w:rFonts w:asciiTheme="minorHAnsi" w:hAnsiTheme="minorHAnsi" w:cstheme="minorHAnsi"/>
          <w:i/>
          <w:iCs/>
          <w:sz w:val="20"/>
          <w:szCs w:val="20"/>
        </w:rPr>
        <w:t xml:space="preserve"> </w:t>
      </w:r>
      <w:r w:rsidRPr="00B17229">
        <w:rPr>
          <w:rFonts w:asciiTheme="minorHAnsi" w:hAnsiTheme="minorHAnsi" w:cstheme="minorHAnsi"/>
          <w:sz w:val="20"/>
          <w:szCs w:val="20"/>
        </w:rPr>
        <w:t>(en adelante denominado “el Contrato”).</w:t>
      </w:r>
    </w:p>
    <w:p w14:paraId="711A76C7" w14:textId="77777777" w:rsidR="000B0C9D" w:rsidRPr="00B17229" w:rsidRDefault="000B0C9D" w:rsidP="000B0C9D">
      <w:pPr>
        <w:numPr>
          <w:ilvl w:val="12"/>
          <w:numId w:val="0"/>
        </w:numPr>
        <w:jc w:val="both"/>
        <w:rPr>
          <w:rFonts w:asciiTheme="minorHAnsi" w:hAnsiTheme="minorHAnsi" w:cstheme="minorHAnsi"/>
          <w:sz w:val="20"/>
          <w:szCs w:val="20"/>
        </w:rPr>
      </w:pPr>
    </w:p>
    <w:p w14:paraId="1F4BACE7" w14:textId="77777777" w:rsidR="000B0C9D" w:rsidRPr="00B17229" w:rsidRDefault="000B0C9D" w:rsidP="000B0C9D">
      <w:pPr>
        <w:numPr>
          <w:ilvl w:val="12"/>
          <w:numId w:val="0"/>
        </w:numPr>
        <w:jc w:val="both"/>
        <w:rPr>
          <w:rFonts w:asciiTheme="minorHAnsi" w:hAnsiTheme="minorHAnsi" w:cstheme="minorHAnsi"/>
          <w:sz w:val="20"/>
          <w:szCs w:val="20"/>
        </w:rPr>
      </w:pPr>
      <w:r w:rsidRPr="00B17229">
        <w:rPr>
          <w:rFonts w:asciiTheme="minorHAnsi" w:hAnsiTheme="minorHAnsi" w:cstheme="minorHAnsi"/>
          <w:sz w:val="20"/>
          <w:szCs w:val="20"/>
        </w:rPr>
        <w:t xml:space="preserve">Así mismo, entendemos que, de acuerdo con las condiciones del Contrato, se dará al Contratista un anticipo contra una garantía por pago de anticipo por la suma o </w:t>
      </w:r>
      <w:proofErr w:type="gramStart"/>
      <w:r w:rsidRPr="00B17229">
        <w:rPr>
          <w:rFonts w:asciiTheme="minorHAnsi" w:hAnsiTheme="minorHAnsi" w:cstheme="minorHAnsi"/>
          <w:sz w:val="20"/>
          <w:szCs w:val="20"/>
        </w:rPr>
        <w:t>sumas indicada</w:t>
      </w:r>
      <w:proofErr w:type="gramEnd"/>
      <w:r w:rsidRPr="00B17229">
        <w:rPr>
          <w:rFonts w:asciiTheme="minorHAnsi" w:hAnsiTheme="minorHAnsi" w:cstheme="minorHAnsi"/>
          <w:sz w:val="20"/>
          <w:szCs w:val="20"/>
        </w:rPr>
        <w:t>(s) a continuación.</w:t>
      </w:r>
    </w:p>
    <w:p w14:paraId="3534D018" w14:textId="77777777" w:rsidR="000B0C9D" w:rsidRPr="00B17229" w:rsidRDefault="000B0C9D" w:rsidP="000B0C9D">
      <w:pPr>
        <w:numPr>
          <w:ilvl w:val="12"/>
          <w:numId w:val="0"/>
        </w:numPr>
        <w:jc w:val="both"/>
        <w:rPr>
          <w:rFonts w:asciiTheme="minorHAnsi" w:hAnsiTheme="minorHAnsi" w:cstheme="minorHAnsi"/>
          <w:sz w:val="20"/>
          <w:szCs w:val="20"/>
        </w:rPr>
      </w:pPr>
    </w:p>
    <w:p w14:paraId="461FE8B5" w14:textId="77777777" w:rsidR="000B0C9D" w:rsidRPr="00B17229" w:rsidRDefault="000B0C9D" w:rsidP="000B0C9D">
      <w:pPr>
        <w:numPr>
          <w:ilvl w:val="12"/>
          <w:numId w:val="0"/>
        </w:numPr>
        <w:jc w:val="both"/>
        <w:rPr>
          <w:rFonts w:asciiTheme="minorHAnsi" w:hAnsiTheme="minorHAnsi" w:cstheme="minorHAnsi"/>
          <w:sz w:val="20"/>
          <w:szCs w:val="20"/>
        </w:rPr>
      </w:pPr>
      <w:r w:rsidRPr="00B17229">
        <w:rPr>
          <w:rFonts w:asciiTheme="minorHAnsi" w:hAnsiTheme="minorHAnsi" w:cstheme="minorHAnsi"/>
          <w:sz w:val="20"/>
          <w:szCs w:val="20"/>
        </w:rPr>
        <w:t xml:space="preserve">A solicitud del Contratista, nosotros </w:t>
      </w:r>
      <w:r w:rsidRPr="00B17229">
        <w:rPr>
          <w:rFonts w:asciiTheme="minorHAnsi" w:hAnsiTheme="minorHAnsi" w:cstheme="minorHAnsi"/>
          <w:color w:val="4472C4" w:themeColor="accent1"/>
          <w:sz w:val="20"/>
          <w:szCs w:val="20"/>
          <w:lang w:val="es-MX"/>
        </w:rPr>
        <w:t>[indique el nombre del Banco]</w:t>
      </w:r>
      <w:r w:rsidRPr="00B17229">
        <w:rPr>
          <w:rFonts w:asciiTheme="minorHAnsi" w:hAnsiTheme="minorHAnsi" w:cstheme="minorHAnsi"/>
          <w:i/>
          <w:iCs/>
          <w:sz w:val="20"/>
          <w:szCs w:val="20"/>
        </w:rPr>
        <w:t xml:space="preserve"> </w:t>
      </w:r>
      <w:r w:rsidRPr="00B17229">
        <w:rPr>
          <w:rFonts w:asciiTheme="minorHAnsi" w:hAnsiTheme="minorHAnsi" w:cstheme="minorHAnsi"/>
          <w:sz w:val="20"/>
          <w:szCs w:val="20"/>
        </w:rPr>
        <w:t>por medio del presente instrumento nos obligamos irrevocablemente a pagarles a ustedes una suma o sumas, que no excedan en total</w:t>
      </w:r>
      <w:r w:rsidRPr="00B17229">
        <w:rPr>
          <w:rFonts w:asciiTheme="minorHAnsi" w:hAnsiTheme="minorHAnsi" w:cstheme="minorHAnsi"/>
          <w:sz w:val="20"/>
          <w:szCs w:val="20"/>
        </w:rPr>
        <w:softHyphen/>
      </w:r>
      <w:r w:rsidRPr="00B17229">
        <w:rPr>
          <w:rFonts w:asciiTheme="minorHAnsi" w:hAnsiTheme="minorHAnsi" w:cstheme="minorHAnsi"/>
          <w:sz w:val="20"/>
          <w:szCs w:val="20"/>
        </w:rPr>
        <w:softHyphen/>
      </w:r>
      <w:r w:rsidRPr="00B17229">
        <w:rPr>
          <w:rFonts w:asciiTheme="minorHAnsi" w:hAnsiTheme="minorHAnsi" w:cstheme="minorHAnsi"/>
          <w:sz w:val="20"/>
          <w:szCs w:val="20"/>
        </w:rPr>
        <w:softHyphen/>
      </w:r>
      <w:r w:rsidRPr="00B17229">
        <w:rPr>
          <w:rFonts w:asciiTheme="minorHAnsi" w:hAnsiTheme="minorHAnsi" w:cstheme="minorHAnsi"/>
          <w:sz w:val="20"/>
          <w:szCs w:val="20"/>
        </w:rPr>
        <w:softHyphen/>
      </w:r>
      <w:r w:rsidRPr="00B17229">
        <w:rPr>
          <w:rFonts w:asciiTheme="minorHAnsi" w:hAnsiTheme="minorHAnsi" w:cstheme="minorHAnsi"/>
          <w:sz w:val="20"/>
          <w:szCs w:val="20"/>
        </w:rPr>
        <w:softHyphen/>
        <w:t xml:space="preserve"> </w:t>
      </w:r>
      <w:r w:rsidRPr="00B17229">
        <w:rPr>
          <w:rFonts w:asciiTheme="minorHAnsi" w:hAnsiTheme="minorHAnsi" w:cstheme="minorHAnsi"/>
          <w:color w:val="4472C4" w:themeColor="accent1"/>
          <w:sz w:val="20"/>
          <w:szCs w:val="20"/>
          <w:lang w:val="es-MX"/>
        </w:rPr>
        <w:t>[indique la(s) suma(s) en cifras y en palabras]</w:t>
      </w:r>
      <w:r w:rsidRPr="00B17229">
        <w:rPr>
          <w:rStyle w:val="Refdenotaalpie"/>
          <w:rFonts w:asciiTheme="minorHAnsi" w:hAnsiTheme="minorHAnsi" w:cstheme="minorHAnsi"/>
          <w:i/>
          <w:iCs/>
          <w:sz w:val="20"/>
          <w:szCs w:val="20"/>
        </w:rPr>
        <w:footnoteReference w:id="20"/>
      </w:r>
      <w:r w:rsidRPr="00B17229">
        <w:rPr>
          <w:rFonts w:asciiTheme="minorHAnsi" w:hAnsiTheme="minorHAnsi" w:cstheme="minorHAnsi"/>
          <w:sz w:val="20"/>
          <w:szCs w:val="20"/>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17229" w:rsidRDefault="000B0C9D" w:rsidP="000B0C9D">
      <w:pPr>
        <w:numPr>
          <w:ilvl w:val="12"/>
          <w:numId w:val="0"/>
        </w:numPr>
        <w:jc w:val="both"/>
        <w:rPr>
          <w:rFonts w:asciiTheme="minorHAnsi" w:hAnsiTheme="minorHAnsi" w:cstheme="minorHAnsi"/>
          <w:sz w:val="20"/>
          <w:szCs w:val="20"/>
        </w:rPr>
      </w:pPr>
    </w:p>
    <w:p w14:paraId="1DA66DE0" w14:textId="77777777" w:rsidR="000B0C9D" w:rsidRPr="00B17229" w:rsidRDefault="000B0C9D" w:rsidP="000B0C9D">
      <w:pPr>
        <w:numPr>
          <w:ilvl w:val="12"/>
          <w:numId w:val="0"/>
        </w:numPr>
        <w:jc w:val="both"/>
        <w:rPr>
          <w:rFonts w:asciiTheme="minorHAnsi" w:hAnsiTheme="minorHAnsi" w:cstheme="minorHAnsi"/>
          <w:i/>
          <w:iCs/>
          <w:sz w:val="20"/>
          <w:szCs w:val="20"/>
        </w:rPr>
      </w:pPr>
      <w:r w:rsidRPr="00B17229">
        <w:rPr>
          <w:rFonts w:asciiTheme="minorHAnsi" w:hAnsiTheme="minorHAnsi" w:cstheme="minorHAnsi"/>
          <w:sz w:val="20"/>
          <w:szCs w:val="20"/>
        </w:rPr>
        <w:t>Como condición para presentar cualquier reclamo y hacer efectiva esta garantía, el referido pago mencionado arriba</w:t>
      </w:r>
      <w:r w:rsidRPr="00B17229">
        <w:rPr>
          <w:rFonts w:asciiTheme="minorHAnsi" w:hAnsiTheme="minorHAnsi" w:cstheme="minorHAnsi"/>
          <w:i/>
          <w:iCs/>
          <w:sz w:val="20"/>
          <w:szCs w:val="20"/>
        </w:rPr>
        <w:t xml:space="preserve"> </w:t>
      </w:r>
      <w:r w:rsidRPr="00B17229">
        <w:rPr>
          <w:rFonts w:asciiTheme="minorHAnsi" w:hAnsiTheme="minorHAnsi" w:cstheme="minorHAnsi"/>
          <w:sz w:val="20"/>
          <w:szCs w:val="20"/>
        </w:rPr>
        <w:t xml:space="preserve">deber haber sido recibido por el Contratista en su cuenta número </w:t>
      </w:r>
      <w:r w:rsidRPr="00B17229">
        <w:rPr>
          <w:rFonts w:asciiTheme="minorHAnsi" w:hAnsiTheme="minorHAnsi" w:cstheme="minorHAnsi"/>
          <w:color w:val="4472C4" w:themeColor="accent1"/>
          <w:sz w:val="20"/>
          <w:szCs w:val="20"/>
          <w:lang w:val="es-MX"/>
        </w:rPr>
        <w:t>[indique número]</w:t>
      </w:r>
      <w:r w:rsidRPr="00B17229">
        <w:rPr>
          <w:rFonts w:asciiTheme="minorHAnsi" w:hAnsiTheme="minorHAnsi" w:cstheme="minorHAnsi"/>
          <w:i/>
          <w:iCs/>
          <w:sz w:val="20"/>
          <w:szCs w:val="20"/>
        </w:rPr>
        <w:t xml:space="preserve"> </w:t>
      </w:r>
      <w:r w:rsidRPr="00B17229">
        <w:rPr>
          <w:rFonts w:asciiTheme="minorHAnsi" w:hAnsiTheme="minorHAnsi" w:cstheme="minorHAnsi"/>
          <w:sz w:val="20"/>
          <w:szCs w:val="20"/>
        </w:rPr>
        <w:t xml:space="preserve">en el </w:t>
      </w:r>
      <w:r w:rsidRPr="00B17229">
        <w:rPr>
          <w:rFonts w:asciiTheme="minorHAnsi" w:hAnsiTheme="minorHAnsi" w:cstheme="minorHAnsi"/>
          <w:color w:val="4472C4" w:themeColor="accent1"/>
          <w:sz w:val="20"/>
          <w:szCs w:val="20"/>
          <w:lang w:val="es-MX"/>
        </w:rPr>
        <w:t>[indique el nombre y dirección del banco].</w:t>
      </w:r>
    </w:p>
    <w:p w14:paraId="14D1EA71" w14:textId="77777777" w:rsidR="000B0C9D" w:rsidRPr="00B17229" w:rsidRDefault="000B0C9D" w:rsidP="000B0C9D">
      <w:pPr>
        <w:numPr>
          <w:ilvl w:val="12"/>
          <w:numId w:val="0"/>
        </w:numPr>
        <w:jc w:val="both"/>
        <w:rPr>
          <w:rFonts w:asciiTheme="minorHAnsi" w:hAnsiTheme="minorHAnsi" w:cstheme="minorHAnsi"/>
          <w:i/>
          <w:iCs/>
          <w:sz w:val="20"/>
          <w:szCs w:val="20"/>
        </w:rPr>
      </w:pPr>
    </w:p>
    <w:p w14:paraId="541BB024" w14:textId="77777777" w:rsidR="000B0C9D" w:rsidRPr="00B17229" w:rsidRDefault="000B0C9D" w:rsidP="000B0C9D">
      <w:pPr>
        <w:numPr>
          <w:ilvl w:val="12"/>
          <w:numId w:val="0"/>
        </w:numPr>
        <w:jc w:val="both"/>
        <w:rPr>
          <w:rFonts w:asciiTheme="minorHAnsi" w:hAnsiTheme="minorHAnsi" w:cstheme="minorHAnsi"/>
          <w:sz w:val="20"/>
          <w:szCs w:val="20"/>
        </w:rPr>
      </w:pPr>
      <w:r w:rsidRPr="00B17229">
        <w:rPr>
          <w:rFonts w:asciiTheme="minorHAnsi" w:hAnsiTheme="minorHAnsi" w:cstheme="minorHAnsi"/>
          <w:sz w:val="20"/>
          <w:szCs w:val="20"/>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B17229">
        <w:rPr>
          <w:rFonts w:asciiTheme="minorHAnsi" w:hAnsiTheme="minorHAnsi" w:cstheme="minorHAnsi"/>
          <w:color w:val="4472C4" w:themeColor="accent1"/>
          <w:sz w:val="20"/>
          <w:szCs w:val="20"/>
          <w:lang w:val="es-MX"/>
        </w:rPr>
        <w:t>[indique el número]</w:t>
      </w:r>
      <w:r w:rsidRPr="00B17229">
        <w:rPr>
          <w:rFonts w:asciiTheme="minorHAnsi" w:hAnsiTheme="minorHAnsi" w:cstheme="minorHAnsi"/>
          <w:sz w:val="20"/>
          <w:szCs w:val="20"/>
        </w:rPr>
        <w:t xml:space="preserve"> día del </w:t>
      </w:r>
      <w:r w:rsidRPr="00B17229">
        <w:rPr>
          <w:rFonts w:asciiTheme="minorHAnsi" w:hAnsiTheme="minorHAnsi" w:cstheme="minorHAnsi"/>
          <w:color w:val="4472C4" w:themeColor="accent1"/>
          <w:sz w:val="20"/>
          <w:szCs w:val="20"/>
          <w:lang w:val="es-MX"/>
        </w:rPr>
        <w:t>[indique el mes]</w:t>
      </w:r>
      <w:r w:rsidRPr="00B17229">
        <w:rPr>
          <w:rFonts w:asciiTheme="minorHAnsi" w:hAnsiTheme="minorHAnsi" w:cstheme="minorHAnsi"/>
          <w:sz w:val="20"/>
          <w:szCs w:val="20"/>
        </w:rPr>
        <w:t xml:space="preserve"> de </w:t>
      </w:r>
      <w:r w:rsidRPr="00B17229">
        <w:rPr>
          <w:rFonts w:asciiTheme="minorHAnsi" w:hAnsiTheme="minorHAnsi" w:cstheme="minorHAnsi"/>
          <w:color w:val="4472C4" w:themeColor="accent1"/>
          <w:sz w:val="20"/>
          <w:szCs w:val="20"/>
          <w:lang w:val="es-MX"/>
        </w:rPr>
        <w:t>[indique el año]</w:t>
      </w:r>
      <w:r w:rsidRPr="00B17229">
        <w:rPr>
          <w:rStyle w:val="Refdenotaalpie"/>
          <w:rFonts w:asciiTheme="minorHAnsi" w:hAnsiTheme="minorHAnsi" w:cstheme="minorHAnsi"/>
          <w:i/>
          <w:iCs/>
          <w:sz w:val="20"/>
          <w:szCs w:val="20"/>
        </w:rPr>
        <w:footnoteReference w:id="21"/>
      </w:r>
      <w:r w:rsidRPr="00B17229">
        <w:rPr>
          <w:rFonts w:asciiTheme="minorHAnsi" w:hAnsiTheme="minorHAnsi" w:cstheme="minorHAnsi"/>
          <w:i/>
          <w:iCs/>
          <w:sz w:val="20"/>
          <w:szCs w:val="20"/>
        </w:rPr>
        <w:t>,</w:t>
      </w:r>
      <w:r w:rsidRPr="00B17229">
        <w:rPr>
          <w:rFonts w:asciiTheme="minorHAnsi" w:hAnsiTheme="minorHAnsi" w:cstheme="minorHAnsi"/>
          <w:sz w:val="20"/>
          <w:szCs w:val="20"/>
        </w:rPr>
        <w:t xml:space="preserve"> lo que ocurra primero. Por lo tanto, cualquier demanda de pago bajo esta garantía deberá recibirse en esta oficina en o antes de esta fecha.</w:t>
      </w:r>
    </w:p>
    <w:p w14:paraId="45412CAB" w14:textId="77777777" w:rsidR="000B0C9D" w:rsidRPr="00B17229" w:rsidRDefault="000B0C9D" w:rsidP="000B0C9D">
      <w:pPr>
        <w:numPr>
          <w:ilvl w:val="12"/>
          <w:numId w:val="0"/>
        </w:numPr>
        <w:jc w:val="both"/>
        <w:rPr>
          <w:rFonts w:asciiTheme="minorHAnsi" w:hAnsiTheme="minorHAnsi" w:cstheme="minorHAnsi"/>
          <w:i/>
          <w:iCs/>
          <w:sz w:val="20"/>
          <w:szCs w:val="20"/>
        </w:rPr>
      </w:pPr>
      <w:r w:rsidRPr="00B17229">
        <w:rPr>
          <w:rFonts w:asciiTheme="minorHAnsi" w:hAnsiTheme="minorHAnsi" w:cstheme="minorHAnsi"/>
          <w:sz w:val="20"/>
          <w:szCs w:val="20"/>
        </w:rPr>
        <w:t xml:space="preserve"> </w:t>
      </w:r>
    </w:p>
    <w:p w14:paraId="705B82EC" w14:textId="3387A1F4" w:rsidR="000B0C9D" w:rsidRDefault="000B0C9D" w:rsidP="000B0C9D">
      <w:pPr>
        <w:numPr>
          <w:ilvl w:val="12"/>
          <w:numId w:val="0"/>
        </w:numPr>
        <w:jc w:val="both"/>
        <w:rPr>
          <w:rFonts w:asciiTheme="minorHAnsi" w:hAnsiTheme="minorHAnsi" w:cstheme="minorHAnsi"/>
          <w:sz w:val="20"/>
          <w:szCs w:val="20"/>
        </w:rPr>
      </w:pPr>
      <w:r w:rsidRPr="00B17229">
        <w:rPr>
          <w:rFonts w:asciiTheme="minorHAnsi" w:hAnsiTheme="minorHAnsi" w:cstheme="minorHAnsi"/>
          <w:sz w:val="20"/>
          <w:szCs w:val="20"/>
        </w:rPr>
        <w:t xml:space="preserve">Esta garantía está sujeta a los </w:t>
      </w:r>
      <w:r w:rsidRPr="00B17229">
        <w:rPr>
          <w:rFonts w:asciiTheme="minorHAnsi" w:hAnsiTheme="minorHAnsi" w:cstheme="minorHAnsi"/>
          <w:i/>
          <w:iCs/>
          <w:sz w:val="20"/>
          <w:szCs w:val="20"/>
        </w:rPr>
        <w:t>Reglas Uniformes de la CCI relativas a las garantías pagaderas contra primera solicitud</w:t>
      </w:r>
      <w:r w:rsidRPr="00B17229">
        <w:rPr>
          <w:rFonts w:asciiTheme="minorHAnsi" w:hAnsiTheme="minorHAnsi" w:cstheme="minorHAnsi"/>
          <w:sz w:val="20"/>
          <w:szCs w:val="20"/>
        </w:rPr>
        <w:t xml:space="preserve"> (</w:t>
      </w:r>
      <w:proofErr w:type="spellStart"/>
      <w:r w:rsidRPr="00B17229">
        <w:rPr>
          <w:rFonts w:asciiTheme="minorHAnsi" w:hAnsiTheme="minorHAnsi" w:cstheme="minorHAnsi"/>
          <w:sz w:val="20"/>
          <w:szCs w:val="20"/>
        </w:rPr>
        <w:t>U</w:t>
      </w:r>
      <w:r w:rsidRPr="00B17229">
        <w:rPr>
          <w:rFonts w:asciiTheme="minorHAnsi" w:hAnsiTheme="minorHAnsi" w:cstheme="minorHAnsi"/>
          <w:i/>
          <w:iCs/>
          <w:sz w:val="20"/>
          <w:szCs w:val="20"/>
        </w:rPr>
        <w:t>niform</w:t>
      </w:r>
      <w:proofErr w:type="spellEnd"/>
      <w:r w:rsidRPr="00B17229">
        <w:rPr>
          <w:rFonts w:asciiTheme="minorHAnsi" w:hAnsiTheme="minorHAnsi" w:cstheme="minorHAnsi"/>
          <w:i/>
          <w:iCs/>
          <w:sz w:val="20"/>
          <w:szCs w:val="20"/>
        </w:rPr>
        <w:t xml:space="preserve"> Rules </w:t>
      </w:r>
      <w:proofErr w:type="spellStart"/>
      <w:r w:rsidRPr="00B17229">
        <w:rPr>
          <w:rFonts w:asciiTheme="minorHAnsi" w:hAnsiTheme="minorHAnsi" w:cstheme="minorHAnsi"/>
          <w:i/>
          <w:iCs/>
          <w:sz w:val="20"/>
          <w:szCs w:val="20"/>
        </w:rPr>
        <w:t>for</w:t>
      </w:r>
      <w:proofErr w:type="spellEnd"/>
      <w:r w:rsidRPr="00B17229">
        <w:rPr>
          <w:rFonts w:asciiTheme="minorHAnsi" w:hAnsiTheme="minorHAnsi" w:cstheme="minorHAnsi"/>
          <w:i/>
          <w:iCs/>
          <w:sz w:val="20"/>
          <w:szCs w:val="20"/>
        </w:rPr>
        <w:t xml:space="preserve"> </w:t>
      </w:r>
      <w:proofErr w:type="spellStart"/>
      <w:r w:rsidRPr="00B17229">
        <w:rPr>
          <w:rFonts w:asciiTheme="minorHAnsi" w:hAnsiTheme="minorHAnsi" w:cstheme="minorHAnsi"/>
          <w:i/>
          <w:iCs/>
          <w:sz w:val="20"/>
          <w:szCs w:val="20"/>
        </w:rPr>
        <w:t>Demand</w:t>
      </w:r>
      <w:proofErr w:type="spellEnd"/>
      <w:r w:rsidRPr="00B17229">
        <w:rPr>
          <w:rFonts w:asciiTheme="minorHAnsi" w:hAnsiTheme="minorHAnsi" w:cstheme="minorHAnsi"/>
          <w:i/>
          <w:iCs/>
          <w:sz w:val="20"/>
          <w:szCs w:val="20"/>
        </w:rPr>
        <w:t xml:space="preserve"> </w:t>
      </w:r>
      <w:proofErr w:type="spellStart"/>
      <w:r w:rsidRPr="00B17229">
        <w:rPr>
          <w:rFonts w:asciiTheme="minorHAnsi" w:hAnsiTheme="minorHAnsi" w:cstheme="minorHAnsi"/>
          <w:i/>
          <w:iCs/>
          <w:sz w:val="20"/>
          <w:szCs w:val="20"/>
        </w:rPr>
        <w:t>Guarantees</w:t>
      </w:r>
      <w:proofErr w:type="spellEnd"/>
      <w:r w:rsidRPr="00B17229">
        <w:rPr>
          <w:rFonts w:asciiTheme="minorHAnsi" w:hAnsiTheme="minorHAnsi" w:cstheme="minorHAnsi"/>
          <w:sz w:val="20"/>
          <w:szCs w:val="20"/>
        </w:rPr>
        <w:t>), ICC Publicación No. 458.</w:t>
      </w:r>
    </w:p>
    <w:p w14:paraId="755CD352" w14:textId="61CFC958" w:rsidR="00B17229" w:rsidRDefault="00B17229" w:rsidP="000B0C9D">
      <w:pPr>
        <w:numPr>
          <w:ilvl w:val="12"/>
          <w:numId w:val="0"/>
        </w:numPr>
        <w:jc w:val="both"/>
        <w:rPr>
          <w:rFonts w:asciiTheme="minorHAnsi" w:hAnsiTheme="minorHAnsi" w:cstheme="minorHAnsi"/>
          <w:sz w:val="20"/>
          <w:szCs w:val="20"/>
        </w:rPr>
      </w:pPr>
    </w:p>
    <w:p w14:paraId="7B6C1998" w14:textId="45E22464" w:rsidR="00B17229" w:rsidRDefault="00B17229" w:rsidP="000B0C9D">
      <w:pPr>
        <w:numPr>
          <w:ilvl w:val="12"/>
          <w:numId w:val="0"/>
        </w:numPr>
        <w:jc w:val="both"/>
        <w:rPr>
          <w:rFonts w:asciiTheme="minorHAnsi" w:hAnsiTheme="minorHAnsi" w:cstheme="minorHAnsi"/>
          <w:sz w:val="20"/>
          <w:szCs w:val="20"/>
        </w:rPr>
      </w:pPr>
    </w:p>
    <w:p w14:paraId="0F9AD797" w14:textId="77777777" w:rsidR="00B17229" w:rsidRPr="00B17229" w:rsidRDefault="00B17229" w:rsidP="000B0C9D">
      <w:pPr>
        <w:numPr>
          <w:ilvl w:val="12"/>
          <w:numId w:val="0"/>
        </w:numPr>
        <w:jc w:val="both"/>
        <w:rPr>
          <w:rFonts w:asciiTheme="minorHAnsi" w:hAnsiTheme="minorHAnsi" w:cstheme="minorHAnsi"/>
          <w:sz w:val="20"/>
          <w:szCs w:val="20"/>
        </w:rPr>
      </w:pPr>
    </w:p>
    <w:p w14:paraId="69DA582E" w14:textId="6AD81471" w:rsidR="000B0C9D" w:rsidRPr="00B17229" w:rsidRDefault="000B0C9D" w:rsidP="000B0C9D">
      <w:pPr>
        <w:numPr>
          <w:ilvl w:val="12"/>
          <w:numId w:val="0"/>
        </w:numPr>
        <w:jc w:val="both"/>
        <w:rPr>
          <w:rFonts w:asciiTheme="minorHAnsi" w:hAnsiTheme="minorHAnsi" w:cstheme="minorHAnsi"/>
          <w:sz w:val="20"/>
          <w:szCs w:val="20"/>
          <w:u w:val="single"/>
        </w:rPr>
      </w:pPr>
      <w:r w:rsidRPr="00B17229">
        <w:rPr>
          <w:rFonts w:asciiTheme="minorHAnsi" w:hAnsiTheme="minorHAnsi" w:cstheme="minorHAnsi"/>
          <w:color w:val="4472C4" w:themeColor="accent1"/>
          <w:sz w:val="20"/>
          <w:szCs w:val="20"/>
          <w:lang w:val="es-MX"/>
        </w:rPr>
        <w:t xml:space="preserve">   </w:t>
      </w:r>
      <w:r w:rsidRPr="00B17229">
        <w:rPr>
          <w:rFonts w:asciiTheme="minorHAnsi" w:hAnsiTheme="minorHAnsi" w:cstheme="minorHAnsi"/>
          <w:sz w:val="20"/>
          <w:szCs w:val="20"/>
          <w:u w:val="single"/>
        </w:rPr>
        <w:tab/>
      </w:r>
      <w:r w:rsidRPr="00B17229">
        <w:rPr>
          <w:rFonts w:asciiTheme="minorHAnsi" w:hAnsiTheme="minorHAnsi" w:cstheme="minorHAnsi"/>
          <w:sz w:val="20"/>
          <w:szCs w:val="20"/>
          <w:u w:val="single"/>
        </w:rPr>
        <w:tab/>
      </w:r>
      <w:r w:rsidRPr="00B17229">
        <w:rPr>
          <w:rFonts w:asciiTheme="minorHAnsi" w:hAnsiTheme="minorHAnsi" w:cstheme="minorHAnsi"/>
          <w:sz w:val="20"/>
          <w:szCs w:val="20"/>
          <w:u w:val="single"/>
        </w:rPr>
        <w:tab/>
      </w:r>
      <w:r w:rsidRPr="00B17229">
        <w:rPr>
          <w:rFonts w:asciiTheme="minorHAnsi" w:hAnsiTheme="minorHAnsi" w:cstheme="minorHAnsi"/>
          <w:sz w:val="20"/>
          <w:szCs w:val="20"/>
          <w:u w:val="single"/>
        </w:rPr>
        <w:tab/>
      </w:r>
      <w:r w:rsidRPr="00B17229">
        <w:rPr>
          <w:rFonts w:asciiTheme="minorHAnsi" w:hAnsiTheme="minorHAnsi" w:cstheme="minorHAnsi"/>
          <w:sz w:val="20"/>
          <w:szCs w:val="20"/>
          <w:u w:val="single"/>
        </w:rPr>
        <w:tab/>
      </w:r>
    </w:p>
    <w:p w14:paraId="5EB5E2C5" w14:textId="02C99163" w:rsidR="00D8372A" w:rsidRPr="00B17229" w:rsidRDefault="00D8372A" w:rsidP="000B0C9D">
      <w:pPr>
        <w:numPr>
          <w:ilvl w:val="12"/>
          <w:numId w:val="0"/>
        </w:numPr>
        <w:jc w:val="both"/>
        <w:rPr>
          <w:rFonts w:asciiTheme="minorHAnsi" w:hAnsiTheme="minorHAnsi" w:cstheme="minorHAnsi"/>
          <w:sz w:val="20"/>
          <w:szCs w:val="20"/>
          <w:u w:val="single"/>
        </w:rPr>
      </w:pPr>
      <w:r w:rsidRPr="00B17229">
        <w:rPr>
          <w:rFonts w:asciiTheme="minorHAnsi" w:hAnsiTheme="minorHAnsi" w:cstheme="minorHAnsi"/>
          <w:color w:val="4472C4" w:themeColor="accent1"/>
          <w:sz w:val="20"/>
          <w:szCs w:val="20"/>
          <w:lang w:val="es-MX"/>
        </w:rPr>
        <w:t xml:space="preserve">[firma(s) </w:t>
      </w:r>
      <w:proofErr w:type="gramStart"/>
      <w:r w:rsidRPr="00B17229">
        <w:rPr>
          <w:rFonts w:asciiTheme="minorHAnsi" w:hAnsiTheme="minorHAnsi" w:cstheme="minorHAnsi"/>
          <w:color w:val="4472C4" w:themeColor="accent1"/>
          <w:sz w:val="20"/>
          <w:szCs w:val="20"/>
          <w:lang w:val="es-MX"/>
        </w:rPr>
        <w:t>de los representante</w:t>
      </w:r>
      <w:proofErr w:type="gramEnd"/>
      <w:r w:rsidRPr="00B17229">
        <w:rPr>
          <w:rFonts w:asciiTheme="minorHAnsi" w:hAnsiTheme="minorHAnsi" w:cstheme="minorHAnsi"/>
          <w:color w:val="4472C4" w:themeColor="accent1"/>
          <w:sz w:val="20"/>
          <w:szCs w:val="20"/>
          <w:lang w:val="es-MX"/>
        </w:rPr>
        <w:t>(s) autorizado(s) del Banco]</w:t>
      </w:r>
    </w:p>
    <w:p w14:paraId="513DB5A7" w14:textId="77777777" w:rsidR="00E238BB" w:rsidRDefault="00E238BB" w:rsidP="001636A6">
      <w:pPr>
        <w:spacing w:after="120"/>
        <w:jc w:val="center"/>
        <w:rPr>
          <w:rFonts w:asciiTheme="minorHAnsi" w:hAnsiTheme="minorHAnsi" w:cstheme="minorHAnsi"/>
          <w:b/>
          <w:bCs/>
          <w:i/>
          <w:iCs/>
        </w:rPr>
      </w:pPr>
    </w:p>
    <w:p w14:paraId="2D7D069B" w14:textId="21D5DAAD" w:rsidR="001636A6" w:rsidRPr="00231B36" w:rsidRDefault="004D43D6" w:rsidP="001636A6">
      <w:pPr>
        <w:spacing w:after="120"/>
        <w:jc w:val="center"/>
        <w:rPr>
          <w:rFonts w:asciiTheme="minorHAnsi" w:hAnsiTheme="minorHAnsi" w:cstheme="minorHAnsi"/>
          <w:b/>
          <w:bCs/>
          <w:iCs/>
          <w:lang w:val="es-MX"/>
        </w:rPr>
      </w:pPr>
      <w:r w:rsidRPr="00231B36">
        <w:rPr>
          <w:rFonts w:asciiTheme="minorHAnsi" w:hAnsiTheme="minorHAnsi" w:cstheme="minorHAnsi"/>
          <w:b/>
          <w:bCs/>
          <w:i/>
          <w:iCs/>
        </w:rPr>
        <w:lastRenderedPageBreak/>
        <w:t xml:space="preserve"> </w:t>
      </w:r>
      <w:bookmarkStart w:id="136" w:name="_Toc112839707"/>
      <w:r w:rsidR="003F79AA" w:rsidRPr="00231B36">
        <w:rPr>
          <w:rFonts w:asciiTheme="minorHAnsi" w:hAnsiTheme="minorHAnsi" w:cstheme="minorHAnsi"/>
          <w:b/>
          <w:bCs/>
        </w:rPr>
        <w:t>Llamado a Licitación</w:t>
      </w:r>
      <w:bookmarkEnd w:id="136"/>
    </w:p>
    <w:p w14:paraId="66F61E0D" w14:textId="77777777" w:rsidR="00D06AF3" w:rsidRPr="00231B36" w:rsidRDefault="00D06AF3" w:rsidP="00D06AF3">
      <w:pPr>
        <w:suppressAutoHyphens/>
        <w:jc w:val="center"/>
        <w:rPr>
          <w:rFonts w:asciiTheme="minorHAnsi" w:hAnsiTheme="minorHAnsi" w:cstheme="minorHAnsi"/>
          <w:b/>
          <w:spacing w:val="-2"/>
          <w:lang w:val="es-ES"/>
        </w:rPr>
      </w:pPr>
      <w:bookmarkStart w:id="137" w:name="_Hlk85811312"/>
      <w:r w:rsidRPr="00231B36">
        <w:rPr>
          <w:rFonts w:asciiTheme="minorHAnsi" w:hAnsiTheme="minorHAnsi" w:cstheme="minorHAnsi"/>
          <w:b/>
          <w:spacing w:val="-2"/>
          <w:lang w:val="es-ES"/>
        </w:rPr>
        <w:t xml:space="preserve">ANUNCIO ESPECÍFICO DE ADQUISICIONES </w:t>
      </w:r>
    </w:p>
    <w:p w14:paraId="0AEBC812" w14:textId="1319DA0A" w:rsidR="00D06AF3" w:rsidRPr="00231B36" w:rsidRDefault="00D06AF3" w:rsidP="00D06AF3">
      <w:pPr>
        <w:suppressAutoHyphens/>
        <w:jc w:val="center"/>
        <w:rPr>
          <w:rFonts w:asciiTheme="minorHAnsi" w:hAnsiTheme="minorHAnsi" w:cstheme="minorHAnsi"/>
          <w:b/>
          <w:spacing w:val="-2"/>
          <w:lang w:val="es-ES"/>
        </w:rPr>
      </w:pPr>
      <w:r w:rsidRPr="00231B36">
        <w:rPr>
          <w:rFonts w:asciiTheme="minorHAnsi" w:hAnsiTheme="minorHAnsi" w:cstheme="minorHAnsi"/>
          <w:b/>
          <w:spacing w:val="-2"/>
          <w:lang w:val="es-ES"/>
        </w:rPr>
        <w:t>LICITACIÓN PÚBLICA NACIONAL</w:t>
      </w:r>
    </w:p>
    <w:p w14:paraId="12670ADF" w14:textId="77777777" w:rsidR="00D06AF3" w:rsidRPr="00231B36" w:rsidRDefault="00D06AF3" w:rsidP="00D06AF3">
      <w:pPr>
        <w:numPr>
          <w:ilvl w:val="12"/>
          <w:numId w:val="0"/>
        </w:numPr>
        <w:spacing w:before="60" w:after="60"/>
        <w:jc w:val="center"/>
        <w:rPr>
          <w:rFonts w:asciiTheme="minorHAnsi" w:hAnsiTheme="minorHAnsi" w:cstheme="minorHAnsi"/>
          <w:b/>
          <w:spacing w:val="-2"/>
          <w:lang w:val="es-ES"/>
        </w:rPr>
      </w:pPr>
      <w:r w:rsidRPr="00231B36">
        <w:rPr>
          <w:rFonts w:asciiTheme="minorHAnsi" w:hAnsiTheme="minorHAnsi" w:cstheme="minorHAnsi"/>
          <w:b/>
          <w:spacing w:val="-2"/>
          <w:lang w:val="es-ES"/>
        </w:rPr>
        <w:t>País: El Salvador</w:t>
      </w:r>
    </w:p>
    <w:p w14:paraId="1618C68F" w14:textId="77777777" w:rsidR="00D06AF3" w:rsidRPr="00231B36" w:rsidRDefault="00D06AF3" w:rsidP="00D06AF3">
      <w:pPr>
        <w:spacing w:after="120"/>
        <w:jc w:val="center"/>
        <w:rPr>
          <w:rFonts w:asciiTheme="minorHAnsi" w:hAnsiTheme="minorHAnsi" w:cstheme="minorHAnsi"/>
          <w:b/>
          <w:bCs/>
          <w:iCs/>
          <w:lang w:val="es-AR" w:eastAsia="es-ES"/>
        </w:rPr>
      </w:pPr>
      <w:r w:rsidRPr="00231B36">
        <w:rPr>
          <w:rFonts w:asciiTheme="minorHAnsi" w:hAnsiTheme="minorHAnsi" w:cstheme="minorHAnsi"/>
          <w:b/>
          <w:bCs/>
          <w:iCs/>
          <w:lang w:val="es-AR" w:eastAsia="es-ES"/>
        </w:rPr>
        <w:t>PROGRAMA DE MEJORA DE LA CALIDAD Y COBERTURA EDUCATIVA: NACER, CRECER, APRENDER</w:t>
      </w:r>
    </w:p>
    <w:p w14:paraId="4F86229B" w14:textId="77777777" w:rsidR="00D06AF3" w:rsidRPr="00231B36" w:rsidRDefault="00D06AF3" w:rsidP="00D06AF3">
      <w:pPr>
        <w:numPr>
          <w:ilvl w:val="12"/>
          <w:numId w:val="0"/>
        </w:numPr>
        <w:spacing w:before="60" w:after="60"/>
        <w:jc w:val="center"/>
        <w:rPr>
          <w:rFonts w:asciiTheme="minorHAnsi" w:hAnsiTheme="minorHAnsi" w:cstheme="minorHAnsi"/>
          <w:b/>
          <w:spacing w:val="-2"/>
          <w:lang w:val="es-ES"/>
        </w:rPr>
      </w:pPr>
      <w:r w:rsidRPr="00231B36">
        <w:rPr>
          <w:rFonts w:asciiTheme="minorHAnsi" w:hAnsiTheme="minorHAnsi" w:cstheme="minorHAnsi"/>
          <w:b/>
          <w:spacing w:val="-2"/>
          <w:lang w:val="es-ES"/>
        </w:rPr>
        <w:t>Contrato de Préstamo No. 5080/OC-ES</w:t>
      </w:r>
    </w:p>
    <w:p w14:paraId="084DAB83" w14:textId="55344347" w:rsidR="00E9729B" w:rsidRDefault="00E9729B" w:rsidP="00E9729B">
      <w:pPr>
        <w:spacing w:after="120"/>
        <w:jc w:val="center"/>
        <w:rPr>
          <w:rFonts w:asciiTheme="minorHAnsi" w:hAnsiTheme="minorHAnsi" w:cstheme="minorHAnsi"/>
          <w:b/>
          <w:bCs/>
          <w:iCs/>
          <w:lang w:val="es-AR" w:eastAsia="es-ES"/>
        </w:rPr>
      </w:pPr>
      <w:r w:rsidRPr="00E9729B">
        <w:rPr>
          <w:rFonts w:asciiTheme="minorHAnsi" w:hAnsiTheme="minorHAnsi" w:cstheme="minorHAnsi"/>
          <w:b/>
          <w:bCs/>
          <w:iCs/>
          <w:lang w:val="es-AR" w:eastAsia="es-ES"/>
        </w:rPr>
        <w:t>LPN No. 32/2023 MINEDUCYT-BID 7521</w:t>
      </w:r>
    </w:p>
    <w:p w14:paraId="29370678" w14:textId="6932EF27" w:rsidR="00D06AF3" w:rsidRPr="00625F6D" w:rsidRDefault="00D06AF3" w:rsidP="00E9729B">
      <w:pPr>
        <w:spacing w:before="60" w:after="60"/>
        <w:ind w:left="360"/>
        <w:jc w:val="both"/>
        <w:rPr>
          <w:rFonts w:asciiTheme="minorHAnsi" w:hAnsiTheme="minorHAnsi" w:cstheme="minorHAnsi"/>
          <w:b/>
          <w:spacing w:val="-2"/>
          <w:sz w:val="22"/>
          <w:szCs w:val="22"/>
          <w:lang w:val="es-ES"/>
        </w:rPr>
      </w:pPr>
      <w:r w:rsidRPr="00625F6D">
        <w:rPr>
          <w:rFonts w:asciiTheme="minorHAnsi" w:hAnsiTheme="minorHAnsi" w:cstheme="minorHAnsi"/>
          <w:b/>
          <w:spacing w:val="-2"/>
          <w:sz w:val="22"/>
          <w:szCs w:val="22"/>
          <w:lang w:val="es-ES"/>
        </w:rPr>
        <w:t>“</w:t>
      </w:r>
      <w:r w:rsidR="00D27CF2" w:rsidRPr="00625F6D">
        <w:rPr>
          <w:rFonts w:asciiTheme="minorHAnsi" w:hAnsiTheme="minorHAnsi" w:cstheme="minorHAnsi"/>
          <w:b/>
          <w:spacing w:val="-2"/>
          <w:sz w:val="22"/>
          <w:szCs w:val="22"/>
          <w:lang w:val="es-ES"/>
        </w:rPr>
        <w:t>ADECUACIONES MENORES A LA INFRAESTRUCTURA DE 14 INMUEBLES PARA LA REUBICACIÓN TEMPORAL DE CENTROS EDUCATIVOS (</w:t>
      </w:r>
      <w:r w:rsidR="006713A7" w:rsidRPr="00625F6D">
        <w:rPr>
          <w:rFonts w:asciiTheme="minorHAnsi" w:hAnsiTheme="minorHAnsi" w:cstheme="minorHAnsi"/>
          <w:b/>
          <w:spacing w:val="-2"/>
          <w:sz w:val="22"/>
          <w:szCs w:val="22"/>
          <w:lang w:val="es-ES"/>
        </w:rPr>
        <w:t>14</w:t>
      </w:r>
      <w:r w:rsidR="00D27CF2" w:rsidRPr="00625F6D">
        <w:rPr>
          <w:rFonts w:asciiTheme="minorHAnsi" w:hAnsiTheme="minorHAnsi" w:cstheme="minorHAnsi"/>
          <w:b/>
          <w:spacing w:val="-2"/>
          <w:sz w:val="22"/>
          <w:szCs w:val="22"/>
          <w:lang w:val="es-ES"/>
        </w:rPr>
        <w:t xml:space="preserve">) Y REUBICACIÓN TEMPORAL DE </w:t>
      </w:r>
      <w:r w:rsidR="006713A7" w:rsidRPr="00625F6D">
        <w:rPr>
          <w:rFonts w:asciiTheme="minorHAnsi" w:hAnsiTheme="minorHAnsi" w:cstheme="minorHAnsi"/>
          <w:b/>
          <w:spacing w:val="-2"/>
          <w:sz w:val="22"/>
          <w:szCs w:val="22"/>
          <w:lang w:val="es-ES"/>
        </w:rPr>
        <w:t xml:space="preserve">(9) </w:t>
      </w:r>
      <w:r w:rsidR="00D27CF2" w:rsidRPr="00625F6D">
        <w:rPr>
          <w:rFonts w:asciiTheme="minorHAnsi" w:hAnsiTheme="minorHAnsi" w:cstheme="minorHAnsi"/>
          <w:b/>
          <w:spacing w:val="-2"/>
          <w:sz w:val="22"/>
          <w:szCs w:val="22"/>
          <w:lang w:val="es-ES"/>
        </w:rPr>
        <w:t>CENTROS DE DESARROLLO INFANTIL (CDI), EN LOS DEPARTAMENTOS DE SANTA ANA, SONSONATE, AHUACHAPÁN, MORAZÁN, SAN</w:t>
      </w:r>
      <w:r w:rsidR="00D02253" w:rsidRPr="00625F6D">
        <w:rPr>
          <w:rFonts w:asciiTheme="minorHAnsi" w:hAnsiTheme="minorHAnsi" w:cstheme="minorHAnsi"/>
          <w:b/>
          <w:spacing w:val="-2"/>
          <w:sz w:val="22"/>
          <w:szCs w:val="22"/>
          <w:lang w:val="es-ES"/>
        </w:rPr>
        <w:t xml:space="preserve"> S</w:t>
      </w:r>
      <w:r w:rsidR="00D27CF2" w:rsidRPr="00625F6D">
        <w:rPr>
          <w:rFonts w:asciiTheme="minorHAnsi" w:hAnsiTheme="minorHAnsi" w:cstheme="minorHAnsi"/>
          <w:b/>
          <w:spacing w:val="-2"/>
          <w:sz w:val="22"/>
          <w:szCs w:val="22"/>
          <w:lang w:val="es-ES"/>
        </w:rPr>
        <w:t>ALVADOR, LA LIBERTAD Y LA PAZ</w:t>
      </w:r>
      <w:r w:rsidRPr="00625F6D">
        <w:rPr>
          <w:rFonts w:asciiTheme="minorHAnsi" w:hAnsiTheme="minorHAnsi" w:cstheme="minorHAnsi"/>
          <w:b/>
          <w:spacing w:val="-2"/>
          <w:sz w:val="22"/>
          <w:szCs w:val="22"/>
          <w:lang w:val="es-ES"/>
        </w:rPr>
        <w:t>”</w:t>
      </w:r>
    </w:p>
    <w:p w14:paraId="7F2530F6" w14:textId="77777777" w:rsidR="00D06AF3" w:rsidRPr="00625F6D" w:rsidRDefault="00D06AF3" w:rsidP="00936CE1">
      <w:pPr>
        <w:numPr>
          <w:ilvl w:val="0"/>
          <w:numId w:val="30"/>
        </w:numPr>
        <w:spacing w:before="60" w:after="60"/>
        <w:ind w:left="360"/>
        <w:jc w:val="both"/>
        <w:rPr>
          <w:rFonts w:asciiTheme="minorHAnsi" w:hAnsiTheme="minorHAnsi" w:cstheme="minorHAnsi"/>
          <w:spacing w:val="-2"/>
          <w:sz w:val="22"/>
          <w:szCs w:val="22"/>
          <w:lang w:val="es-SV"/>
        </w:rPr>
      </w:pPr>
      <w:r w:rsidRPr="00625F6D">
        <w:rPr>
          <w:rFonts w:asciiTheme="minorHAnsi" w:hAnsiTheme="minorHAnsi" w:cstheme="minorHAnsi"/>
          <w:spacing w:val="-2"/>
          <w:sz w:val="22"/>
          <w:szCs w:val="22"/>
          <w:lang w:val="es-ES"/>
        </w:rPr>
        <w:t xml:space="preserve">Este llamado a licitación se emite como resultado del Aviso General de Adquisiciones que para este Proyecto fuese publicado en el </w:t>
      </w:r>
      <w:proofErr w:type="spellStart"/>
      <w:r w:rsidRPr="00625F6D">
        <w:rPr>
          <w:rFonts w:asciiTheme="minorHAnsi" w:hAnsiTheme="minorHAnsi" w:cstheme="minorHAnsi"/>
          <w:i/>
          <w:spacing w:val="-2"/>
          <w:sz w:val="22"/>
          <w:szCs w:val="22"/>
          <w:lang w:val="es-ES"/>
        </w:rPr>
        <w:t>Development</w:t>
      </w:r>
      <w:proofErr w:type="spellEnd"/>
      <w:r w:rsidRPr="00625F6D">
        <w:rPr>
          <w:rFonts w:asciiTheme="minorHAnsi" w:hAnsiTheme="minorHAnsi" w:cstheme="minorHAnsi"/>
          <w:i/>
          <w:spacing w:val="-2"/>
          <w:sz w:val="22"/>
          <w:szCs w:val="22"/>
          <w:lang w:val="es-ES"/>
        </w:rPr>
        <w:t xml:space="preserve"> Business,</w:t>
      </w:r>
      <w:r w:rsidRPr="00625F6D">
        <w:rPr>
          <w:rFonts w:asciiTheme="minorHAnsi" w:hAnsiTheme="minorHAnsi" w:cstheme="minorHAnsi"/>
          <w:spacing w:val="-2"/>
          <w:sz w:val="22"/>
          <w:szCs w:val="22"/>
          <w:lang w:val="es-ES"/>
        </w:rPr>
        <w:t xml:space="preserve"> </w:t>
      </w:r>
      <w:r w:rsidRPr="00625F6D">
        <w:rPr>
          <w:rFonts w:asciiTheme="minorHAnsi" w:hAnsiTheme="minorHAnsi" w:cstheme="minorHAnsi"/>
          <w:spacing w:val="-2"/>
          <w:sz w:val="22"/>
          <w:szCs w:val="22"/>
          <w:lang w:val="es-SV"/>
        </w:rPr>
        <w:t xml:space="preserve">edición No. </w:t>
      </w:r>
      <w:r w:rsidRPr="00625F6D">
        <w:rPr>
          <w:rFonts w:asciiTheme="minorHAnsi" w:hAnsiTheme="minorHAnsi" w:cstheme="minorHAnsi"/>
          <w:color w:val="000000"/>
          <w:sz w:val="22"/>
          <w:szCs w:val="22"/>
          <w:lang w:val="es-SV" w:eastAsia="es-ES"/>
        </w:rPr>
        <w:t xml:space="preserve">IDB-P990515-06/22 </w:t>
      </w:r>
      <w:r w:rsidRPr="00625F6D">
        <w:rPr>
          <w:rFonts w:asciiTheme="minorHAnsi" w:hAnsiTheme="minorHAnsi" w:cstheme="minorHAnsi"/>
          <w:i/>
          <w:spacing w:val="-2"/>
          <w:sz w:val="22"/>
          <w:szCs w:val="22"/>
          <w:lang w:val="es-SV"/>
        </w:rPr>
        <w:t xml:space="preserve">de fecha </w:t>
      </w:r>
      <w:r w:rsidRPr="00625F6D">
        <w:rPr>
          <w:rFonts w:asciiTheme="minorHAnsi" w:hAnsiTheme="minorHAnsi" w:cstheme="minorHAnsi"/>
          <w:color w:val="000000"/>
          <w:sz w:val="22"/>
          <w:szCs w:val="22"/>
          <w:lang w:val="es-SV" w:eastAsia="es-ES"/>
        </w:rPr>
        <w:t>09 de junio de 2022.</w:t>
      </w:r>
    </w:p>
    <w:p w14:paraId="7DB09CF6" w14:textId="0E27E5AE" w:rsidR="005921E9" w:rsidRPr="00625F6D" w:rsidRDefault="00D06AF3" w:rsidP="00936CE1">
      <w:pPr>
        <w:numPr>
          <w:ilvl w:val="0"/>
          <w:numId w:val="30"/>
        </w:numPr>
        <w:spacing w:before="60" w:after="60"/>
        <w:ind w:left="360"/>
        <w:jc w:val="both"/>
        <w:rPr>
          <w:rFonts w:asciiTheme="minorHAnsi" w:hAnsiTheme="minorHAnsi" w:cstheme="minorHAnsi"/>
          <w:b/>
          <w:bCs/>
          <w:sz w:val="22"/>
          <w:szCs w:val="22"/>
          <w:lang w:val="pt-BR" w:eastAsia="es-SV"/>
        </w:rPr>
      </w:pPr>
      <w:r w:rsidRPr="00625F6D">
        <w:rPr>
          <w:rFonts w:asciiTheme="minorHAnsi" w:hAnsiTheme="minorHAnsi" w:cstheme="minorHAnsi"/>
          <w:spacing w:val="-2"/>
          <w:sz w:val="22"/>
          <w:szCs w:val="22"/>
          <w:lang w:val="es-ES"/>
        </w:rPr>
        <w:t xml:space="preserve">El </w:t>
      </w:r>
      <w:r w:rsidRPr="00625F6D">
        <w:rPr>
          <w:rFonts w:asciiTheme="minorHAnsi" w:hAnsiTheme="minorHAnsi" w:cstheme="minorHAnsi"/>
          <w:sz w:val="22"/>
          <w:szCs w:val="22"/>
          <w:lang w:val="es-MX"/>
        </w:rPr>
        <w:t xml:space="preserve">Gobierno de El Salvador, ha recibido un préstamo del Banco Interamericano de Desarrollo para financiar el costo del PROGRAMA DE MEJORA DE LA CALIDAD Y COBERTURA EDUCATIVA: NACER, CRECER, APRENDER y se propone utilizar parte de los fondos de este financiamiento para efectuar los pagos bajo el Contrato </w:t>
      </w:r>
      <w:r w:rsidR="005921E9" w:rsidRPr="00625F6D">
        <w:rPr>
          <w:rFonts w:asciiTheme="minorHAnsi" w:hAnsiTheme="minorHAnsi" w:cstheme="minorHAnsi"/>
          <w:sz w:val="22"/>
          <w:szCs w:val="22"/>
        </w:rPr>
        <w:t>“ADECUACIONES MENORES A LA INFRAESTRUCTURA DE 14 INMUEBLES PARA LA REUBICACIÓN TEMPORAL DE ESTUDIANTES DE CENTROS EDUCATIVOS (CE) Y 9 INMUEBLES PARA REUBICACIÓN TEMPORAL DE CENTROS DE DESARROLLO INFANTIL (CDI), EN LOS DEPARTAMENTOS DE SANTA ANA, SONSONATE, AHUACHAPÁN, MORAZÁN, SAN SALVADOR, LA LIBERTAD Y LA PAZ</w:t>
      </w:r>
      <w:r w:rsidR="005921E9" w:rsidRPr="00625F6D">
        <w:rPr>
          <w:rFonts w:asciiTheme="minorHAnsi" w:hAnsiTheme="minorHAnsi" w:cstheme="minorHAnsi"/>
          <w:b/>
          <w:bCs/>
          <w:sz w:val="22"/>
          <w:szCs w:val="22"/>
          <w:lang w:val="pt-BR" w:eastAsia="es-SV"/>
        </w:rPr>
        <w:t>”</w:t>
      </w:r>
    </w:p>
    <w:p w14:paraId="6CD7190C" w14:textId="409EDC3C" w:rsidR="00D06AF3" w:rsidRPr="00625F6D" w:rsidRDefault="00D06AF3" w:rsidP="00936CE1">
      <w:pPr>
        <w:numPr>
          <w:ilvl w:val="0"/>
          <w:numId w:val="30"/>
        </w:numPr>
        <w:spacing w:before="60" w:after="60"/>
        <w:ind w:left="360"/>
        <w:jc w:val="both"/>
        <w:rPr>
          <w:rFonts w:asciiTheme="minorHAnsi" w:hAnsiTheme="minorHAnsi" w:cstheme="minorHAnsi"/>
          <w:color w:val="0070C0"/>
          <w:spacing w:val="-2"/>
          <w:sz w:val="22"/>
          <w:szCs w:val="22"/>
          <w:lang w:val="es-ES"/>
        </w:rPr>
      </w:pPr>
      <w:r w:rsidRPr="00625F6D">
        <w:rPr>
          <w:rFonts w:asciiTheme="minorHAnsi" w:hAnsiTheme="minorHAnsi" w:cstheme="minorHAnsi"/>
          <w:iCs/>
          <w:sz w:val="22"/>
          <w:szCs w:val="22"/>
          <w:lang w:val="es-ES"/>
        </w:rPr>
        <w:t xml:space="preserve">El Ministerio de Educación, Ciencia y Tecnología, a través de la DIRECCIÓN DE COMPRAS PUBLICAS, invita a los Oferentes elegibles a presentar ofertas cerradas para </w:t>
      </w:r>
      <w:r w:rsidR="00E81C7A" w:rsidRPr="00625F6D">
        <w:rPr>
          <w:rFonts w:asciiTheme="minorHAnsi" w:hAnsiTheme="minorHAnsi" w:cstheme="minorHAnsi"/>
          <w:iCs/>
          <w:sz w:val="22"/>
          <w:szCs w:val="22"/>
          <w:lang w:val="es-ES"/>
        </w:rPr>
        <w:t xml:space="preserve">las obras </w:t>
      </w:r>
      <w:r w:rsidR="008B5D97" w:rsidRPr="00625F6D">
        <w:rPr>
          <w:rFonts w:asciiTheme="minorHAnsi" w:hAnsiTheme="minorHAnsi" w:cstheme="minorHAnsi"/>
          <w:iCs/>
          <w:sz w:val="22"/>
          <w:szCs w:val="22"/>
          <w:lang w:val="es-ES"/>
        </w:rPr>
        <w:t>de adecuaciones</w:t>
      </w:r>
      <w:r w:rsidRPr="00625F6D">
        <w:rPr>
          <w:rFonts w:asciiTheme="minorHAnsi" w:hAnsiTheme="minorHAnsi" w:cstheme="minorHAnsi"/>
          <w:iCs/>
          <w:sz w:val="22"/>
          <w:szCs w:val="22"/>
          <w:lang w:val="es-ES"/>
        </w:rPr>
        <w:t xml:space="preserve"> detallado</w:t>
      </w:r>
      <w:r w:rsidR="00E9729B" w:rsidRPr="00625F6D">
        <w:rPr>
          <w:rFonts w:asciiTheme="minorHAnsi" w:hAnsiTheme="minorHAnsi" w:cstheme="minorHAnsi"/>
          <w:iCs/>
          <w:sz w:val="22"/>
          <w:szCs w:val="22"/>
          <w:lang w:val="es-ES"/>
        </w:rPr>
        <w:t xml:space="preserve"> en el primer grupo detallado</w:t>
      </w:r>
      <w:r w:rsidRPr="00625F6D">
        <w:rPr>
          <w:rFonts w:asciiTheme="minorHAnsi" w:hAnsiTheme="minorHAnsi" w:cstheme="minorHAnsi"/>
          <w:iCs/>
          <w:sz w:val="22"/>
          <w:szCs w:val="22"/>
          <w:lang w:val="es-ES"/>
        </w:rPr>
        <w:t xml:space="preserve"> a continuación:</w:t>
      </w:r>
    </w:p>
    <w:tbl>
      <w:tblPr>
        <w:tblStyle w:val="Tablaconcuadrcula"/>
        <w:tblW w:w="8392" w:type="dxa"/>
        <w:tblInd w:w="534" w:type="dxa"/>
        <w:tblLook w:val="04A0" w:firstRow="1" w:lastRow="0" w:firstColumn="1" w:lastColumn="0" w:noHBand="0" w:noVBand="1"/>
      </w:tblPr>
      <w:tblGrid>
        <w:gridCol w:w="2296"/>
        <w:gridCol w:w="3544"/>
        <w:gridCol w:w="2552"/>
      </w:tblGrid>
      <w:tr w:rsidR="00F24CFD" w:rsidRPr="00231B36" w14:paraId="656E6B48" w14:textId="77777777" w:rsidTr="00F90B8C">
        <w:trPr>
          <w:trHeight w:val="245"/>
        </w:trPr>
        <w:tc>
          <w:tcPr>
            <w:tcW w:w="2296" w:type="dxa"/>
            <w:shd w:val="clear" w:color="auto" w:fill="B4C6E7" w:themeFill="accent1" w:themeFillTint="66"/>
            <w:vAlign w:val="center"/>
          </w:tcPr>
          <w:p w14:paraId="2BC7DE20" w14:textId="77777777" w:rsidR="00F24CFD" w:rsidRPr="00231B36" w:rsidRDefault="00F24CFD" w:rsidP="00F24CFD">
            <w:pPr>
              <w:jc w:val="center"/>
              <w:rPr>
                <w:rFonts w:cstheme="minorHAnsi"/>
                <w:b/>
                <w:bCs/>
                <w:sz w:val="20"/>
                <w:szCs w:val="20"/>
              </w:rPr>
            </w:pPr>
            <w:r w:rsidRPr="00231B36">
              <w:rPr>
                <w:rFonts w:cstheme="minorHAnsi"/>
                <w:b/>
                <w:bCs/>
                <w:sz w:val="20"/>
                <w:szCs w:val="20"/>
              </w:rPr>
              <w:t>DEPARTAMENTO</w:t>
            </w:r>
          </w:p>
        </w:tc>
        <w:tc>
          <w:tcPr>
            <w:tcW w:w="3544" w:type="dxa"/>
            <w:shd w:val="clear" w:color="auto" w:fill="B4C6E7" w:themeFill="accent1" w:themeFillTint="66"/>
            <w:vAlign w:val="center"/>
          </w:tcPr>
          <w:p w14:paraId="2DA144F2" w14:textId="77777777" w:rsidR="00F24CFD" w:rsidRPr="00231B36" w:rsidRDefault="00F24CFD" w:rsidP="00F24CFD">
            <w:pPr>
              <w:jc w:val="center"/>
              <w:rPr>
                <w:rFonts w:cstheme="minorHAnsi"/>
                <w:b/>
                <w:bCs/>
                <w:sz w:val="20"/>
                <w:szCs w:val="20"/>
              </w:rPr>
            </w:pPr>
            <w:r w:rsidRPr="00231B36">
              <w:rPr>
                <w:rFonts w:cstheme="minorHAnsi"/>
                <w:b/>
                <w:bCs/>
                <w:sz w:val="20"/>
                <w:szCs w:val="20"/>
              </w:rPr>
              <w:t xml:space="preserve">MUNICIPIO </w:t>
            </w:r>
          </w:p>
        </w:tc>
        <w:tc>
          <w:tcPr>
            <w:tcW w:w="2552" w:type="dxa"/>
            <w:shd w:val="clear" w:color="auto" w:fill="B4C6E7" w:themeFill="accent1" w:themeFillTint="66"/>
            <w:vAlign w:val="center"/>
          </w:tcPr>
          <w:p w14:paraId="650AABD1" w14:textId="51BD4006" w:rsidR="00F24CFD" w:rsidRPr="00231B36" w:rsidRDefault="00F24CFD" w:rsidP="00F24CFD">
            <w:pPr>
              <w:jc w:val="center"/>
              <w:rPr>
                <w:rFonts w:cstheme="minorHAnsi"/>
                <w:b/>
                <w:bCs/>
                <w:sz w:val="20"/>
                <w:szCs w:val="20"/>
              </w:rPr>
            </w:pPr>
            <w:r w:rsidRPr="00231B36">
              <w:rPr>
                <w:rFonts w:cstheme="minorHAnsi"/>
                <w:b/>
                <w:bCs/>
                <w:sz w:val="20"/>
                <w:szCs w:val="20"/>
              </w:rPr>
              <w:t>No. DE INMUEBLES</w:t>
            </w:r>
          </w:p>
        </w:tc>
      </w:tr>
      <w:tr w:rsidR="00F24CFD" w:rsidRPr="00231B36" w14:paraId="423A9484" w14:textId="77777777" w:rsidTr="00F90B8C">
        <w:trPr>
          <w:trHeight w:val="245"/>
        </w:trPr>
        <w:tc>
          <w:tcPr>
            <w:tcW w:w="2296" w:type="dxa"/>
          </w:tcPr>
          <w:p w14:paraId="58169ABF" w14:textId="77777777" w:rsidR="00F24CFD" w:rsidRPr="00231B36" w:rsidRDefault="00F24CFD" w:rsidP="007C3D8E">
            <w:pPr>
              <w:spacing w:line="360" w:lineRule="auto"/>
              <w:jc w:val="both"/>
              <w:rPr>
                <w:rFonts w:cstheme="minorHAnsi"/>
                <w:sz w:val="20"/>
                <w:szCs w:val="20"/>
              </w:rPr>
            </w:pPr>
            <w:r w:rsidRPr="00231B36">
              <w:rPr>
                <w:rFonts w:cstheme="minorHAnsi"/>
                <w:sz w:val="20"/>
                <w:szCs w:val="20"/>
              </w:rPr>
              <w:t xml:space="preserve">San Salvador </w:t>
            </w:r>
          </w:p>
        </w:tc>
        <w:tc>
          <w:tcPr>
            <w:tcW w:w="3544" w:type="dxa"/>
          </w:tcPr>
          <w:p w14:paraId="763B794F" w14:textId="77777777" w:rsidR="00F24CFD" w:rsidRPr="00231B36" w:rsidRDefault="00F24CFD" w:rsidP="007C3D8E">
            <w:pPr>
              <w:spacing w:line="360" w:lineRule="auto"/>
              <w:rPr>
                <w:rFonts w:cstheme="minorHAnsi"/>
                <w:sz w:val="20"/>
                <w:szCs w:val="20"/>
              </w:rPr>
            </w:pPr>
            <w:r w:rsidRPr="00231B36">
              <w:rPr>
                <w:rFonts w:cstheme="minorHAnsi"/>
                <w:sz w:val="20"/>
                <w:szCs w:val="20"/>
              </w:rPr>
              <w:t xml:space="preserve">San Salvador, Mejicanos, Soyapango </w:t>
            </w:r>
          </w:p>
        </w:tc>
        <w:tc>
          <w:tcPr>
            <w:tcW w:w="2552" w:type="dxa"/>
          </w:tcPr>
          <w:p w14:paraId="3DE62C34" w14:textId="5DC1EF96" w:rsidR="00F24CFD" w:rsidRPr="00231B36" w:rsidRDefault="00F24CFD" w:rsidP="007C3D8E">
            <w:pPr>
              <w:spacing w:line="360" w:lineRule="auto"/>
              <w:jc w:val="center"/>
              <w:rPr>
                <w:rFonts w:cstheme="minorHAnsi"/>
                <w:b/>
                <w:bCs/>
                <w:sz w:val="20"/>
                <w:szCs w:val="20"/>
              </w:rPr>
            </w:pPr>
            <w:r w:rsidRPr="00231B36">
              <w:rPr>
                <w:rFonts w:cstheme="minorHAnsi"/>
                <w:sz w:val="20"/>
                <w:szCs w:val="20"/>
              </w:rPr>
              <w:t xml:space="preserve">3 inmuebles </w:t>
            </w:r>
          </w:p>
        </w:tc>
      </w:tr>
      <w:tr w:rsidR="00F24CFD" w:rsidRPr="00231B36" w14:paraId="5CAC5C3F" w14:textId="77777777" w:rsidTr="00F90B8C">
        <w:trPr>
          <w:trHeight w:val="245"/>
        </w:trPr>
        <w:tc>
          <w:tcPr>
            <w:tcW w:w="2296" w:type="dxa"/>
          </w:tcPr>
          <w:p w14:paraId="5C606CAF" w14:textId="77777777" w:rsidR="00F24CFD" w:rsidRPr="00231B36" w:rsidRDefault="00F24CFD" w:rsidP="007C3D8E">
            <w:pPr>
              <w:spacing w:line="360" w:lineRule="auto"/>
              <w:jc w:val="both"/>
              <w:rPr>
                <w:rFonts w:cstheme="minorHAnsi"/>
                <w:sz w:val="20"/>
                <w:szCs w:val="20"/>
              </w:rPr>
            </w:pPr>
            <w:r w:rsidRPr="00231B36">
              <w:rPr>
                <w:rFonts w:cstheme="minorHAnsi"/>
                <w:sz w:val="20"/>
                <w:szCs w:val="20"/>
              </w:rPr>
              <w:t xml:space="preserve">Santa Ana </w:t>
            </w:r>
          </w:p>
        </w:tc>
        <w:tc>
          <w:tcPr>
            <w:tcW w:w="3544" w:type="dxa"/>
          </w:tcPr>
          <w:p w14:paraId="7A366284" w14:textId="77777777" w:rsidR="00F24CFD" w:rsidRPr="00231B36" w:rsidRDefault="00F24CFD" w:rsidP="007C3D8E">
            <w:pPr>
              <w:spacing w:line="360" w:lineRule="auto"/>
              <w:rPr>
                <w:rFonts w:cstheme="minorHAnsi"/>
                <w:sz w:val="20"/>
                <w:szCs w:val="20"/>
              </w:rPr>
            </w:pPr>
            <w:r w:rsidRPr="00231B36">
              <w:rPr>
                <w:rFonts w:cstheme="minorHAnsi"/>
                <w:sz w:val="20"/>
                <w:szCs w:val="20"/>
              </w:rPr>
              <w:t xml:space="preserve">Santa Ana </w:t>
            </w:r>
          </w:p>
        </w:tc>
        <w:tc>
          <w:tcPr>
            <w:tcW w:w="2552" w:type="dxa"/>
          </w:tcPr>
          <w:p w14:paraId="0D53A34C" w14:textId="358AF059" w:rsidR="00F24CFD" w:rsidRPr="00231B36" w:rsidRDefault="00F24CFD" w:rsidP="007C3D8E">
            <w:pPr>
              <w:spacing w:line="360" w:lineRule="auto"/>
              <w:jc w:val="center"/>
              <w:rPr>
                <w:rFonts w:cstheme="minorHAnsi"/>
                <w:sz w:val="20"/>
                <w:szCs w:val="20"/>
              </w:rPr>
            </w:pPr>
            <w:r w:rsidRPr="00231B36">
              <w:rPr>
                <w:rFonts w:cstheme="minorHAnsi"/>
                <w:sz w:val="20"/>
                <w:szCs w:val="20"/>
              </w:rPr>
              <w:t>3 inmuebles</w:t>
            </w:r>
          </w:p>
        </w:tc>
      </w:tr>
      <w:tr w:rsidR="00F24CFD" w:rsidRPr="00231B36" w14:paraId="4EABCCB0" w14:textId="77777777" w:rsidTr="00F90B8C">
        <w:trPr>
          <w:trHeight w:val="245"/>
        </w:trPr>
        <w:tc>
          <w:tcPr>
            <w:tcW w:w="2296" w:type="dxa"/>
          </w:tcPr>
          <w:p w14:paraId="5B5BBB38" w14:textId="77777777" w:rsidR="00F24CFD" w:rsidRPr="00231B36" w:rsidRDefault="00F24CFD" w:rsidP="007C3D8E">
            <w:pPr>
              <w:spacing w:line="360" w:lineRule="auto"/>
              <w:jc w:val="both"/>
              <w:rPr>
                <w:rFonts w:cstheme="minorHAnsi"/>
                <w:sz w:val="20"/>
                <w:szCs w:val="20"/>
              </w:rPr>
            </w:pPr>
            <w:r w:rsidRPr="00231B36">
              <w:rPr>
                <w:rFonts w:cstheme="minorHAnsi"/>
                <w:sz w:val="20"/>
                <w:szCs w:val="20"/>
              </w:rPr>
              <w:t xml:space="preserve">La Libertad </w:t>
            </w:r>
          </w:p>
        </w:tc>
        <w:tc>
          <w:tcPr>
            <w:tcW w:w="3544" w:type="dxa"/>
          </w:tcPr>
          <w:p w14:paraId="692A477B" w14:textId="77777777" w:rsidR="00F24CFD" w:rsidRPr="00231B36" w:rsidRDefault="00F24CFD" w:rsidP="007C3D8E">
            <w:pPr>
              <w:spacing w:line="360" w:lineRule="auto"/>
              <w:jc w:val="both"/>
              <w:rPr>
                <w:rFonts w:cstheme="minorHAnsi"/>
                <w:sz w:val="20"/>
                <w:szCs w:val="20"/>
              </w:rPr>
            </w:pPr>
            <w:r w:rsidRPr="00231B36">
              <w:rPr>
                <w:rFonts w:cstheme="minorHAnsi"/>
                <w:sz w:val="20"/>
                <w:szCs w:val="20"/>
              </w:rPr>
              <w:t xml:space="preserve">Quezaltepeque </w:t>
            </w:r>
          </w:p>
        </w:tc>
        <w:tc>
          <w:tcPr>
            <w:tcW w:w="2552" w:type="dxa"/>
          </w:tcPr>
          <w:p w14:paraId="5EE9E966" w14:textId="0650C3B2" w:rsidR="00F24CFD" w:rsidRPr="00231B36" w:rsidRDefault="00F24CFD" w:rsidP="007C3D8E">
            <w:pPr>
              <w:spacing w:line="360" w:lineRule="auto"/>
              <w:jc w:val="center"/>
              <w:rPr>
                <w:rFonts w:cstheme="minorHAnsi"/>
                <w:sz w:val="20"/>
                <w:szCs w:val="20"/>
              </w:rPr>
            </w:pPr>
            <w:r w:rsidRPr="00231B36">
              <w:rPr>
                <w:rFonts w:cstheme="minorHAnsi"/>
                <w:sz w:val="20"/>
                <w:szCs w:val="20"/>
              </w:rPr>
              <w:t>1 inmueble</w:t>
            </w:r>
          </w:p>
        </w:tc>
      </w:tr>
      <w:tr w:rsidR="00F24CFD" w:rsidRPr="00231B36" w14:paraId="7566EA05" w14:textId="77777777" w:rsidTr="00F90B8C">
        <w:trPr>
          <w:trHeight w:val="245"/>
        </w:trPr>
        <w:tc>
          <w:tcPr>
            <w:tcW w:w="2296" w:type="dxa"/>
          </w:tcPr>
          <w:p w14:paraId="2FD86596" w14:textId="77777777" w:rsidR="00F24CFD" w:rsidRPr="00231B36" w:rsidRDefault="00F24CFD" w:rsidP="007C3D8E">
            <w:pPr>
              <w:spacing w:line="360" w:lineRule="auto"/>
              <w:jc w:val="both"/>
              <w:rPr>
                <w:rFonts w:cstheme="minorHAnsi"/>
                <w:sz w:val="20"/>
                <w:szCs w:val="20"/>
              </w:rPr>
            </w:pPr>
            <w:r w:rsidRPr="00231B36">
              <w:rPr>
                <w:rFonts w:cstheme="minorHAnsi"/>
                <w:sz w:val="20"/>
                <w:szCs w:val="20"/>
              </w:rPr>
              <w:t xml:space="preserve">La Paz </w:t>
            </w:r>
          </w:p>
        </w:tc>
        <w:tc>
          <w:tcPr>
            <w:tcW w:w="3544" w:type="dxa"/>
          </w:tcPr>
          <w:p w14:paraId="1BBE09AE" w14:textId="77777777" w:rsidR="00F24CFD" w:rsidRPr="00231B36" w:rsidRDefault="00F24CFD" w:rsidP="007C3D8E">
            <w:pPr>
              <w:spacing w:line="360" w:lineRule="auto"/>
              <w:jc w:val="both"/>
              <w:rPr>
                <w:rFonts w:cstheme="minorHAnsi"/>
                <w:sz w:val="20"/>
                <w:szCs w:val="20"/>
              </w:rPr>
            </w:pPr>
            <w:r w:rsidRPr="00231B36">
              <w:rPr>
                <w:rFonts w:cstheme="minorHAnsi"/>
                <w:sz w:val="20"/>
                <w:szCs w:val="20"/>
              </w:rPr>
              <w:t xml:space="preserve">Zacatecoluca </w:t>
            </w:r>
          </w:p>
        </w:tc>
        <w:tc>
          <w:tcPr>
            <w:tcW w:w="2552" w:type="dxa"/>
          </w:tcPr>
          <w:p w14:paraId="07557B46" w14:textId="00F46080" w:rsidR="00F24CFD" w:rsidRPr="00231B36" w:rsidRDefault="00F24CFD" w:rsidP="007C3D8E">
            <w:pPr>
              <w:spacing w:line="360" w:lineRule="auto"/>
              <w:jc w:val="center"/>
              <w:rPr>
                <w:rFonts w:cstheme="minorHAnsi"/>
                <w:sz w:val="20"/>
                <w:szCs w:val="20"/>
              </w:rPr>
            </w:pPr>
            <w:r w:rsidRPr="00231B36">
              <w:rPr>
                <w:rFonts w:cstheme="minorHAnsi"/>
                <w:sz w:val="20"/>
                <w:szCs w:val="20"/>
              </w:rPr>
              <w:t>1 inmueble</w:t>
            </w:r>
          </w:p>
        </w:tc>
      </w:tr>
    </w:tbl>
    <w:p w14:paraId="45269627" w14:textId="77777777" w:rsidR="00F24CFD" w:rsidRPr="00231B36" w:rsidRDefault="00F24CFD" w:rsidP="00F24CFD">
      <w:pPr>
        <w:jc w:val="both"/>
        <w:rPr>
          <w:rFonts w:asciiTheme="minorHAnsi" w:hAnsiTheme="minorHAnsi" w:cstheme="minorHAnsi"/>
          <w:spacing w:val="-2"/>
          <w:sz w:val="20"/>
          <w:szCs w:val="20"/>
          <w:lang w:val="es-SV"/>
        </w:rPr>
      </w:pPr>
    </w:p>
    <w:p w14:paraId="7AAC1D4E" w14:textId="1E5A3B38" w:rsidR="00D06AF3" w:rsidRPr="00625F6D" w:rsidRDefault="00D06AF3" w:rsidP="00936CE1">
      <w:pPr>
        <w:numPr>
          <w:ilvl w:val="0"/>
          <w:numId w:val="30"/>
        </w:numPr>
        <w:spacing w:before="60" w:after="60"/>
        <w:ind w:left="360"/>
        <w:jc w:val="both"/>
        <w:rPr>
          <w:rFonts w:asciiTheme="minorHAnsi" w:hAnsiTheme="minorHAnsi" w:cstheme="minorHAnsi"/>
          <w:spacing w:val="-2"/>
          <w:sz w:val="22"/>
          <w:szCs w:val="22"/>
          <w:lang w:val="es-ES"/>
        </w:rPr>
      </w:pPr>
      <w:r w:rsidRPr="00625F6D">
        <w:rPr>
          <w:rFonts w:asciiTheme="minorHAnsi" w:hAnsiTheme="minorHAnsi" w:cstheme="minorHAnsi"/>
          <w:spacing w:val="-2"/>
          <w:sz w:val="22"/>
          <w:szCs w:val="22"/>
          <w:lang w:val="es-ES"/>
        </w:rPr>
        <w:t xml:space="preserve">La Solicitud de Ofertas (SDO) se efectuará conforme a los procedimientos de Licitación Pública </w:t>
      </w:r>
      <w:r w:rsidR="00A21754" w:rsidRPr="00625F6D">
        <w:rPr>
          <w:rFonts w:asciiTheme="minorHAnsi" w:hAnsiTheme="minorHAnsi" w:cstheme="minorHAnsi"/>
          <w:spacing w:val="-2"/>
          <w:sz w:val="22"/>
          <w:szCs w:val="22"/>
          <w:lang w:val="es-ES"/>
        </w:rPr>
        <w:t>N</w:t>
      </w:r>
      <w:r w:rsidRPr="00625F6D">
        <w:rPr>
          <w:rFonts w:asciiTheme="minorHAnsi" w:hAnsiTheme="minorHAnsi" w:cstheme="minorHAnsi"/>
          <w:spacing w:val="-2"/>
          <w:sz w:val="22"/>
          <w:szCs w:val="22"/>
          <w:lang w:val="es-ES"/>
        </w:rPr>
        <w:t xml:space="preserve">acional establecidos en la publicación del Banco Interamericano de Desarrollo titulada </w:t>
      </w:r>
      <w:r w:rsidRPr="00625F6D">
        <w:rPr>
          <w:rFonts w:asciiTheme="minorHAnsi" w:hAnsiTheme="minorHAnsi" w:cstheme="minorHAnsi"/>
          <w:i/>
          <w:iCs/>
          <w:spacing w:val="-2"/>
          <w:sz w:val="22"/>
          <w:szCs w:val="22"/>
          <w:lang w:val="es-ES"/>
        </w:rPr>
        <w:t>Políticas para la Adquisición de Obras</w:t>
      </w:r>
      <w:r w:rsidRPr="00625F6D">
        <w:rPr>
          <w:rFonts w:asciiTheme="minorHAnsi" w:hAnsiTheme="minorHAnsi" w:cstheme="minorHAnsi"/>
          <w:i/>
          <w:spacing w:val="-2"/>
          <w:sz w:val="22"/>
          <w:szCs w:val="22"/>
          <w:lang w:val="es-ES"/>
        </w:rPr>
        <w:t xml:space="preserve"> y </w:t>
      </w:r>
      <w:r w:rsidRPr="00625F6D">
        <w:rPr>
          <w:rFonts w:asciiTheme="minorHAnsi" w:hAnsiTheme="minorHAnsi" w:cstheme="minorHAnsi"/>
          <w:i/>
          <w:iCs/>
          <w:spacing w:val="-2"/>
          <w:sz w:val="22"/>
          <w:szCs w:val="22"/>
          <w:lang w:val="es-ES"/>
        </w:rPr>
        <w:t>Bienes financiados por el Banco Interamericano de Desarrollo GN-2349-15 aprobadas en julio de 2019</w:t>
      </w:r>
      <w:r w:rsidRPr="00625F6D">
        <w:rPr>
          <w:rFonts w:asciiTheme="minorHAnsi" w:hAnsiTheme="minorHAnsi" w:cstheme="minorHAnsi"/>
          <w:spacing w:val="-2"/>
          <w:sz w:val="22"/>
          <w:szCs w:val="22"/>
          <w:lang w:val="es-ES"/>
        </w:rPr>
        <w:t xml:space="preserve">, y está abierta a todos los Oferentes de países elegibles, según se definen en dichas Políticas. </w:t>
      </w:r>
    </w:p>
    <w:p w14:paraId="22A5963B" w14:textId="77777777" w:rsidR="00D06AF3" w:rsidRPr="00625F6D" w:rsidRDefault="00D06AF3" w:rsidP="00936CE1">
      <w:pPr>
        <w:numPr>
          <w:ilvl w:val="0"/>
          <w:numId w:val="30"/>
        </w:numPr>
        <w:spacing w:before="60" w:after="60"/>
        <w:ind w:left="360"/>
        <w:jc w:val="both"/>
        <w:rPr>
          <w:rFonts w:asciiTheme="minorHAnsi" w:hAnsiTheme="minorHAnsi" w:cstheme="minorHAnsi"/>
          <w:spacing w:val="-2"/>
          <w:sz w:val="22"/>
          <w:szCs w:val="22"/>
          <w:lang w:val="es-ES"/>
        </w:rPr>
      </w:pPr>
      <w:r w:rsidRPr="00625F6D">
        <w:rPr>
          <w:rFonts w:asciiTheme="minorHAnsi" w:hAnsiTheme="minorHAnsi" w:cstheme="minorHAnsi"/>
          <w:spacing w:val="-2"/>
          <w:sz w:val="22"/>
          <w:szCs w:val="22"/>
          <w:lang w:val="es-ES"/>
        </w:rPr>
        <w:t>Los Oferentes elegibles que estén interesados podrán obtener información adicional en la DIRECCIÓN</w:t>
      </w:r>
      <w:r w:rsidRPr="00625F6D">
        <w:rPr>
          <w:rFonts w:asciiTheme="minorHAnsi" w:hAnsiTheme="minorHAnsi" w:cstheme="minorHAnsi"/>
          <w:iCs/>
          <w:sz w:val="22"/>
          <w:szCs w:val="22"/>
          <w:lang w:val="es-ES"/>
        </w:rPr>
        <w:t xml:space="preserve"> DE COMPRAS PUBLICAS, correo electrónico </w:t>
      </w:r>
      <w:hyperlink r:id="rId18" w:history="1">
        <w:r w:rsidRPr="00625F6D">
          <w:rPr>
            <w:rStyle w:val="Hipervnculo"/>
            <w:rFonts w:asciiTheme="minorHAnsi" w:hAnsiTheme="minorHAnsi" w:cstheme="minorHAnsi"/>
            <w:iCs/>
            <w:sz w:val="22"/>
            <w:szCs w:val="22"/>
            <w:lang w:val="es-ES"/>
          </w:rPr>
          <w:t>financiamientoexterno@mined.gob.sv</w:t>
        </w:r>
      </w:hyperlink>
      <w:r w:rsidRPr="00625F6D">
        <w:rPr>
          <w:rFonts w:asciiTheme="minorHAnsi" w:hAnsiTheme="minorHAnsi" w:cstheme="minorHAnsi"/>
          <w:iCs/>
          <w:sz w:val="22"/>
          <w:szCs w:val="22"/>
          <w:lang w:val="es-ES"/>
        </w:rPr>
        <w:t xml:space="preserve"> </w:t>
      </w:r>
      <w:r w:rsidRPr="00625F6D">
        <w:rPr>
          <w:rFonts w:asciiTheme="minorHAnsi" w:hAnsiTheme="minorHAnsi" w:cstheme="minorHAnsi"/>
          <w:spacing w:val="-2"/>
          <w:sz w:val="22"/>
          <w:szCs w:val="22"/>
          <w:lang w:val="es-ES"/>
        </w:rPr>
        <w:t>y revisar los documentos de licitación en la dirección indicada al final de este Llamado de 7:30 a.m. a 12:00 m. y de 1:00 p.m. a 3:30 p.m.</w:t>
      </w:r>
    </w:p>
    <w:p w14:paraId="45810F6E" w14:textId="77777777" w:rsidR="00D06AF3" w:rsidRPr="00625F6D" w:rsidRDefault="00D06AF3" w:rsidP="00936CE1">
      <w:pPr>
        <w:numPr>
          <w:ilvl w:val="0"/>
          <w:numId w:val="30"/>
        </w:numPr>
        <w:spacing w:before="60" w:after="60"/>
        <w:ind w:left="360"/>
        <w:jc w:val="both"/>
        <w:rPr>
          <w:rFonts w:asciiTheme="minorHAnsi" w:hAnsiTheme="minorHAnsi" w:cstheme="minorHAnsi"/>
          <w:i/>
          <w:iCs/>
          <w:color w:val="0070C0"/>
          <w:sz w:val="22"/>
          <w:szCs w:val="22"/>
          <w:lang w:val="es-ES"/>
        </w:rPr>
      </w:pPr>
      <w:r w:rsidRPr="00625F6D">
        <w:rPr>
          <w:rFonts w:asciiTheme="minorHAnsi" w:hAnsiTheme="minorHAnsi" w:cstheme="minorHAnsi"/>
          <w:spacing w:val="-2"/>
          <w:sz w:val="22"/>
          <w:szCs w:val="22"/>
          <w:lang w:val="es-ES"/>
        </w:rPr>
        <w:t xml:space="preserve">Los requisitos de calificaciones incluyen: </w:t>
      </w:r>
    </w:p>
    <w:p w14:paraId="2C4194E5" w14:textId="77777777" w:rsidR="00D23BEA" w:rsidRPr="00625F6D" w:rsidRDefault="00D23BEA" w:rsidP="00936CE1">
      <w:pPr>
        <w:pStyle w:val="Prrafodelista"/>
        <w:numPr>
          <w:ilvl w:val="1"/>
          <w:numId w:val="30"/>
        </w:numPr>
        <w:spacing w:before="60" w:after="60" w:line="240" w:lineRule="auto"/>
        <w:ind w:left="851"/>
        <w:jc w:val="both"/>
        <w:rPr>
          <w:rFonts w:asciiTheme="minorHAnsi" w:hAnsiTheme="minorHAnsi" w:cstheme="minorHAnsi"/>
          <w:i/>
          <w:iCs/>
          <w:color w:val="0070C0"/>
          <w:lang w:val="es-ES"/>
        </w:rPr>
      </w:pPr>
      <w:r w:rsidRPr="00625F6D">
        <w:rPr>
          <w:rFonts w:asciiTheme="minorHAnsi" w:hAnsiTheme="minorHAnsi" w:cstheme="minorHAnsi"/>
          <w:iCs/>
          <w:lang w:val="es-ES"/>
        </w:rPr>
        <w:t xml:space="preserve">Capacidad Financiera: </w:t>
      </w:r>
    </w:p>
    <w:p w14:paraId="6AF9E49D" w14:textId="77777777" w:rsidR="00D23BEA" w:rsidRPr="00625F6D" w:rsidRDefault="00D23BEA" w:rsidP="00936CE1">
      <w:pPr>
        <w:pStyle w:val="Prrafodelista"/>
        <w:numPr>
          <w:ilvl w:val="0"/>
          <w:numId w:val="31"/>
        </w:numPr>
        <w:spacing w:before="60" w:after="60" w:line="240" w:lineRule="auto"/>
        <w:ind w:left="1276" w:hanging="567"/>
        <w:jc w:val="both"/>
        <w:rPr>
          <w:rFonts w:asciiTheme="minorHAnsi" w:hAnsiTheme="minorHAnsi" w:cstheme="minorHAnsi"/>
          <w:iCs/>
          <w:lang w:val="es-ES"/>
        </w:rPr>
      </w:pPr>
      <w:r w:rsidRPr="00625F6D">
        <w:rPr>
          <w:rFonts w:asciiTheme="minorHAnsi" w:hAnsiTheme="minorHAnsi" w:cstheme="minorHAnsi"/>
          <w:iCs/>
          <w:lang w:val="es-ES"/>
        </w:rPr>
        <w:lastRenderedPageBreak/>
        <w:t>El oferente deberá presentar fotocopia simple de Balance General y Estado de Resultados (ambos documentos debidamente auditados) correspondientes a los años 2018, 2019, 2021 y 2022. Se excluye el año 2020</w:t>
      </w:r>
    </w:p>
    <w:p w14:paraId="0FC4498F" w14:textId="77777777" w:rsidR="00D23BEA" w:rsidRPr="00625F6D" w:rsidRDefault="00D23BEA" w:rsidP="00936CE1">
      <w:pPr>
        <w:pStyle w:val="Prrafodelista"/>
        <w:numPr>
          <w:ilvl w:val="0"/>
          <w:numId w:val="31"/>
        </w:numPr>
        <w:spacing w:before="60" w:after="60" w:line="240" w:lineRule="auto"/>
        <w:ind w:left="1276" w:hanging="567"/>
        <w:jc w:val="both"/>
        <w:rPr>
          <w:rFonts w:asciiTheme="minorHAnsi" w:hAnsiTheme="minorHAnsi" w:cstheme="minorHAnsi"/>
          <w:iCs/>
          <w:lang w:val="es-ES"/>
        </w:rPr>
      </w:pPr>
      <w:r w:rsidRPr="00625F6D">
        <w:rPr>
          <w:rFonts w:asciiTheme="minorHAnsi" w:hAnsiTheme="minorHAnsi" w:cstheme="minorHAnsi"/>
          <w:iCs/>
          <w:lang w:val="es-ES"/>
        </w:rPr>
        <w:t xml:space="preserve"> Índice de Solvencia igual o mayor a 1.00 (INDICE DE SOLVENCIA= Activo circulante/ Pasivo circulante). </w:t>
      </w:r>
    </w:p>
    <w:p w14:paraId="06D41AA3" w14:textId="6D61771A" w:rsidR="009675BC" w:rsidRPr="00625F6D" w:rsidRDefault="00F41FC4" w:rsidP="008474D5">
      <w:pPr>
        <w:spacing w:before="60" w:after="60"/>
        <w:ind w:left="360"/>
        <w:jc w:val="both"/>
        <w:rPr>
          <w:rFonts w:asciiTheme="minorHAnsi" w:hAnsiTheme="minorHAnsi" w:cstheme="minorHAnsi"/>
          <w:spacing w:val="-2"/>
          <w:sz w:val="22"/>
          <w:szCs w:val="22"/>
          <w:lang w:val="es-ES"/>
        </w:rPr>
      </w:pPr>
      <w:r w:rsidRPr="00625F6D">
        <w:rPr>
          <w:rFonts w:asciiTheme="minorHAnsi" w:hAnsiTheme="minorHAnsi" w:cstheme="minorHAnsi"/>
          <w:spacing w:val="-2"/>
          <w:sz w:val="22"/>
          <w:szCs w:val="22"/>
          <w:lang w:val="es-ES"/>
        </w:rPr>
        <w:t>-</w:t>
      </w:r>
      <w:r w:rsidR="00D06AF3" w:rsidRPr="00625F6D">
        <w:rPr>
          <w:rFonts w:asciiTheme="minorHAnsi" w:hAnsiTheme="minorHAnsi" w:cstheme="minorHAnsi"/>
          <w:spacing w:val="-2"/>
          <w:sz w:val="22"/>
          <w:szCs w:val="22"/>
          <w:lang w:val="es-ES"/>
        </w:rPr>
        <w:t>El volumen de facturación anual tomando los datos de</w:t>
      </w:r>
      <w:r w:rsidR="009675BC" w:rsidRPr="00625F6D">
        <w:rPr>
          <w:rFonts w:asciiTheme="minorHAnsi" w:hAnsiTheme="minorHAnsi" w:cstheme="minorHAnsi"/>
          <w:spacing w:val="-2"/>
          <w:sz w:val="22"/>
          <w:szCs w:val="22"/>
          <w:lang w:val="es-ES"/>
        </w:rPr>
        <w:t>l período: 20</w:t>
      </w:r>
      <w:r w:rsidR="00F24CFD" w:rsidRPr="00625F6D">
        <w:rPr>
          <w:rFonts w:asciiTheme="minorHAnsi" w:hAnsiTheme="minorHAnsi" w:cstheme="minorHAnsi"/>
          <w:spacing w:val="-2"/>
          <w:sz w:val="22"/>
          <w:szCs w:val="22"/>
          <w:lang w:val="es-ES"/>
        </w:rPr>
        <w:t>18</w:t>
      </w:r>
      <w:r w:rsidR="009675BC" w:rsidRPr="00625F6D">
        <w:rPr>
          <w:rFonts w:asciiTheme="minorHAnsi" w:hAnsiTheme="minorHAnsi" w:cstheme="minorHAnsi"/>
          <w:spacing w:val="-2"/>
          <w:sz w:val="22"/>
          <w:szCs w:val="22"/>
          <w:lang w:val="es-ES"/>
        </w:rPr>
        <w:t>, 20</w:t>
      </w:r>
      <w:r w:rsidR="00F24CFD" w:rsidRPr="00625F6D">
        <w:rPr>
          <w:rFonts w:asciiTheme="minorHAnsi" w:hAnsiTheme="minorHAnsi" w:cstheme="minorHAnsi"/>
          <w:spacing w:val="-2"/>
          <w:sz w:val="22"/>
          <w:szCs w:val="22"/>
          <w:lang w:val="es-ES"/>
        </w:rPr>
        <w:t>19</w:t>
      </w:r>
      <w:r w:rsidR="009675BC" w:rsidRPr="00625F6D">
        <w:rPr>
          <w:rFonts w:asciiTheme="minorHAnsi" w:hAnsiTheme="minorHAnsi" w:cstheme="minorHAnsi"/>
          <w:spacing w:val="-2"/>
          <w:sz w:val="22"/>
          <w:szCs w:val="22"/>
          <w:lang w:val="es-ES"/>
        </w:rPr>
        <w:t>, 20</w:t>
      </w:r>
      <w:r w:rsidR="00F24CFD" w:rsidRPr="00625F6D">
        <w:rPr>
          <w:rFonts w:asciiTheme="minorHAnsi" w:hAnsiTheme="minorHAnsi" w:cstheme="minorHAnsi"/>
          <w:spacing w:val="-2"/>
          <w:sz w:val="22"/>
          <w:szCs w:val="22"/>
          <w:lang w:val="es-ES"/>
        </w:rPr>
        <w:t>21</w:t>
      </w:r>
      <w:r w:rsidR="009675BC" w:rsidRPr="00625F6D">
        <w:rPr>
          <w:rFonts w:asciiTheme="minorHAnsi" w:hAnsiTheme="minorHAnsi" w:cstheme="minorHAnsi"/>
          <w:spacing w:val="-2"/>
          <w:sz w:val="22"/>
          <w:szCs w:val="22"/>
          <w:lang w:val="es-ES"/>
        </w:rPr>
        <w:t xml:space="preserve"> y 20</w:t>
      </w:r>
      <w:r w:rsidR="00F24CFD" w:rsidRPr="00625F6D">
        <w:rPr>
          <w:rFonts w:asciiTheme="minorHAnsi" w:hAnsiTheme="minorHAnsi" w:cstheme="minorHAnsi"/>
          <w:spacing w:val="-2"/>
          <w:sz w:val="22"/>
          <w:szCs w:val="22"/>
          <w:lang w:val="es-ES"/>
        </w:rPr>
        <w:t>22</w:t>
      </w:r>
      <w:r w:rsidR="009675BC" w:rsidRPr="00625F6D">
        <w:rPr>
          <w:rFonts w:asciiTheme="minorHAnsi" w:hAnsiTheme="minorHAnsi" w:cstheme="minorHAnsi"/>
          <w:spacing w:val="-2"/>
          <w:sz w:val="22"/>
          <w:szCs w:val="22"/>
          <w:lang w:val="es-ES"/>
        </w:rPr>
        <w:t xml:space="preserve"> (excepto 2020)</w:t>
      </w:r>
    </w:p>
    <w:p w14:paraId="2A6862EE" w14:textId="075C5A5B" w:rsidR="00011B35" w:rsidRPr="00625F6D" w:rsidRDefault="007D3858" w:rsidP="00196F2E">
      <w:pPr>
        <w:spacing w:before="60" w:after="60"/>
        <w:ind w:left="360"/>
        <w:jc w:val="both"/>
        <w:rPr>
          <w:rFonts w:asciiTheme="minorHAnsi" w:hAnsiTheme="minorHAnsi" w:cstheme="minorHAnsi"/>
          <w:spacing w:val="-2"/>
          <w:sz w:val="22"/>
          <w:szCs w:val="22"/>
          <w:lang w:val="es-ES"/>
        </w:rPr>
      </w:pPr>
      <w:r w:rsidRPr="00625F6D">
        <w:rPr>
          <w:rFonts w:asciiTheme="minorHAnsi" w:hAnsiTheme="minorHAnsi" w:cstheme="minorHAnsi"/>
          <w:spacing w:val="-2"/>
          <w:sz w:val="22"/>
          <w:szCs w:val="22"/>
          <w:lang w:val="es-ES"/>
        </w:rPr>
        <w:t>-</w:t>
      </w:r>
      <w:r w:rsidR="00011B35" w:rsidRPr="00625F6D">
        <w:rPr>
          <w:rFonts w:asciiTheme="minorHAnsi" w:hAnsiTheme="minorHAnsi" w:cstheme="minorHAnsi"/>
          <w:spacing w:val="-2"/>
          <w:sz w:val="22"/>
          <w:szCs w:val="22"/>
          <w:lang w:val="es-ES"/>
        </w:rPr>
        <w:t xml:space="preserve">Experiencia general en al menos </w:t>
      </w:r>
      <w:r w:rsidR="00EC22E2" w:rsidRPr="00625F6D">
        <w:rPr>
          <w:rFonts w:asciiTheme="minorHAnsi" w:hAnsiTheme="minorHAnsi" w:cstheme="minorHAnsi"/>
          <w:spacing w:val="-2"/>
          <w:sz w:val="22"/>
          <w:szCs w:val="22"/>
          <w:lang w:val="es-ES"/>
        </w:rPr>
        <w:t>8</w:t>
      </w:r>
      <w:r w:rsidR="00011B35" w:rsidRPr="00625F6D">
        <w:rPr>
          <w:rFonts w:asciiTheme="minorHAnsi" w:hAnsiTheme="minorHAnsi" w:cstheme="minorHAnsi"/>
          <w:spacing w:val="-2"/>
          <w:sz w:val="22"/>
          <w:szCs w:val="22"/>
          <w:lang w:val="es-ES"/>
        </w:rPr>
        <w:t xml:space="preserve"> contratos finalizados, que la sumatoria sea mayor o igual de US$ </w:t>
      </w:r>
      <w:r w:rsidR="00EC22E2" w:rsidRPr="00625F6D">
        <w:rPr>
          <w:rFonts w:asciiTheme="minorHAnsi" w:hAnsiTheme="minorHAnsi" w:cstheme="minorHAnsi"/>
          <w:spacing w:val="-2"/>
          <w:sz w:val="22"/>
          <w:szCs w:val="22"/>
          <w:lang w:val="es-ES"/>
        </w:rPr>
        <w:t>150</w:t>
      </w:r>
      <w:r w:rsidR="006713A7" w:rsidRPr="00625F6D">
        <w:rPr>
          <w:rFonts w:asciiTheme="minorHAnsi" w:hAnsiTheme="minorHAnsi" w:cstheme="minorHAnsi"/>
          <w:spacing w:val="-2"/>
          <w:sz w:val="22"/>
          <w:szCs w:val="22"/>
          <w:lang w:val="es-ES"/>
        </w:rPr>
        <w:t>,000.</w:t>
      </w:r>
      <w:r w:rsidR="00011B35" w:rsidRPr="00625F6D">
        <w:rPr>
          <w:rFonts w:asciiTheme="minorHAnsi" w:hAnsiTheme="minorHAnsi" w:cstheme="minorHAnsi"/>
          <w:spacing w:val="-2"/>
          <w:sz w:val="22"/>
          <w:szCs w:val="22"/>
          <w:lang w:val="es-ES"/>
        </w:rPr>
        <w:t>00, como contratista principal en construcción, adecuación, remodelación de inmuebles, en el periodo: 201</w:t>
      </w:r>
      <w:r w:rsidR="008474D5" w:rsidRPr="00625F6D">
        <w:rPr>
          <w:rFonts w:asciiTheme="minorHAnsi" w:hAnsiTheme="minorHAnsi" w:cstheme="minorHAnsi"/>
          <w:spacing w:val="-2"/>
          <w:sz w:val="22"/>
          <w:szCs w:val="22"/>
          <w:lang w:val="es-ES"/>
        </w:rPr>
        <w:t>3</w:t>
      </w:r>
      <w:r w:rsidR="00011B35" w:rsidRPr="00625F6D">
        <w:rPr>
          <w:rFonts w:asciiTheme="minorHAnsi" w:hAnsiTheme="minorHAnsi" w:cstheme="minorHAnsi"/>
          <w:spacing w:val="-2"/>
          <w:sz w:val="22"/>
          <w:szCs w:val="22"/>
          <w:lang w:val="es-ES"/>
        </w:rPr>
        <w:t xml:space="preserve"> a la fecha</w:t>
      </w:r>
      <w:r w:rsidR="00196F2E" w:rsidRPr="00625F6D">
        <w:rPr>
          <w:rFonts w:asciiTheme="minorHAnsi" w:hAnsiTheme="minorHAnsi" w:cstheme="minorHAnsi"/>
          <w:spacing w:val="-2"/>
          <w:sz w:val="22"/>
          <w:szCs w:val="22"/>
          <w:lang w:val="es-ES"/>
        </w:rPr>
        <w:t>.</w:t>
      </w:r>
    </w:p>
    <w:p w14:paraId="1B9DC215" w14:textId="7EF77FE4" w:rsidR="00D06AF3" w:rsidRPr="00625F6D" w:rsidRDefault="007D3858" w:rsidP="007D3858">
      <w:pPr>
        <w:spacing w:before="60" w:after="60"/>
        <w:ind w:left="360"/>
        <w:jc w:val="both"/>
        <w:rPr>
          <w:rFonts w:asciiTheme="minorHAnsi" w:hAnsiTheme="minorHAnsi" w:cstheme="minorHAnsi"/>
          <w:iCs/>
          <w:sz w:val="22"/>
          <w:szCs w:val="22"/>
          <w:lang w:val="es-ES"/>
        </w:rPr>
      </w:pPr>
      <w:r w:rsidRPr="00625F6D">
        <w:rPr>
          <w:rFonts w:asciiTheme="minorHAnsi" w:hAnsiTheme="minorHAnsi" w:cstheme="minorHAnsi"/>
          <w:iCs/>
          <w:sz w:val="22"/>
          <w:szCs w:val="22"/>
          <w:lang w:val="es-ES"/>
        </w:rPr>
        <w:t>-</w:t>
      </w:r>
      <w:r w:rsidR="00D06AF3" w:rsidRPr="00625F6D">
        <w:rPr>
          <w:rFonts w:asciiTheme="minorHAnsi" w:hAnsiTheme="minorHAnsi" w:cstheme="minorHAnsi"/>
          <w:iCs/>
          <w:sz w:val="22"/>
          <w:szCs w:val="22"/>
          <w:lang w:val="es-ES"/>
        </w:rPr>
        <w:t xml:space="preserve">Cumplimiento de especificaciones técnicas, descritos en la Licitación </w:t>
      </w:r>
      <w:r w:rsidRPr="00625F6D">
        <w:rPr>
          <w:rFonts w:asciiTheme="minorHAnsi" w:hAnsiTheme="minorHAnsi" w:cstheme="minorHAnsi"/>
          <w:iCs/>
          <w:sz w:val="22"/>
          <w:szCs w:val="22"/>
          <w:lang w:val="es-ES"/>
        </w:rPr>
        <w:t>Pública Nacional</w:t>
      </w:r>
      <w:r w:rsidR="00D06AF3" w:rsidRPr="00625F6D">
        <w:rPr>
          <w:rFonts w:asciiTheme="minorHAnsi" w:hAnsiTheme="minorHAnsi" w:cstheme="minorHAnsi"/>
          <w:iCs/>
          <w:sz w:val="22"/>
          <w:szCs w:val="22"/>
          <w:lang w:val="es-ES"/>
        </w:rPr>
        <w:t>.</w:t>
      </w:r>
    </w:p>
    <w:p w14:paraId="0E2B55A8" w14:textId="77777777" w:rsidR="00D06AF3" w:rsidRPr="00625F6D" w:rsidRDefault="00D06AF3" w:rsidP="00936CE1">
      <w:pPr>
        <w:numPr>
          <w:ilvl w:val="0"/>
          <w:numId w:val="30"/>
        </w:numPr>
        <w:spacing w:before="60" w:after="60"/>
        <w:ind w:left="360"/>
        <w:jc w:val="both"/>
        <w:rPr>
          <w:rFonts w:asciiTheme="minorHAnsi" w:hAnsiTheme="minorHAnsi" w:cstheme="minorHAnsi"/>
          <w:i/>
          <w:iCs/>
          <w:color w:val="0070C0"/>
          <w:sz w:val="22"/>
          <w:szCs w:val="22"/>
          <w:lang w:val="es-ES"/>
        </w:rPr>
      </w:pPr>
      <w:r w:rsidRPr="00625F6D">
        <w:rPr>
          <w:rFonts w:asciiTheme="minorHAnsi" w:hAnsiTheme="minorHAnsi" w:cstheme="minorHAnsi"/>
          <w:i/>
          <w:spacing w:val="-2"/>
          <w:sz w:val="22"/>
          <w:szCs w:val="22"/>
          <w:lang w:val="es-ES"/>
        </w:rPr>
        <w:t>No se otorgará un</w:t>
      </w:r>
      <w:r w:rsidRPr="00625F6D">
        <w:rPr>
          <w:rFonts w:asciiTheme="minorHAnsi" w:hAnsiTheme="minorHAnsi" w:cstheme="minorHAnsi"/>
          <w:spacing w:val="-2"/>
          <w:sz w:val="22"/>
          <w:szCs w:val="22"/>
          <w:lang w:val="es-ES"/>
        </w:rPr>
        <w:t xml:space="preserve"> Margen de Preferencia a contratistas nacionales elegibles. </w:t>
      </w:r>
    </w:p>
    <w:p w14:paraId="1FB2CC5C" w14:textId="5DD567E1" w:rsidR="00D06AF3" w:rsidRPr="00625F6D" w:rsidRDefault="00D06AF3" w:rsidP="00936CE1">
      <w:pPr>
        <w:numPr>
          <w:ilvl w:val="0"/>
          <w:numId w:val="30"/>
        </w:numPr>
        <w:spacing w:before="60" w:after="60"/>
        <w:ind w:left="360"/>
        <w:jc w:val="both"/>
        <w:rPr>
          <w:rFonts w:asciiTheme="minorHAnsi" w:hAnsiTheme="minorHAnsi" w:cstheme="minorHAnsi"/>
          <w:spacing w:val="-2"/>
          <w:sz w:val="22"/>
          <w:szCs w:val="22"/>
          <w:lang w:val="es-ES"/>
        </w:rPr>
      </w:pPr>
      <w:r w:rsidRPr="00625F6D">
        <w:rPr>
          <w:rFonts w:asciiTheme="minorHAnsi" w:hAnsiTheme="minorHAnsi" w:cstheme="minorHAnsi"/>
          <w:spacing w:val="-2"/>
          <w:sz w:val="22"/>
          <w:szCs w:val="22"/>
          <w:lang w:val="es-ES"/>
        </w:rPr>
        <w:t xml:space="preserve">Los Oferentes interesados podrán obtener un juego completo del documento de licitación en español de forma gratuita, en el portal de compras públicas </w:t>
      </w:r>
      <w:proofErr w:type="gramStart"/>
      <w:r w:rsidRPr="00625F6D">
        <w:rPr>
          <w:rFonts w:asciiTheme="minorHAnsi" w:hAnsiTheme="minorHAnsi" w:cstheme="minorHAnsi"/>
          <w:b/>
          <w:spacing w:val="-2"/>
          <w:sz w:val="22"/>
          <w:szCs w:val="22"/>
          <w:u w:val="single"/>
          <w:lang w:val="es-ES"/>
        </w:rPr>
        <w:t>https://comprasal.gob.sv/login</w:t>
      </w:r>
      <w:r w:rsidRPr="00625F6D">
        <w:rPr>
          <w:rFonts w:asciiTheme="minorHAnsi" w:hAnsiTheme="minorHAnsi" w:cstheme="minorHAnsi"/>
          <w:b/>
          <w:spacing w:val="-2"/>
          <w:sz w:val="22"/>
          <w:szCs w:val="22"/>
          <w:lang w:val="es-ES"/>
        </w:rPr>
        <w:t xml:space="preserve"> </w:t>
      </w:r>
      <w:r w:rsidRPr="00625F6D">
        <w:rPr>
          <w:rFonts w:asciiTheme="minorHAnsi" w:hAnsiTheme="minorHAnsi" w:cstheme="minorHAnsi"/>
          <w:spacing w:val="-2"/>
          <w:sz w:val="22"/>
          <w:szCs w:val="22"/>
          <w:lang w:val="es-ES"/>
        </w:rPr>
        <w:t xml:space="preserve"> y</w:t>
      </w:r>
      <w:proofErr w:type="gramEnd"/>
      <w:r w:rsidRPr="00625F6D">
        <w:rPr>
          <w:rFonts w:asciiTheme="minorHAnsi" w:hAnsiTheme="minorHAnsi" w:cstheme="minorHAnsi"/>
          <w:spacing w:val="-2"/>
          <w:sz w:val="22"/>
          <w:szCs w:val="22"/>
          <w:lang w:val="es-ES"/>
        </w:rPr>
        <w:t xml:space="preserve"> web del MINEDUCYT </w:t>
      </w:r>
      <w:r w:rsidRPr="00625F6D">
        <w:rPr>
          <w:rFonts w:asciiTheme="minorHAnsi" w:hAnsiTheme="minorHAnsi" w:cstheme="minorHAnsi"/>
          <w:b/>
          <w:spacing w:val="-2"/>
          <w:sz w:val="22"/>
          <w:szCs w:val="22"/>
          <w:u w:val="single"/>
          <w:lang w:val="es-ES"/>
        </w:rPr>
        <w:t>www.mined.gob.sv</w:t>
      </w:r>
      <w:r w:rsidRPr="00625F6D">
        <w:rPr>
          <w:rFonts w:asciiTheme="minorHAnsi" w:hAnsiTheme="minorHAnsi" w:cstheme="minorHAnsi"/>
          <w:spacing w:val="-2"/>
          <w:sz w:val="22"/>
          <w:szCs w:val="22"/>
          <w:lang w:val="es-ES"/>
        </w:rPr>
        <w:t>. Además, se publicarán las aclaratorias y enmiendas al documento de licitación que se generen en el período de consultas y respuestas. Sin embargo, es responsabilidad de los participantes consultar los últimos cambios en dichas páginas</w:t>
      </w:r>
      <w:r w:rsidR="00AC7DFE" w:rsidRPr="00625F6D">
        <w:rPr>
          <w:rFonts w:asciiTheme="minorHAnsi" w:hAnsiTheme="minorHAnsi" w:cstheme="minorHAnsi"/>
          <w:spacing w:val="-2"/>
          <w:sz w:val="22"/>
          <w:szCs w:val="22"/>
          <w:lang w:val="es-ES"/>
        </w:rPr>
        <w:t>.</w:t>
      </w:r>
    </w:p>
    <w:p w14:paraId="63887F5C" w14:textId="2144F556" w:rsidR="00972F49" w:rsidRPr="00625F6D" w:rsidRDefault="00D06AF3" w:rsidP="00936CE1">
      <w:pPr>
        <w:numPr>
          <w:ilvl w:val="0"/>
          <w:numId w:val="30"/>
        </w:numPr>
        <w:spacing w:before="60" w:after="60"/>
        <w:ind w:left="360"/>
        <w:jc w:val="both"/>
        <w:rPr>
          <w:rFonts w:asciiTheme="minorHAnsi" w:hAnsiTheme="minorHAnsi" w:cstheme="minorHAnsi"/>
          <w:spacing w:val="-2"/>
          <w:sz w:val="22"/>
          <w:szCs w:val="22"/>
          <w:lang w:val="es-ES"/>
        </w:rPr>
      </w:pPr>
      <w:r w:rsidRPr="00625F6D">
        <w:rPr>
          <w:rFonts w:asciiTheme="minorHAnsi" w:hAnsiTheme="minorHAnsi" w:cstheme="minorHAnsi"/>
          <w:spacing w:val="-2"/>
          <w:sz w:val="22"/>
          <w:szCs w:val="22"/>
          <w:lang w:val="es-ES"/>
        </w:rPr>
        <w:t xml:space="preserve">Las ofertas deberán hacerse llegar a la dirección indicada abajo a más tardar a las </w:t>
      </w:r>
      <w:r w:rsidRPr="00625F6D">
        <w:rPr>
          <w:rFonts w:asciiTheme="minorHAnsi" w:hAnsiTheme="minorHAnsi" w:cstheme="minorHAnsi"/>
          <w:b/>
          <w:spacing w:val="-2"/>
          <w:sz w:val="22"/>
          <w:szCs w:val="22"/>
          <w:lang w:val="es-ES"/>
        </w:rPr>
        <w:t>10:00 horas (hora de El Salvador) del</w:t>
      </w:r>
      <w:r w:rsidR="00E9729B" w:rsidRPr="00625F6D">
        <w:rPr>
          <w:rFonts w:asciiTheme="minorHAnsi" w:hAnsiTheme="minorHAnsi" w:cstheme="minorHAnsi"/>
          <w:b/>
          <w:spacing w:val="-2"/>
          <w:sz w:val="22"/>
          <w:szCs w:val="22"/>
          <w:lang w:val="es-ES"/>
        </w:rPr>
        <w:t xml:space="preserve"> </w:t>
      </w:r>
      <w:r w:rsidR="004C0DB1">
        <w:rPr>
          <w:rFonts w:asciiTheme="minorHAnsi" w:hAnsiTheme="minorHAnsi" w:cstheme="minorHAnsi"/>
          <w:b/>
          <w:spacing w:val="-2"/>
          <w:sz w:val="22"/>
          <w:szCs w:val="22"/>
          <w:lang w:val="es-ES"/>
        </w:rPr>
        <w:t>27 de octubre</w:t>
      </w:r>
      <w:r w:rsidR="00E9729B" w:rsidRPr="00625F6D">
        <w:rPr>
          <w:rFonts w:asciiTheme="minorHAnsi" w:hAnsiTheme="minorHAnsi" w:cstheme="minorHAnsi"/>
          <w:b/>
          <w:spacing w:val="-2"/>
          <w:sz w:val="22"/>
          <w:szCs w:val="22"/>
          <w:lang w:val="es-ES"/>
        </w:rPr>
        <w:t xml:space="preserve"> de 2023</w:t>
      </w:r>
      <w:r w:rsidRPr="00625F6D">
        <w:rPr>
          <w:rFonts w:asciiTheme="minorHAnsi" w:hAnsiTheme="minorHAnsi" w:cstheme="minorHAnsi"/>
          <w:spacing w:val="-2"/>
          <w:sz w:val="22"/>
          <w:szCs w:val="22"/>
          <w:lang w:val="es-ES"/>
        </w:rPr>
        <w:t xml:space="preserve">. Ofertas electrónicas </w:t>
      </w:r>
      <w:r w:rsidRPr="00625F6D">
        <w:rPr>
          <w:rFonts w:asciiTheme="minorHAnsi" w:hAnsiTheme="minorHAnsi" w:cstheme="minorHAnsi"/>
          <w:b/>
          <w:spacing w:val="-2"/>
          <w:sz w:val="22"/>
          <w:szCs w:val="22"/>
          <w:lang w:val="es-ES"/>
        </w:rPr>
        <w:t>no serán</w:t>
      </w:r>
      <w:r w:rsidRPr="00625F6D">
        <w:rPr>
          <w:rFonts w:asciiTheme="minorHAnsi" w:hAnsiTheme="minorHAnsi" w:cstheme="minorHAnsi"/>
          <w:i/>
          <w:spacing w:val="-2"/>
          <w:sz w:val="22"/>
          <w:szCs w:val="22"/>
          <w:lang w:val="es-ES"/>
        </w:rPr>
        <w:t xml:space="preserve"> </w:t>
      </w:r>
      <w:r w:rsidRPr="00625F6D">
        <w:rPr>
          <w:rFonts w:asciiTheme="minorHAnsi" w:hAnsiTheme="minorHAnsi" w:cstheme="minorHAnsi"/>
          <w:spacing w:val="-2"/>
          <w:sz w:val="22"/>
          <w:szCs w:val="22"/>
          <w:lang w:val="es-ES"/>
        </w:rPr>
        <w:t xml:space="preserve">permitidas. Las ofertas que se reciban fuera de plazo serán rechazadas. Las ofertas se abrirán en presencia de los representantes de los Oferentes que deseen asistir en persona o en-línea (para aquellas empresas que lo soliciten previa a la fecha de apertura de las ofertas) en la dirección indicada al final de este llamado, a las </w:t>
      </w:r>
      <w:r w:rsidRPr="00625F6D">
        <w:rPr>
          <w:rFonts w:asciiTheme="minorHAnsi" w:hAnsiTheme="minorHAnsi" w:cstheme="minorHAnsi"/>
          <w:b/>
          <w:spacing w:val="-2"/>
          <w:sz w:val="22"/>
          <w:szCs w:val="22"/>
          <w:lang w:val="es-ES"/>
        </w:rPr>
        <w:t>10:30 horas</w:t>
      </w:r>
      <w:r w:rsidRPr="00625F6D">
        <w:rPr>
          <w:rFonts w:asciiTheme="minorHAnsi" w:hAnsiTheme="minorHAnsi" w:cstheme="minorHAnsi"/>
          <w:spacing w:val="-2"/>
          <w:sz w:val="22"/>
          <w:szCs w:val="22"/>
          <w:lang w:val="es-ES"/>
        </w:rPr>
        <w:t xml:space="preserve"> </w:t>
      </w:r>
      <w:r w:rsidRPr="00625F6D">
        <w:rPr>
          <w:rFonts w:asciiTheme="minorHAnsi" w:hAnsiTheme="minorHAnsi" w:cstheme="minorHAnsi"/>
          <w:b/>
          <w:spacing w:val="-2"/>
          <w:sz w:val="22"/>
          <w:szCs w:val="22"/>
          <w:lang w:val="es-ES"/>
        </w:rPr>
        <w:t xml:space="preserve">(hora de El Salvador) del </w:t>
      </w:r>
      <w:r w:rsidR="004C0DB1">
        <w:rPr>
          <w:rFonts w:asciiTheme="minorHAnsi" w:hAnsiTheme="minorHAnsi" w:cstheme="minorHAnsi"/>
          <w:b/>
          <w:spacing w:val="-2"/>
          <w:sz w:val="22"/>
          <w:szCs w:val="22"/>
          <w:lang w:val="es-ES"/>
        </w:rPr>
        <w:t>27</w:t>
      </w:r>
      <w:r w:rsidR="001252CC">
        <w:rPr>
          <w:rFonts w:asciiTheme="minorHAnsi" w:hAnsiTheme="minorHAnsi" w:cstheme="minorHAnsi"/>
          <w:b/>
          <w:spacing w:val="-2"/>
          <w:sz w:val="22"/>
          <w:szCs w:val="22"/>
          <w:lang w:val="es-ES"/>
        </w:rPr>
        <w:t xml:space="preserve"> de </w:t>
      </w:r>
      <w:r w:rsidR="004C0DB1">
        <w:rPr>
          <w:rFonts w:asciiTheme="minorHAnsi" w:hAnsiTheme="minorHAnsi" w:cstheme="minorHAnsi"/>
          <w:b/>
          <w:spacing w:val="-2"/>
          <w:sz w:val="22"/>
          <w:szCs w:val="22"/>
          <w:lang w:val="es-ES"/>
        </w:rPr>
        <w:t>octubre</w:t>
      </w:r>
      <w:r w:rsidR="00E9729B" w:rsidRPr="00625F6D">
        <w:rPr>
          <w:rFonts w:asciiTheme="minorHAnsi" w:hAnsiTheme="minorHAnsi" w:cstheme="minorHAnsi"/>
          <w:b/>
          <w:spacing w:val="-2"/>
          <w:sz w:val="22"/>
          <w:szCs w:val="22"/>
          <w:lang w:val="es-ES"/>
        </w:rPr>
        <w:t xml:space="preserve"> de 2023</w:t>
      </w:r>
      <w:r w:rsidRPr="00625F6D">
        <w:rPr>
          <w:rFonts w:asciiTheme="minorHAnsi" w:hAnsiTheme="minorHAnsi" w:cstheme="minorHAnsi"/>
          <w:i/>
          <w:spacing w:val="-2"/>
          <w:sz w:val="22"/>
          <w:szCs w:val="22"/>
          <w:lang w:val="es-ES"/>
        </w:rPr>
        <w:t xml:space="preserve">. </w:t>
      </w:r>
      <w:r w:rsidRPr="00625F6D">
        <w:rPr>
          <w:rFonts w:asciiTheme="minorHAnsi" w:hAnsiTheme="minorHAnsi" w:cstheme="minorHAnsi"/>
          <w:spacing w:val="-2"/>
          <w:sz w:val="22"/>
          <w:szCs w:val="22"/>
          <w:lang w:val="es-ES"/>
        </w:rPr>
        <w:t xml:space="preserve">Todas las ofertas deberán estar acompañadas de una </w:t>
      </w:r>
      <w:r w:rsidRPr="00625F6D">
        <w:rPr>
          <w:rFonts w:asciiTheme="minorHAnsi" w:hAnsiTheme="minorHAnsi" w:cstheme="minorHAnsi"/>
          <w:b/>
          <w:i/>
          <w:spacing w:val="-2"/>
          <w:sz w:val="22"/>
          <w:szCs w:val="22"/>
          <w:lang w:val="es-ES"/>
        </w:rPr>
        <w:t xml:space="preserve">Declaración de </w:t>
      </w:r>
      <w:r w:rsidRPr="00625F6D">
        <w:rPr>
          <w:rFonts w:asciiTheme="minorHAnsi" w:hAnsiTheme="minorHAnsi" w:cstheme="minorHAnsi"/>
          <w:b/>
          <w:bCs/>
          <w:i/>
          <w:iCs/>
          <w:spacing w:val="-2"/>
          <w:sz w:val="22"/>
          <w:szCs w:val="22"/>
          <w:lang w:val="es-ES"/>
        </w:rPr>
        <w:t>Mantenimiento</w:t>
      </w:r>
      <w:r w:rsidRPr="00625F6D">
        <w:rPr>
          <w:rFonts w:asciiTheme="minorHAnsi" w:hAnsiTheme="minorHAnsi" w:cstheme="minorHAnsi"/>
          <w:b/>
          <w:i/>
          <w:spacing w:val="-2"/>
          <w:sz w:val="22"/>
          <w:szCs w:val="22"/>
          <w:lang w:val="es-ES"/>
        </w:rPr>
        <w:t xml:space="preserve"> de la Oferta</w:t>
      </w:r>
    </w:p>
    <w:p w14:paraId="4B5C9B22" w14:textId="77777777" w:rsidR="00D06AF3" w:rsidRPr="00625F6D" w:rsidRDefault="00D06AF3" w:rsidP="00936CE1">
      <w:pPr>
        <w:pStyle w:val="Prrafodelista"/>
        <w:numPr>
          <w:ilvl w:val="0"/>
          <w:numId w:val="30"/>
        </w:numPr>
        <w:spacing w:before="60" w:after="60" w:line="240" w:lineRule="auto"/>
        <w:ind w:left="426" w:hanging="426"/>
        <w:jc w:val="both"/>
        <w:rPr>
          <w:rFonts w:asciiTheme="minorHAnsi" w:hAnsiTheme="minorHAnsi" w:cstheme="minorHAnsi"/>
          <w:spacing w:val="-2"/>
          <w:lang w:val="es-ES"/>
        </w:rPr>
      </w:pPr>
      <w:r w:rsidRPr="00625F6D">
        <w:rPr>
          <w:rFonts w:asciiTheme="minorHAnsi" w:hAnsiTheme="minorHAnsi" w:cstheme="minorHAnsi"/>
          <w:lang w:val="es-ES"/>
        </w:rPr>
        <w:t xml:space="preserve">La dirección referida es: </w:t>
      </w:r>
    </w:p>
    <w:p w14:paraId="3AB84B02" w14:textId="77777777" w:rsidR="00D06AF3" w:rsidRPr="00625F6D" w:rsidRDefault="00D06AF3" w:rsidP="00D06AF3">
      <w:pPr>
        <w:spacing w:before="60" w:after="60"/>
        <w:ind w:left="360"/>
        <w:jc w:val="both"/>
        <w:rPr>
          <w:rFonts w:asciiTheme="minorHAnsi" w:hAnsiTheme="minorHAnsi" w:cstheme="minorHAnsi"/>
          <w:spacing w:val="-2"/>
          <w:sz w:val="22"/>
          <w:szCs w:val="22"/>
          <w:lang w:val="es-ES"/>
        </w:rPr>
      </w:pPr>
      <w:r w:rsidRPr="00625F6D">
        <w:rPr>
          <w:rFonts w:asciiTheme="minorHAnsi" w:hAnsiTheme="minorHAnsi" w:cstheme="minorHAnsi"/>
          <w:sz w:val="22"/>
          <w:szCs w:val="22"/>
          <w:lang w:val="es-ES"/>
        </w:rPr>
        <w:t xml:space="preserve"> Oficina: MINISTERIO DE EDUCACIÓN, CIENCIA Y TECNOLOGÍA.</w:t>
      </w:r>
    </w:p>
    <w:p w14:paraId="4B225588" w14:textId="77777777" w:rsidR="00D06AF3" w:rsidRPr="00625F6D" w:rsidRDefault="00D06AF3" w:rsidP="00D06AF3">
      <w:pPr>
        <w:ind w:left="426"/>
        <w:jc w:val="both"/>
        <w:rPr>
          <w:rFonts w:asciiTheme="minorHAnsi" w:hAnsiTheme="minorHAnsi" w:cstheme="minorHAnsi"/>
          <w:sz w:val="22"/>
          <w:szCs w:val="22"/>
          <w:lang w:val="es-ES"/>
        </w:rPr>
      </w:pPr>
      <w:r w:rsidRPr="00625F6D">
        <w:rPr>
          <w:rFonts w:asciiTheme="minorHAnsi" w:hAnsiTheme="minorHAnsi" w:cstheme="minorHAnsi"/>
          <w:sz w:val="22"/>
          <w:szCs w:val="22"/>
          <w:lang w:val="es-ES"/>
        </w:rPr>
        <w:t>Atención: Lic. José Orlando González Ramírez</w:t>
      </w:r>
    </w:p>
    <w:p w14:paraId="7F381905" w14:textId="77777777" w:rsidR="00D06AF3" w:rsidRPr="00625F6D" w:rsidRDefault="00D06AF3" w:rsidP="00D06AF3">
      <w:pPr>
        <w:spacing w:line="276" w:lineRule="auto"/>
        <w:ind w:left="426"/>
        <w:jc w:val="both"/>
        <w:rPr>
          <w:rFonts w:asciiTheme="minorHAnsi" w:hAnsiTheme="minorHAnsi" w:cstheme="minorHAnsi"/>
          <w:sz w:val="22"/>
          <w:szCs w:val="22"/>
          <w:lang w:val="es-ES"/>
        </w:rPr>
      </w:pPr>
      <w:r w:rsidRPr="00625F6D">
        <w:rPr>
          <w:rFonts w:asciiTheme="minorHAnsi" w:hAnsiTheme="minorHAnsi" w:cstheme="minorHAnsi"/>
          <w:sz w:val="22"/>
          <w:szCs w:val="22"/>
          <w:lang w:val="es-ES"/>
        </w:rPr>
        <w:t>Domicilio: Alameda Juan Pablo II y Calle Guadalupe, Plan Maestro, Centro de Gobierno, Edificio A-1, Segundo Nivel, San Salvador, El Salvador. Tel: (503) 2592-3031</w:t>
      </w:r>
    </w:p>
    <w:p w14:paraId="19E5E448" w14:textId="2041CF50" w:rsidR="003F79AA" w:rsidRPr="00625F6D" w:rsidRDefault="00D06AF3" w:rsidP="00B44E8C">
      <w:pPr>
        <w:ind w:left="426"/>
        <w:jc w:val="both"/>
        <w:rPr>
          <w:rStyle w:val="Hipervnculo"/>
          <w:rFonts w:asciiTheme="minorHAnsi" w:hAnsiTheme="minorHAnsi" w:cstheme="minorHAnsi"/>
          <w:sz w:val="22"/>
          <w:szCs w:val="22"/>
          <w:lang w:val="es-ES"/>
        </w:rPr>
      </w:pPr>
      <w:r w:rsidRPr="00625F6D">
        <w:rPr>
          <w:rFonts w:asciiTheme="minorHAnsi" w:hAnsiTheme="minorHAnsi" w:cstheme="minorHAnsi"/>
          <w:sz w:val="22"/>
          <w:szCs w:val="22"/>
          <w:lang w:val="es-ES"/>
        </w:rPr>
        <w:t xml:space="preserve">Correo electrónico: </w:t>
      </w:r>
      <w:hyperlink r:id="rId19" w:history="1">
        <w:r w:rsidRPr="00625F6D">
          <w:rPr>
            <w:rStyle w:val="Hipervnculo"/>
            <w:rFonts w:asciiTheme="minorHAnsi" w:hAnsiTheme="minorHAnsi" w:cstheme="minorHAnsi"/>
            <w:sz w:val="22"/>
            <w:szCs w:val="22"/>
            <w:lang w:val="es-ES"/>
          </w:rPr>
          <w:t>financiamientoexterno@mined.gob.sv</w:t>
        </w:r>
      </w:hyperlink>
      <w:r w:rsidRPr="00625F6D">
        <w:rPr>
          <w:rStyle w:val="Hipervnculo"/>
          <w:rFonts w:asciiTheme="minorHAnsi" w:hAnsiTheme="minorHAnsi" w:cstheme="minorHAnsi"/>
          <w:sz w:val="22"/>
          <w:szCs w:val="22"/>
          <w:lang w:val="es-ES"/>
        </w:rPr>
        <w:t xml:space="preserve"> </w:t>
      </w:r>
      <w:bookmarkEnd w:id="137"/>
    </w:p>
    <w:p w14:paraId="17BAE5DD" w14:textId="341C1173" w:rsidR="0086516E" w:rsidRDefault="0086516E" w:rsidP="00B44E8C">
      <w:pPr>
        <w:ind w:left="426"/>
        <w:jc w:val="both"/>
        <w:rPr>
          <w:rStyle w:val="Hipervnculo"/>
          <w:rFonts w:asciiTheme="minorHAnsi" w:hAnsiTheme="minorHAnsi" w:cstheme="minorHAnsi"/>
          <w:sz w:val="20"/>
          <w:szCs w:val="20"/>
          <w:lang w:val="es-ES"/>
        </w:rPr>
      </w:pPr>
    </w:p>
    <w:p w14:paraId="33D62FD9" w14:textId="781A6628" w:rsidR="0086516E" w:rsidRDefault="0086516E" w:rsidP="00B44E8C">
      <w:pPr>
        <w:ind w:left="426"/>
        <w:jc w:val="both"/>
        <w:rPr>
          <w:rStyle w:val="Hipervnculo"/>
          <w:rFonts w:asciiTheme="minorHAnsi" w:hAnsiTheme="minorHAnsi" w:cstheme="minorHAnsi"/>
          <w:sz w:val="20"/>
          <w:szCs w:val="20"/>
          <w:lang w:val="es-ES"/>
        </w:rPr>
      </w:pPr>
    </w:p>
    <w:p w14:paraId="27CE0B16" w14:textId="3A16E67B" w:rsidR="0086516E" w:rsidRDefault="0086516E" w:rsidP="00B44E8C">
      <w:pPr>
        <w:ind w:left="426"/>
        <w:jc w:val="both"/>
        <w:rPr>
          <w:rStyle w:val="Hipervnculo"/>
          <w:rFonts w:asciiTheme="minorHAnsi" w:hAnsiTheme="minorHAnsi" w:cstheme="minorHAnsi"/>
          <w:sz w:val="20"/>
          <w:szCs w:val="20"/>
          <w:lang w:val="es-ES"/>
        </w:rPr>
      </w:pPr>
    </w:p>
    <w:p w14:paraId="1B94C61E" w14:textId="1949BA8D" w:rsidR="0086516E" w:rsidRDefault="0086516E" w:rsidP="00B44E8C">
      <w:pPr>
        <w:ind w:left="426"/>
        <w:jc w:val="both"/>
        <w:rPr>
          <w:rStyle w:val="Hipervnculo"/>
          <w:rFonts w:asciiTheme="minorHAnsi" w:hAnsiTheme="minorHAnsi" w:cstheme="minorHAnsi"/>
          <w:sz w:val="20"/>
          <w:szCs w:val="20"/>
          <w:lang w:val="es-ES"/>
        </w:rPr>
      </w:pPr>
    </w:p>
    <w:p w14:paraId="3C867995" w14:textId="1E885925" w:rsidR="0086516E" w:rsidRDefault="0086516E" w:rsidP="00B44E8C">
      <w:pPr>
        <w:ind w:left="426"/>
        <w:jc w:val="both"/>
        <w:rPr>
          <w:rStyle w:val="Hipervnculo"/>
          <w:rFonts w:asciiTheme="minorHAnsi" w:hAnsiTheme="minorHAnsi" w:cstheme="minorHAnsi"/>
          <w:sz w:val="20"/>
          <w:szCs w:val="20"/>
          <w:lang w:val="es-ES"/>
        </w:rPr>
      </w:pPr>
    </w:p>
    <w:p w14:paraId="6FD0A6A6" w14:textId="1B1576B3" w:rsidR="0086516E" w:rsidRDefault="0086516E" w:rsidP="00B44E8C">
      <w:pPr>
        <w:ind w:left="426"/>
        <w:jc w:val="both"/>
        <w:rPr>
          <w:rStyle w:val="Hipervnculo"/>
          <w:rFonts w:asciiTheme="minorHAnsi" w:hAnsiTheme="minorHAnsi" w:cstheme="minorHAnsi"/>
          <w:sz w:val="20"/>
          <w:szCs w:val="20"/>
          <w:lang w:val="es-ES"/>
        </w:rPr>
      </w:pPr>
    </w:p>
    <w:p w14:paraId="217761A8" w14:textId="467937E0" w:rsidR="0086516E" w:rsidRDefault="0086516E" w:rsidP="00B44E8C">
      <w:pPr>
        <w:ind w:left="426"/>
        <w:jc w:val="both"/>
        <w:rPr>
          <w:rStyle w:val="Hipervnculo"/>
          <w:rFonts w:asciiTheme="minorHAnsi" w:hAnsiTheme="minorHAnsi" w:cstheme="minorHAnsi"/>
          <w:sz w:val="20"/>
          <w:szCs w:val="20"/>
          <w:lang w:val="es-ES"/>
        </w:rPr>
      </w:pPr>
    </w:p>
    <w:p w14:paraId="3361732D" w14:textId="57A7B99E" w:rsidR="0086516E" w:rsidRDefault="0086516E" w:rsidP="00B44E8C">
      <w:pPr>
        <w:ind w:left="426"/>
        <w:jc w:val="both"/>
        <w:rPr>
          <w:rStyle w:val="Hipervnculo"/>
          <w:rFonts w:asciiTheme="minorHAnsi" w:hAnsiTheme="minorHAnsi" w:cstheme="minorHAnsi"/>
          <w:sz w:val="20"/>
          <w:szCs w:val="20"/>
          <w:lang w:val="es-ES"/>
        </w:rPr>
      </w:pPr>
    </w:p>
    <w:p w14:paraId="5888CC6C" w14:textId="7B4C8777" w:rsidR="00773347" w:rsidRDefault="00773347" w:rsidP="00B44E8C">
      <w:pPr>
        <w:ind w:left="426"/>
        <w:jc w:val="both"/>
        <w:rPr>
          <w:rStyle w:val="Hipervnculo"/>
          <w:rFonts w:asciiTheme="minorHAnsi" w:hAnsiTheme="minorHAnsi" w:cstheme="minorHAnsi"/>
          <w:sz w:val="20"/>
          <w:szCs w:val="20"/>
          <w:lang w:val="es-ES"/>
        </w:rPr>
      </w:pPr>
    </w:p>
    <w:p w14:paraId="41F5D7F7" w14:textId="6C285CBF" w:rsidR="00773347" w:rsidRDefault="00773347" w:rsidP="00B44E8C">
      <w:pPr>
        <w:ind w:left="426"/>
        <w:jc w:val="both"/>
        <w:rPr>
          <w:rStyle w:val="Hipervnculo"/>
          <w:rFonts w:asciiTheme="minorHAnsi" w:hAnsiTheme="minorHAnsi" w:cstheme="minorHAnsi"/>
          <w:sz w:val="20"/>
          <w:szCs w:val="20"/>
          <w:lang w:val="es-ES"/>
        </w:rPr>
      </w:pPr>
    </w:p>
    <w:p w14:paraId="637B049E" w14:textId="7831E748" w:rsidR="00773347" w:rsidRDefault="00773347" w:rsidP="00B44E8C">
      <w:pPr>
        <w:ind w:left="426"/>
        <w:jc w:val="both"/>
        <w:rPr>
          <w:rStyle w:val="Hipervnculo"/>
          <w:rFonts w:asciiTheme="minorHAnsi" w:hAnsiTheme="minorHAnsi" w:cstheme="minorHAnsi"/>
          <w:sz w:val="20"/>
          <w:szCs w:val="20"/>
          <w:lang w:val="es-ES"/>
        </w:rPr>
      </w:pPr>
    </w:p>
    <w:p w14:paraId="2D82A493" w14:textId="3BC58F2D" w:rsidR="00773347" w:rsidRDefault="00773347" w:rsidP="00B44E8C">
      <w:pPr>
        <w:ind w:left="426"/>
        <w:jc w:val="both"/>
        <w:rPr>
          <w:rStyle w:val="Hipervnculo"/>
          <w:rFonts w:asciiTheme="minorHAnsi" w:hAnsiTheme="minorHAnsi" w:cstheme="minorHAnsi"/>
          <w:sz w:val="20"/>
          <w:szCs w:val="20"/>
          <w:lang w:val="es-ES"/>
        </w:rPr>
      </w:pPr>
    </w:p>
    <w:p w14:paraId="2512923B" w14:textId="21C575F2" w:rsidR="00773347" w:rsidRDefault="00773347" w:rsidP="00B44E8C">
      <w:pPr>
        <w:ind w:left="426"/>
        <w:jc w:val="both"/>
        <w:rPr>
          <w:rStyle w:val="Hipervnculo"/>
          <w:rFonts w:asciiTheme="minorHAnsi" w:hAnsiTheme="minorHAnsi" w:cstheme="minorHAnsi"/>
          <w:sz w:val="20"/>
          <w:szCs w:val="20"/>
          <w:lang w:val="es-ES"/>
        </w:rPr>
      </w:pPr>
    </w:p>
    <w:p w14:paraId="2F4A8162" w14:textId="7A51CBF2" w:rsidR="00773347" w:rsidRDefault="00773347" w:rsidP="00B44E8C">
      <w:pPr>
        <w:ind w:left="426"/>
        <w:jc w:val="both"/>
        <w:rPr>
          <w:rStyle w:val="Hipervnculo"/>
          <w:rFonts w:asciiTheme="minorHAnsi" w:hAnsiTheme="minorHAnsi" w:cstheme="minorHAnsi"/>
          <w:sz w:val="20"/>
          <w:szCs w:val="20"/>
          <w:lang w:val="es-ES"/>
        </w:rPr>
      </w:pPr>
    </w:p>
    <w:p w14:paraId="2F0A0212" w14:textId="51081222" w:rsidR="00773347" w:rsidRDefault="00773347" w:rsidP="00B44E8C">
      <w:pPr>
        <w:ind w:left="426"/>
        <w:jc w:val="both"/>
        <w:rPr>
          <w:rStyle w:val="Hipervnculo"/>
          <w:rFonts w:asciiTheme="minorHAnsi" w:hAnsiTheme="minorHAnsi" w:cstheme="minorHAnsi"/>
          <w:sz w:val="20"/>
          <w:szCs w:val="20"/>
          <w:lang w:val="es-ES"/>
        </w:rPr>
      </w:pPr>
    </w:p>
    <w:p w14:paraId="3DAC8602" w14:textId="16639BA4" w:rsidR="00773347" w:rsidRDefault="00773347" w:rsidP="00B44E8C">
      <w:pPr>
        <w:ind w:left="426"/>
        <w:jc w:val="both"/>
        <w:rPr>
          <w:rStyle w:val="Hipervnculo"/>
          <w:rFonts w:asciiTheme="minorHAnsi" w:hAnsiTheme="minorHAnsi" w:cstheme="minorHAnsi"/>
          <w:sz w:val="20"/>
          <w:szCs w:val="20"/>
          <w:lang w:val="es-ES"/>
        </w:rPr>
      </w:pPr>
    </w:p>
    <w:p w14:paraId="0656B2AE" w14:textId="50651160" w:rsidR="00773347" w:rsidRDefault="00773347" w:rsidP="00B44E8C">
      <w:pPr>
        <w:ind w:left="426"/>
        <w:jc w:val="both"/>
        <w:rPr>
          <w:rStyle w:val="Hipervnculo"/>
          <w:rFonts w:asciiTheme="minorHAnsi" w:hAnsiTheme="minorHAnsi" w:cstheme="minorHAnsi"/>
          <w:sz w:val="20"/>
          <w:szCs w:val="20"/>
          <w:lang w:val="es-ES"/>
        </w:rPr>
      </w:pPr>
    </w:p>
    <w:p w14:paraId="505872B4" w14:textId="372CA0E5" w:rsidR="00773347" w:rsidRDefault="00773347" w:rsidP="00B44E8C">
      <w:pPr>
        <w:ind w:left="426"/>
        <w:jc w:val="both"/>
        <w:rPr>
          <w:rStyle w:val="Hipervnculo"/>
          <w:rFonts w:asciiTheme="minorHAnsi" w:hAnsiTheme="minorHAnsi" w:cstheme="minorHAnsi"/>
          <w:sz w:val="20"/>
          <w:szCs w:val="20"/>
          <w:lang w:val="es-ES"/>
        </w:rPr>
      </w:pPr>
    </w:p>
    <w:p w14:paraId="462548DC" w14:textId="77777777" w:rsidR="00773347" w:rsidRPr="0039742C" w:rsidRDefault="00773347" w:rsidP="00B44E8C">
      <w:pPr>
        <w:ind w:left="426"/>
        <w:jc w:val="both"/>
        <w:rPr>
          <w:rStyle w:val="Hipervnculo"/>
          <w:rFonts w:asciiTheme="minorHAnsi" w:hAnsiTheme="minorHAnsi" w:cstheme="minorHAnsi"/>
          <w:sz w:val="20"/>
          <w:szCs w:val="20"/>
        </w:rPr>
      </w:pPr>
    </w:p>
    <w:p w14:paraId="7E8FE088" w14:textId="77777777" w:rsidR="0039742C" w:rsidRPr="0039742C" w:rsidRDefault="0039742C" w:rsidP="0039742C">
      <w:pPr>
        <w:rPr>
          <w:rFonts w:ascii="Museo Sans 300" w:hAnsi="Museo Sans 300"/>
          <w:b/>
          <w:bCs/>
          <w:sz w:val="22"/>
          <w:szCs w:val="20"/>
          <w:lang w:eastAsia="es-ES"/>
        </w:rPr>
      </w:pPr>
      <w:r w:rsidRPr="0039742C">
        <w:rPr>
          <w:rFonts w:ascii="Museo Sans 300" w:hAnsi="Museo Sans 300"/>
          <w:b/>
          <w:bCs/>
          <w:sz w:val="22"/>
          <w:szCs w:val="20"/>
          <w:lang w:eastAsia="es-ES"/>
        </w:rPr>
        <w:t>VISTO BUENO A BASES DE LICITACIÓN.</w:t>
      </w:r>
    </w:p>
    <w:p w14:paraId="70A5C786" w14:textId="77777777" w:rsidR="0039742C" w:rsidRPr="0039742C" w:rsidRDefault="0039742C" w:rsidP="0039742C">
      <w:pPr>
        <w:tabs>
          <w:tab w:val="right" w:pos="993"/>
          <w:tab w:val="right" w:leader="dot" w:pos="8789"/>
        </w:tabs>
        <w:spacing w:line="240" w:lineRule="atLeast"/>
        <w:jc w:val="both"/>
        <w:rPr>
          <w:rFonts w:ascii="Museo Sans 300" w:hAnsi="Museo Sans 300"/>
          <w:sz w:val="22"/>
          <w:szCs w:val="20"/>
          <w:lang w:eastAsia="es-ES"/>
        </w:rPr>
      </w:pPr>
    </w:p>
    <w:p w14:paraId="22E46547" w14:textId="3E345984" w:rsidR="0039742C" w:rsidRPr="0039742C" w:rsidRDefault="0039742C" w:rsidP="0039742C">
      <w:pPr>
        <w:tabs>
          <w:tab w:val="right" w:pos="993"/>
          <w:tab w:val="right" w:leader="dot" w:pos="8789"/>
        </w:tabs>
        <w:spacing w:line="240" w:lineRule="atLeast"/>
        <w:jc w:val="both"/>
        <w:rPr>
          <w:rFonts w:ascii="Museo Sans 300" w:hAnsi="Museo Sans 300"/>
          <w:sz w:val="22"/>
          <w:szCs w:val="20"/>
          <w:lang w:eastAsia="es-ES"/>
        </w:rPr>
      </w:pPr>
      <w:r w:rsidRPr="0039742C">
        <w:rPr>
          <w:rFonts w:ascii="Museo Sans 300" w:hAnsi="Museo Sans 300"/>
          <w:sz w:val="22"/>
          <w:szCs w:val="20"/>
          <w:lang w:eastAsia="es-ES"/>
        </w:rPr>
        <w:t xml:space="preserve">LA UNIDAD GESTORA DE PROYECTOS ES RESPONSABLE DE LAS ESPECIFICACIONES TÉCNICAS DEL DOCUMENTO QUE ANTECEDE Y QUE CONTIENE EL DOCUMENTO PARA LA LICITACIÓN PÚBLICA NACIONAL </w:t>
      </w:r>
      <w:r w:rsidRPr="00B338DE">
        <w:rPr>
          <w:rFonts w:ascii="Museo Sans 300" w:hAnsi="Museo Sans 300"/>
          <w:iCs/>
          <w:sz w:val="22"/>
          <w:szCs w:val="22"/>
          <w:lang w:val="es-ES"/>
        </w:rPr>
        <w:t xml:space="preserve">No. </w:t>
      </w:r>
      <w:r w:rsidRPr="0086516E">
        <w:rPr>
          <w:rFonts w:ascii="Museo Sans 300" w:hAnsi="Museo Sans 300"/>
          <w:iCs/>
          <w:sz w:val="22"/>
          <w:szCs w:val="22"/>
          <w:lang w:val="es-ES"/>
        </w:rPr>
        <w:t>32/2023 MINEDUCYT-BID 7521</w:t>
      </w:r>
      <w:r w:rsidRPr="0039742C">
        <w:rPr>
          <w:rFonts w:ascii="Museo Sans 300" w:hAnsi="Museo Sans 300"/>
          <w:sz w:val="22"/>
          <w:szCs w:val="20"/>
          <w:lang w:eastAsia="es-ES"/>
        </w:rPr>
        <w:t xml:space="preserve"> </w:t>
      </w:r>
      <w:r w:rsidRPr="0039742C">
        <w:rPr>
          <w:rFonts w:ascii="Museo Sans 300" w:hAnsi="Museo Sans 300"/>
          <w:sz w:val="22"/>
          <w:szCs w:val="20"/>
          <w:lang w:val="es-ES" w:eastAsia="es-ES"/>
        </w:rPr>
        <w:t>“</w:t>
      </w:r>
      <w:r w:rsidRPr="0086516E">
        <w:rPr>
          <w:rFonts w:ascii="Museo Sans 300" w:hAnsi="Museo Sans 300"/>
          <w:iCs/>
          <w:sz w:val="22"/>
          <w:szCs w:val="22"/>
          <w:lang w:val="es-ES"/>
        </w:rPr>
        <w:t>ADECUACIONES MENORES A LA INFRAESTRUCTURA DE 14 INMUEBLES PARA LA REUBICACIÓN TEMPORAL DE CENTROS EDUCATIVOS (14) Y REUBICACIÓN TEMPORAL DE (9) CENTROS DE DESARROLLO INFANTIL (CDI), EN LOS DEPARTAMENTOS DE SANTA ANA, SONSONATE, AHUACHAPÁN, MORAZÁN, SAN SALVADOR, LA LIBERTAD Y LA PAZ</w:t>
      </w:r>
      <w:r w:rsidRPr="0039742C">
        <w:rPr>
          <w:rFonts w:ascii="Museo Sans 300" w:hAnsi="Museo Sans 300"/>
          <w:sz w:val="22"/>
          <w:szCs w:val="20"/>
          <w:lang w:val="es-ES" w:eastAsia="es-ES"/>
        </w:rPr>
        <w:t>”</w:t>
      </w:r>
      <w:r w:rsidRPr="0039742C">
        <w:rPr>
          <w:rFonts w:ascii="Museo Sans 300" w:hAnsi="Museo Sans 300"/>
          <w:sz w:val="22"/>
          <w:szCs w:val="20"/>
          <w:lang w:eastAsia="es-ES"/>
        </w:rPr>
        <w:t>, HA REVISADO EL DOCUMENTO Y POR ESTE MEDIO EMITE SU VISTO BUENO SOBRE LA PARTE TÉCNICA DEL MISMO.</w:t>
      </w:r>
    </w:p>
    <w:p w14:paraId="2F0E298A" w14:textId="77777777" w:rsidR="0039742C" w:rsidRPr="0039742C" w:rsidRDefault="0039742C" w:rsidP="0039742C">
      <w:pPr>
        <w:tabs>
          <w:tab w:val="right" w:pos="993"/>
          <w:tab w:val="right" w:leader="dot" w:pos="8789"/>
        </w:tabs>
        <w:spacing w:line="240" w:lineRule="atLeast"/>
        <w:jc w:val="both"/>
        <w:rPr>
          <w:rFonts w:ascii="Museo Sans 300" w:hAnsi="Museo Sans 300"/>
          <w:b/>
          <w:sz w:val="22"/>
          <w:szCs w:val="20"/>
          <w:lang w:eastAsia="es-ES"/>
        </w:rPr>
      </w:pPr>
    </w:p>
    <w:p w14:paraId="2F664AF0" w14:textId="4175524A" w:rsidR="0039742C" w:rsidRPr="00B338DE" w:rsidRDefault="0039742C" w:rsidP="0039742C">
      <w:pPr>
        <w:jc w:val="both"/>
        <w:rPr>
          <w:rFonts w:ascii="Museo Sans 300" w:hAnsi="Museo Sans 300"/>
          <w:iCs/>
          <w:sz w:val="22"/>
          <w:szCs w:val="22"/>
          <w:lang w:val="es-ES"/>
        </w:rPr>
      </w:pPr>
      <w:r w:rsidRPr="0039742C">
        <w:rPr>
          <w:rFonts w:ascii="Museo Sans 300" w:hAnsi="Museo Sans 300"/>
          <w:sz w:val="22"/>
          <w:szCs w:val="20"/>
          <w:lang w:eastAsia="es-ES"/>
        </w:rPr>
        <w:t xml:space="preserve"> </w:t>
      </w:r>
      <w:r w:rsidRPr="0039742C">
        <w:rPr>
          <w:rFonts w:ascii="Museo Sans 300" w:hAnsi="Museo Sans 300"/>
          <w:sz w:val="22"/>
          <w:szCs w:val="20"/>
          <w:lang w:val="es-SV" w:eastAsia="es-ES"/>
        </w:rPr>
        <w:t xml:space="preserve">San Salvador, </w:t>
      </w:r>
      <w:r>
        <w:rPr>
          <w:rFonts w:ascii="Museo Sans 300" w:hAnsi="Museo Sans 300"/>
          <w:iCs/>
          <w:sz w:val="22"/>
          <w:szCs w:val="22"/>
          <w:lang w:val="es-ES"/>
        </w:rPr>
        <w:t>25</w:t>
      </w:r>
      <w:r w:rsidRPr="00B338DE">
        <w:rPr>
          <w:rFonts w:ascii="Museo Sans 300" w:hAnsi="Museo Sans 300"/>
          <w:iCs/>
          <w:sz w:val="22"/>
          <w:szCs w:val="22"/>
          <w:lang w:val="es-ES"/>
        </w:rPr>
        <w:t xml:space="preserve"> de </w:t>
      </w:r>
      <w:r>
        <w:rPr>
          <w:rFonts w:ascii="Museo Sans 300" w:hAnsi="Museo Sans 300"/>
          <w:iCs/>
          <w:sz w:val="22"/>
          <w:szCs w:val="22"/>
          <w:lang w:val="es-ES"/>
        </w:rPr>
        <w:t xml:space="preserve">septiembre </w:t>
      </w:r>
      <w:r w:rsidRPr="00B338DE">
        <w:rPr>
          <w:rFonts w:ascii="Museo Sans 300" w:hAnsi="Museo Sans 300"/>
          <w:iCs/>
          <w:sz w:val="22"/>
          <w:szCs w:val="22"/>
          <w:lang w:val="es-ES"/>
        </w:rPr>
        <w:t>de 2023</w:t>
      </w:r>
    </w:p>
    <w:p w14:paraId="4D5C5751" w14:textId="57172EAB" w:rsidR="0039742C" w:rsidRPr="0039742C" w:rsidRDefault="0039742C" w:rsidP="0039742C">
      <w:pPr>
        <w:tabs>
          <w:tab w:val="right" w:pos="993"/>
          <w:tab w:val="right" w:leader="dot" w:pos="8789"/>
        </w:tabs>
        <w:spacing w:line="240" w:lineRule="atLeast"/>
        <w:jc w:val="both"/>
        <w:rPr>
          <w:rFonts w:ascii="Museo Sans 300" w:hAnsi="Museo Sans 300"/>
          <w:b/>
          <w:sz w:val="22"/>
          <w:szCs w:val="20"/>
          <w:lang w:val="es-ES" w:eastAsia="es-ES"/>
        </w:rPr>
      </w:pPr>
    </w:p>
    <w:p w14:paraId="6A8EA380" w14:textId="77777777" w:rsidR="0039742C" w:rsidRPr="0039742C" w:rsidRDefault="0039742C" w:rsidP="0039742C">
      <w:pPr>
        <w:tabs>
          <w:tab w:val="right" w:pos="993"/>
          <w:tab w:val="right" w:leader="dot" w:pos="8789"/>
        </w:tabs>
        <w:spacing w:line="240" w:lineRule="atLeast"/>
        <w:jc w:val="both"/>
        <w:rPr>
          <w:rFonts w:ascii="Museo Sans 300" w:hAnsi="Museo Sans 300"/>
          <w:sz w:val="22"/>
          <w:szCs w:val="20"/>
          <w:lang w:eastAsia="es-ES"/>
        </w:rPr>
      </w:pPr>
    </w:p>
    <w:p w14:paraId="7D2366F9" w14:textId="77777777" w:rsidR="0039742C" w:rsidRPr="0039742C" w:rsidRDefault="0039742C" w:rsidP="0039742C">
      <w:pPr>
        <w:tabs>
          <w:tab w:val="right" w:pos="993"/>
          <w:tab w:val="right" w:leader="dot" w:pos="8789"/>
        </w:tabs>
        <w:spacing w:line="240" w:lineRule="atLeast"/>
        <w:jc w:val="both"/>
        <w:rPr>
          <w:rFonts w:ascii="Museo Sans 300" w:hAnsi="Museo Sans 300"/>
          <w:sz w:val="22"/>
          <w:szCs w:val="20"/>
          <w:u w:val="single"/>
          <w:lang w:eastAsia="es-ES"/>
        </w:rPr>
      </w:pPr>
    </w:p>
    <w:p w14:paraId="523259DD" w14:textId="77777777" w:rsidR="0039742C" w:rsidRPr="0039742C" w:rsidRDefault="0039742C" w:rsidP="0039742C">
      <w:pPr>
        <w:tabs>
          <w:tab w:val="right" w:pos="993"/>
          <w:tab w:val="right" w:leader="dot" w:pos="8789"/>
        </w:tabs>
        <w:spacing w:line="240" w:lineRule="atLeast"/>
        <w:jc w:val="both"/>
        <w:rPr>
          <w:rFonts w:ascii="Museo Sans 300" w:hAnsi="Museo Sans 300"/>
          <w:sz w:val="22"/>
          <w:szCs w:val="20"/>
          <w:u w:val="single"/>
          <w:lang w:eastAsia="es-ES"/>
        </w:rPr>
      </w:pPr>
    </w:p>
    <w:p w14:paraId="70AE536A" w14:textId="77777777" w:rsidR="0039742C" w:rsidRPr="0039742C" w:rsidRDefault="0039742C" w:rsidP="0039742C">
      <w:pPr>
        <w:tabs>
          <w:tab w:val="right" w:pos="993"/>
          <w:tab w:val="right" w:leader="dot" w:pos="8789"/>
        </w:tabs>
        <w:spacing w:line="240" w:lineRule="atLeast"/>
        <w:jc w:val="both"/>
        <w:rPr>
          <w:rFonts w:ascii="Museo Sans 300" w:hAnsi="Museo Sans 300"/>
          <w:sz w:val="22"/>
          <w:szCs w:val="20"/>
          <w:u w:val="single"/>
          <w:lang w:eastAsia="es-ES"/>
        </w:rPr>
      </w:pPr>
    </w:p>
    <w:p w14:paraId="6AC30B6E" w14:textId="77777777" w:rsidR="0039742C" w:rsidRPr="0039742C" w:rsidRDefault="0039742C" w:rsidP="0039742C">
      <w:pPr>
        <w:tabs>
          <w:tab w:val="right" w:pos="993"/>
          <w:tab w:val="right" w:leader="dot" w:pos="8789"/>
        </w:tabs>
        <w:spacing w:line="240" w:lineRule="atLeast"/>
        <w:jc w:val="both"/>
        <w:rPr>
          <w:rFonts w:ascii="Museo Sans 300" w:hAnsi="Museo Sans 300"/>
          <w:sz w:val="22"/>
          <w:szCs w:val="20"/>
          <w:u w:val="single"/>
          <w:lang w:eastAsia="es-ES"/>
        </w:rPr>
      </w:pPr>
    </w:p>
    <w:p w14:paraId="579A79F7" w14:textId="77777777" w:rsidR="0039742C" w:rsidRPr="0039742C" w:rsidRDefault="0039742C" w:rsidP="0039742C">
      <w:pPr>
        <w:tabs>
          <w:tab w:val="right" w:pos="993"/>
          <w:tab w:val="right" w:leader="dot" w:pos="8789"/>
        </w:tabs>
        <w:spacing w:line="240" w:lineRule="atLeast"/>
        <w:jc w:val="both"/>
        <w:rPr>
          <w:rFonts w:ascii="Museo Sans 300" w:hAnsi="Museo Sans 300"/>
          <w:sz w:val="22"/>
          <w:szCs w:val="20"/>
          <w:u w:val="single"/>
          <w:lang w:eastAsia="es-ES"/>
        </w:rPr>
      </w:pPr>
    </w:p>
    <w:p w14:paraId="5C45CDFF" w14:textId="77777777" w:rsidR="0039742C" w:rsidRPr="0039742C" w:rsidRDefault="0039742C" w:rsidP="0039742C">
      <w:pPr>
        <w:tabs>
          <w:tab w:val="right" w:pos="993"/>
          <w:tab w:val="right" w:leader="dot" w:pos="8789"/>
        </w:tabs>
        <w:spacing w:line="240" w:lineRule="atLeast"/>
        <w:jc w:val="both"/>
        <w:rPr>
          <w:rFonts w:ascii="Museo Sans 300" w:hAnsi="Museo Sans 300"/>
          <w:b/>
          <w:bCs/>
          <w:sz w:val="22"/>
          <w:szCs w:val="20"/>
          <w:lang w:eastAsia="es-ES"/>
        </w:rPr>
      </w:pPr>
      <w:r w:rsidRPr="0039742C">
        <w:rPr>
          <w:rFonts w:ascii="Museo Sans 300" w:hAnsi="Museo Sans 300"/>
          <w:b/>
          <w:bCs/>
          <w:sz w:val="22"/>
          <w:szCs w:val="20"/>
          <w:lang w:eastAsia="es-ES"/>
        </w:rPr>
        <w:t>JOSÉ ERNESTO LÓPEZ MELGAR</w:t>
      </w:r>
    </w:p>
    <w:p w14:paraId="7CFCA499" w14:textId="77777777" w:rsidR="0039742C" w:rsidRPr="0039742C" w:rsidRDefault="0039742C" w:rsidP="0039742C">
      <w:pPr>
        <w:tabs>
          <w:tab w:val="right" w:pos="993"/>
          <w:tab w:val="right" w:leader="dot" w:pos="8789"/>
        </w:tabs>
        <w:spacing w:line="240" w:lineRule="atLeast"/>
        <w:jc w:val="both"/>
        <w:rPr>
          <w:rFonts w:ascii="Museo Sans 300" w:hAnsi="Museo Sans 300"/>
          <w:b/>
          <w:bCs/>
          <w:sz w:val="22"/>
          <w:szCs w:val="20"/>
          <w:lang w:eastAsia="es-ES"/>
        </w:rPr>
      </w:pPr>
      <w:r w:rsidRPr="0039742C">
        <w:rPr>
          <w:rFonts w:ascii="Museo Sans 300" w:hAnsi="Museo Sans 300"/>
          <w:b/>
          <w:bCs/>
          <w:sz w:val="22"/>
          <w:szCs w:val="20"/>
          <w:lang w:eastAsia="es-ES"/>
        </w:rPr>
        <w:t>COORDINADOR DE GESTIÓN DE LA UGP</w:t>
      </w:r>
    </w:p>
    <w:p w14:paraId="5D44D819" w14:textId="14DEDF45" w:rsidR="0086516E" w:rsidRPr="0039742C" w:rsidRDefault="0086516E" w:rsidP="00B44E8C">
      <w:pPr>
        <w:ind w:left="426"/>
        <w:jc w:val="both"/>
        <w:rPr>
          <w:rStyle w:val="Hipervnculo"/>
          <w:rFonts w:asciiTheme="minorHAnsi" w:hAnsiTheme="minorHAnsi" w:cstheme="minorHAnsi"/>
          <w:sz w:val="20"/>
          <w:szCs w:val="20"/>
        </w:rPr>
      </w:pPr>
    </w:p>
    <w:p w14:paraId="6E624490" w14:textId="3F05E823" w:rsidR="0086516E" w:rsidRDefault="0086516E" w:rsidP="00B44E8C">
      <w:pPr>
        <w:ind w:left="426"/>
        <w:jc w:val="both"/>
        <w:rPr>
          <w:rStyle w:val="Hipervnculo"/>
          <w:rFonts w:asciiTheme="minorHAnsi" w:hAnsiTheme="minorHAnsi" w:cstheme="minorHAnsi"/>
          <w:sz w:val="20"/>
          <w:szCs w:val="20"/>
          <w:lang w:val="es-ES"/>
        </w:rPr>
      </w:pPr>
    </w:p>
    <w:p w14:paraId="2A2C5257" w14:textId="77777777" w:rsidR="0039742C" w:rsidRDefault="0039742C" w:rsidP="0086516E">
      <w:pPr>
        <w:jc w:val="both"/>
        <w:rPr>
          <w:rFonts w:ascii="Museo Sans 300" w:hAnsi="Museo Sans 300"/>
          <w:iCs/>
          <w:sz w:val="22"/>
          <w:szCs w:val="22"/>
          <w:lang w:val="es-ES"/>
        </w:rPr>
      </w:pPr>
    </w:p>
    <w:p w14:paraId="7A6AAC3D" w14:textId="77777777" w:rsidR="0039742C" w:rsidRDefault="0039742C" w:rsidP="0086516E">
      <w:pPr>
        <w:jc w:val="both"/>
        <w:rPr>
          <w:rFonts w:ascii="Museo Sans 300" w:hAnsi="Museo Sans 300"/>
          <w:iCs/>
          <w:sz w:val="22"/>
          <w:szCs w:val="22"/>
          <w:lang w:val="es-ES"/>
        </w:rPr>
      </w:pPr>
    </w:p>
    <w:p w14:paraId="096F2D7C" w14:textId="58BD5561" w:rsidR="0086516E" w:rsidRPr="00B338DE" w:rsidRDefault="0086516E" w:rsidP="0086516E">
      <w:pPr>
        <w:jc w:val="both"/>
        <w:rPr>
          <w:rFonts w:ascii="Museo Sans 300" w:hAnsi="Museo Sans 300"/>
          <w:iCs/>
          <w:sz w:val="22"/>
          <w:szCs w:val="22"/>
          <w:lang w:val="es-ES"/>
        </w:rPr>
      </w:pPr>
      <w:r w:rsidRPr="00B338DE">
        <w:rPr>
          <w:rFonts w:ascii="Museo Sans 300" w:hAnsi="Museo Sans 300"/>
          <w:iCs/>
          <w:sz w:val="22"/>
          <w:szCs w:val="22"/>
          <w:lang w:val="es-ES"/>
        </w:rPr>
        <w:t>APROBACI</w:t>
      </w:r>
      <w:r>
        <w:rPr>
          <w:rFonts w:ascii="Museo Sans 300" w:hAnsi="Museo Sans 300"/>
          <w:iCs/>
          <w:sz w:val="22"/>
          <w:szCs w:val="22"/>
          <w:lang w:val="es-ES"/>
        </w:rPr>
        <w:t>Ó</w:t>
      </w:r>
      <w:r w:rsidRPr="00B338DE">
        <w:rPr>
          <w:rFonts w:ascii="Museo Sans 300" w:hAnsi="Museo Sans 300"/>
          <w:iCs/>
          <w:sz w:val="22"/>
          <w:szCs w:val="22"/>
          <w:lang w:val="es-ES"/>
        </w:rPr>
        <w:t>N DE</w:t>
      </w:r>
      <w:r w:rsidR="0039742C">
        <w:rPr>
          <w:rFonts w:ascii="Museo Sans 300" w:hAnsi="Museo Sans 300"/>
          <w:iCs/>
          <w:sz w:val="22"/>
          <w:szCs w:val="22"/>
          <w:lang w:val="es-ES"/>
        </w:rPr>
        <w:t xml:space="preserve"> BASES DE LICITACIÓN</w:t>
      </w:r>
    </w:p>
    <w:p w14:paraId="0930AABE" w14:textId="77777777" w:rsidR="0086516E" w:rsidRPr="00B338DE" w:rsidRDefault="0086516E" w:rsidP="0086516E">
      <w:pPr>
        <w:jc w:val="both"/>
        <w:rPr>
          <w:rFonts w:ascii="Museo Sans 300" w:hAnsi="Museo Sans 300"/>
          <w:iCs/>
          <w:sz w:val="22"/>
          <w:szCs w:val="22"/>
          <w:lang w:val="es-ES"/>
        </w:rPr>
      </w:pPr>
    </w:p>
    <w:p w14:paraId="665E58E9" w14:textId="6F90883D" w:rsidR="0086516E" w:rsidRPr="0086516E" w:rsidRDefault="0086516E" w:rsidP="0039742C">
      <w:pPr>
        <w:spacing w:before="60" w:after="60"/>
        <w:jc w:val="both"/>
        <w:rPr>
          <w:rFonts w:ascii="Museo Sans 300" w:hAnsi="Museo Sans 300"/>
          <w:iCs/>
          <w:sz w:val="22"/>
          <w:szCs w:val="22"/>
          <w:lang w:val="es-ES"/>
        </w:rPr>
      </w:pPr>
      <w:r w:rsidRPr="002A13C3">
        <w:rPr>
          <w:rFonts w:ascii="Museo Sans 300" w:hAnsi="Museo Sans 300"/>
          <w:iCs/>
          <w:sz w:val="22"/>
          <w:szCs w:val="22"/>
          <w:lang w:val="es-ES"/>
        </w:rPr>
        <w:t xml:space="preserve">VISTO EL DOCUMENTO QUE ANTECEDE Y QUE CONTIENE </w:t>
      </w:r>
      <w:r w:rsidR="0039742C">
        <w:rPr>
          <w:rFonts w:ascii="Museo Sans 300" w:hAnsi="Museo Sans 300"/>
          <w:iCs/>
          <w:sz w:val="22"/>
          <w:szCs w:val="22"/>
          <w:lang w:val="es-ES"/>
        </w:rPr>
        <w:t xml:space="preserve">EL DOCUMENTO SDO PARA </w:t>
      </w:r>
      <w:r w:rsidRPr="002A13C3">
        <w:rPr>
          <w:rFonts w:ascii="Museo Sans 300" w:hAnsi="Museo Sans 300"/>
          <w:iCs/>
          <w:sz w:val="22"/>
          <w:szCs w:val="22"/>
          <w:lang w:val="es-ES"/>
        </w:rPr>
        <w:t xml:space="preserve">LA </w:t>
      </w:r>
      <w:r w:rsidR="0039742C">
        <w:rPr>
          <w:rFonts w:ascii="Museo Sans 300" w:hAnsi="Museo Sans 300"/>
          <w:iCs/>
          <w:sz w:val="22"/>
          <w:szCs w:val="22"/>
          <w:lang w:val="es-ES"/>
        </w:rPr>
        <w:t xml:space="preserve">LICITACION PUBLICA NACIONAL </w:t>
      </w:r>
      <w:r w:rsidRPr="002A13C3">
        <w:rPr>
          <w:rFonts w:ascii="Museo Sans 300" w:hAnsi="Museo Sans 300"/>
          <w:iCs/>
          <w:sz w:val="22"/>
          <w:szCs w:val="22"/>
          <w:lang w:val="es-ES"/>
        </w:rPr>
        <w:t xml:space="preserve">No. </w:t>
      </w:r>
      <w:r>
        <w:rPr>
          <w:rFonts w:ascii="Museo Sans 300" w:hAnsi="Museo Sans 300"/>
          <w:iCs/>
          <w:sz w:val="22"/>
          <w:szCs w:val="22"/>
          <w:lang w:val="es-ES"/>
        </w:rPr>
        <w:t>32</w:t>
      </w:r>
      <w:r w:rsidRPr="002A13C3">
        <w:rPr>
          <w:rFonts w:ascii="Museo Sans 300" w:hAnsi="Museo Sans 300"/>
          <w:iCs/>
          <w:sz w:val="22"/>
          <w:szCs w:val="22"/>
          <w:lang w:val="es-ES"/>
        </w:rPr>
        <w:t>/2023 MINEDUCYT-BID</w:t>
      </w:r>
      <w:r>
        <w:rPr>
          <w:rFonts w:ascii="Museo Sans 300" w:hAnsi="Museo Sans 300"/>
          <w:iCs/>
          <w:sz w:val="22"/>
          <w:szCs w:val="22"/>
          <w:lang w:val="es-ES"/>
        </w:rPr>
        <w:t>-7521</w:t>
      </w:r>
      <w:r w:rsidRPr="002A13C3">
        <w:rPr>
          <w:rFonts w:ascii="Museo Sans 300" w:hAnsi="Museo Sans 300"/>
          <w:iCs/>
          <w:sz w:val="22"/>
          <w:szCs w:val="22"/>
          <w:lang w:val="es-ES"/>
        </w:rPr>
        <w:t xml:space="preserve"> </w:t>
      </w:r>
      <w:r w:rsidRPr="002A13C3">
        <w:rPr>
          <w:rFonts w:ascii="Museo Sans 300" w:hAnsi="Museo Sans 300"/>
          <w:sz w:val="22"/>
          <w:szCs w:val="22"/>
          <w:lang w:val="es-SV"/>
        </w:rPr>
        <w:t>“</w:t>
      </w:r>
      <w:r w:rsidRPr="0086516E">
        <w:rPr>
          <w:rFonts w:ascii="Museo Sans 300" w:hAnsi="Museo Sans 300"/>
          <w:iCs/>
          <w:sz w:val="22"/>
          <w:szCs w:val="22"/>
          <w:lang w:val="es-ES"/>
        </w:rPr>
        <w:t>ADECUACIONES MENORES A LA INFRAESTRUCTURA DE 14 INMUEBLES PARA LA REUBICACIÓN TEMPORAL DE CENTROS EDUCATIVOS (14) Y REUBICACIÓN TEMPORAL DE (9) CENTROS DE DESARROLLO INFANTIL (CDI), EN LOS DEPARTAMENTOS DE SANTA ANA, SONSONATE, AHUACHAPÁN, MORAZÁN, SAN SALVADOR, LA LIBERTAD Y LA PAZ”</w:t>
      </w:r>
    </w:p>
    <w:p w14:paraId="2B12F372" w14:textId="6DFD517E" w:rsidR="0086516E" w:rsidRPr="002A13C3" w:rsidRDefault="0086516E" w:rsidP="0086516E">
      <w:pPr>
        <w:jc w:val="both"/>
        <w:rPr>
          <w:rFonts w:ascii="Museo Sans 300" w:hAnsi="Museo Sans 300"/>
          <w:iCs/>
          <w:sz w:val="22"/>
          <w:szCs w:val="22"/>
          <w:lang w:val="es-ES"/>
        </w:rPr>
      </w:pPr>
      <w:r w:rsidRPr="002A13C3">
        <w:rPr>
          <w:rFonts w:ascii="Museo Sans 300" w:hAnsi="Museo Sans 300"/>
          <w:iCs/>
          <w:sz w:val="22"/>
          <w:szCs w:val="22"/>
          <w:lang w:val="es-ES"/>
        </w:rPr>
        <w:t>.</w:t>
      </w:r>
    </w:p>
    <w:p w14:paraId="11122DA4" w14:textId="77777777" w:rsidR="0086516E" w:rsidRPr="002A13C3" w:rsidRDefault="0086516E" w:rsidP="0086516E">
      <w:pPr>
        <w:jc w:val="both"/>
        <w:rPr>
          <w:rFonts w:ascii="Museo Sans 300" w:hAnsi="Museo Sans 300"/>
          <w:iCs/>
          <w:sz w:val="22"/>
          <w:szCs w:val="22"/>
          <w:lang w:val="es-ES"/>
        </w:rPr>
      </w:pPr>
    </w:p>
    <w:p w14:paraId="016D9C29" w14:textId="77777777" w:rsidR="0086516E" w:rsidRPr="00B338DE" w:rsidRDefault="0086516E" w:rsidP="0086516E">
      <w:pPr>
        <w:jc w:val="both"/>
        <w:rPr>
          <w:rFonts w:ascii="Museo Sans 300" w:hAnsi="Museo Sans 300"/>
          <w:iCs/>
          <w:sz w:val="22"/>
          <w:szCs w:val="22"/>
          <w:lang w:val="es-ES"/>
        </w:rPr>
      </w:pPr>
    </w:p>
    <w:p w14:paraId="650C917B" w14:textId="41437917" w:rsidR="0086516E" w:rsidRPr="00B338DE" w:rsidRDefault="0086516E" w:rsidP="0086516E">
      <w:pPr>
        <w:jc w:val="both"/>
        <w:rPr>
          <w:rFonts w:ascii="Museo Sans 300" w:hAnsi="Museo Sans 300"/>
          <w:iCs/>
          <w:sz w:val="22"/>
          <w:szCs w:val="22"/>
          <w:lang w:val="es-ES"/>
        </w:rPr>
      </w:pPr>
      <w:r w:rsidRPr="00B338DE">
        <w:rPr>
          <w:rFonts w:ascii="Museo Sans 300" w:hAnsi="Museo Sans 300"/>
          <w:iCs/>
          <w:sz w:val="22"/>
          <w:szCs w:val="22"/>
          <w:lang w:val="es-ES"/>
        </w:rPr>
        <w:t xml:space="preserve">FECHA: </w:t>
      </w:r>
      <w:r>
        <w:rPr>
          <w:rFonts w:ascii="Museo Sans 300" w:hAnsi="Museo Sans 300"/>
          <w:iCs/>
          <w:sz w:val="22"/>
          <w:szCs w:val="22"/>
          <w:lang w:val="es-ES"/>
        </w:rPr>
        <w:t>2</w:t>
      </w:r>
      <w:r w:rsidR="001252CC">
        <w:rPr>
          <w:rFonts w:ascii="Museo Sans 300" w:hAnsi="Museo Sans 300"/>
          <w:iCs/>
          <w:sz w:val="22"/>
          <w:szCs w:val="22"/>
          <w:lang w:val="es-ES"/>
        </w:rPr>
        <w:t>5</w:t>
      </w:r>
      <w:r w:rsidRPr="00B338DE">
        <w:rPr>
          <w:rFonts w:ascii="Museo Sans 300" w:hAnsi="Museo Sans 300"/>
          <w:iCs/>
          <w:sz w:val="22"/>
          <w:szCs w:val="22"/>
          <w:lang w:val="es-ES"/>
        </w:rPr>
        <w:t xml:space="preserve"> DE </w:t>
      </w:r>
      <w:r>
        <w:rPr>
          <w:rFonts w:ascii="Museo Sans 300" w:hAnsi="Museo Sans 300"/>
          <w:iCs/>
          <w:sz w:val="22"/>
          <w:szCs w:val="22"/>
          <w:lang w:val="es-ES"/>
        </w:rPr>
        <w:t xml:space="preserve">SEPTIEMBRE </w:t>
      </w:r>
      <w:r w:rsidRPr="00B338DE">
        <w:rPr>
          <w:rFonts w:ascii="Museo Sans 300" w:hAnsi="Museo Sans 300"/>
          <w:iCs/>
          <w:sz w:val="22"/>
          <w:szCs w:val="22"/>
          <w:lang w:val="es-ES"/>
        </w:rPr>
        <w:t>DE 2023</w:t>
      </w:r>
    </w:p>
    <w:p w14:paraId="2E360B8E" w14:textId="77777777" w:rsidR="0086516E" w:rsidRDefault="0086516E" w:rsidP="0086516E">
      <w:pPr>
        <w:rPr>
          <w:rFonts w:ascii="Bembo Std" w:hAnsi="Bembo Std"/>
          <w:iCs/>
          <w:lang w:val="es-ES"/>
        </w:rPr>
      </w:pPr>
    </w:p>
    <w:p w14:paraId="6A660CCB" w14:textId="77777777" w:rsidR="0086516E" w:rsidRDefault="0086516E" w:rsidP="0086516E">
      <w:pPr>
        <w:rPr>
          <w:rFonts w:ascii="Bembo Std" w:hAnsi="Bembo Std"/>
          <w:iCs/>
          <w:lang w:val="es-ES"/>
        </w:rPr>
      </w:pPr>
    </w:p>
    <w:p w14:paraId="6805A927" w14:textId="77777777" w:rsidR="0086516E" w:rsidRDefault="0086516E" w:rsidP="0086516E">
      <w:pPr>
        <w:rPr>
          <w:rFonts w:ascii="Bembo Std" w:hAnsi="Bembo Std"/>
          <w:iCs/>
          <w:lang w:val="es-ES"/>
        </w:rPr>
      </w:pPr>
    </w:p>
    <w:p w14:paraId="3C371C1A" w14:textId="77777777" w:rsidR="0086516E" w:rsidRDefault="0086516E" w:rsidP="0086516E">
      <w:pPr>
        <w:rPr>
          <w:rFonts w:ascii="Bembo Std" w:hAnsi="Bembo Std"/>
          <w:iCs/>
          <w:lang w:val="es-ES"/>
        </w:rPr>
      </w:pPr>
    </w:p>
    <w:p w14:paraId="293DF09B" w14:textId="77777777" w:rsidR="0086516E" w:rsidRDefault="0086516E" w:rsidP="0086516E">
      <w:pPr>
        <w:rPr>
          <w:rFonts w:ascii="Bembo Std" w:hAnsi="Bembo Std"/>
          <w:iCs/>
          <w:lang w:val="es-ES"/>
        </w:rPr>
      </w:pPr>
    </w:p>
    <w:p w14:paraId="48443802" w14:textId="77777777" w:rsidR="0086516E" w:rsidRDefault="0086516E" w:rsidP="0086516E">
      <w:pPr>
        <w:rPr>
          <w:rFonts w:ascii="Bembo Std" w:hAnsi="Bembo Std"/>
          <w:iCs/>
          <w:lang w:val="es-ES"/>
        </w:rPr>
      </w:pPr>
    </w:p>
    <w:p w14:paraId="7C258C6D" w14:textId="77777777" w:rsidR="0086516E" w:rsidRPr="004F04A2" w:rsidRDefault="0086516E" w:rsidP="0086516E">
      <w:pPr>
        <w:rPr>
          <w:rFonts w:ascii="Bembo Std" w:hAnsi="Bembo Std"/>
          <w:b/>
          <w:bCs/>
          <w:iCs/>
          <w:lang w:val="es-ES"/>
        </w:rPr>
      </w:pPr>
      <w:r w:rsidRPr="004F04A2">
        <w:rPr>
          <w:rFonts w:ascii="Bembo Std" w:hAnsi="Bembo Std"/>
          <w:b/>
          <w:bCs/>
          <w:iCs/>
          <w:lang w:val="es-ES"/>
        </w:rPr>
        <w:t>JOS</w:t>
      </w:r>
      <w:r>
        <w:rPr>
          <w:rFonts w:ascii="Bembo Std" w:hAnsi="Bembo Std"/>
          <w:b/>
          <w:bCs/>
          <w:iCs/>
          <w:lang w:val="es-ES"/>
        </w:rPr>
        <w:t>É</w:t>
      </w:r>
      <w:r w:rsidRPr="004F04A2">
        <w:rPr>
          <w:rFonts w:ascii="Bembo Std" w:hAnsi="Bembo Std"/>
          <w:b/>
          <w:bCs/>
          <w:iCs/>
          <w:lang w:val="es-ES"/>
        </w:rPr>
        <w:t xml:space="preserve"> MAURICIO PINEDA RODR</w:t>
      </w:r>
      <w:r>
        <w:rPr>
          <w:rFonts w:ascii="Bembo Std" w:hAnsi="Bembo Std"/>
          <w:b/>
          <w:bCs/>
          <w:iCs/>
          <w:lang w:val="es-ES"/>
        </w:rPr>
        <w:t>Í</w:t>
      </w:r>
      <w:r w:rsidRPr="004F04A2">
        <w:rPr>
          <w:rFonts w:ascii="Bembo Std" w:hAnsi="Bembo Std"/>
          <w:b/>
          <w:bCs/>
          <w:iCs/>
          <w:lang w:val="es-ES"/>
        </w:rPr>
        <w:t>GUEZ</w:t>
      </w:r>
    </w:p>
    <w:p w14:paraId="47891A6C" w14:textId="77777777" w:rsidR="0086516E" w:rsidRDefault="0086516E" w:rsidP="0086516E">
      <w:pPr>
        <w:rPr>
          <w:rFonts w:ascii="Museo Sans 300" w:hAnsi="Museo Sans 300"/>
          <w:b/>
          <w:bCs/>
          <w:lang w:val="pt-BR" w:eastAsia="es-SV"/>
        </w:rPr>
      </w:pPr>
      <w:r w:rsidRPr="004F04A2">
        <w:rPr>
          <w:rFonts w:ascii="Bembo Std" w:hAnsi="Bembo Std"/>
          <w:b/>
          <w:bCs/>
          <w:iCs/>
          <w:lang w:val="es-ES"/>
        </w:rPr>
        <w:t>MINISTRO DE EDUCACI</w:t>
      </w:r>
      <w:r>
        <w:rPr>
          <w:rFonts w:ascii="Bembo Std" w:hAnsi="Bembo Std"/>
          <w:b/>
          <w:bCs/>
          <w:iCs/>
          <w:lang w:val="es-ES"/>
        </w:rPr>
        <w:t>Ó</w:t>
      </w:r>
      <w:r w:rsidRPr="004F04A2">
        <w:rPr>
          <w:rFonts w:ascii="Bembo Std" w:hAnsi="Bembo Std"/>
          <w:b/>
          <w:bCs/>
          <w:iCs/>
          <w:lang w:val="es-ES"/>
        </w:rPr>
        <w:t>N, CIENCIA Y TECNOLOG</w:t>
      </w:r>
      <w:r>
        <w:rPr>
          <w:rFonts w:ascii="Bembo Std" w:hAnsi="Bembo Std"/>
          <w:b/>
          <w:bCs/>
          <w:iCs/>
          <w:lang w:val="es-ES"/>
        </w:rPr>
        <w:t>Í</w:t>
      </w:r>
      <w:r w:rsidRPr="004F04A2">
        <w:rPr>
          <w:rFonts w:ascii="Bembo Std" w:hAnsi="Bembo Std"/>
          <w:b/>
          <w:bCs/>
          <w:iCs/>
          <w:lang w:val="es-ES"/>
        </w:rPr>
        <w:t>A, INTERINO</w:t>
      </w:r>
    </w:p>
    <w:p w14:paraId="1DBE3257" w14:textId="77777777" w:rsidR="0086516E" w:rsidRPr="0086516E" w:rsidRDefault="0086516E" w:rsidP="00B44E8C">
      <w:pPr>
        <w:ind w:left="426"/>
        <w:jc w:val="both"/>
        <w:rPr>
          <w:rFonts w:asciiTheme="minorHAnsi" w:hAnsiTheme="minorHAnsi" w:cstheme="minorHAnsi"/>
          <w:iCs/>
          <w:sz w:val="20"/>
          <w:szCs w:val="20"/>
          <w:lang w:val="pt-BR"/>
        </w:rPr>
      </w:pPr>
    </w:p>
    <w:sectPr w:rsidR="0086516E" w:rsidRPr="0086516E" w:rsidSect="00A63E2B">
      <w:headerReference w:type="even" r:id="rId20"/>
      <w:headerReference w:type="default" r:id="rId21"/>
      <w:headerReference w:type="first" r:id="rId22"/>
      <w:endnotePr>
        <w:numFmt w:val="decimal"/>
      </w:endnotePr>
      <w:type w:val="oddPage"/>
      <w:pgSz w:w="12240" w:h="15840" w:code="1"/>
      <w:pgMar w:top="1440" w:right="1440" w:bottom="1298" w:left="1440" w:header="720" w:footer="720" w:gutter="0"/>
      <w:paperSrc w:first="1" w:other="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224D" w14:textId="77777777" w:rsidR="00855E70" w:rsidRDefault="00855E70">
      <w:r>
        <w:separator/>
      </w:r>
    </w:p>
  </w:endnote>
  <w:endnote w:type="continuationSeparator" w:id="0">
    <w:p w14:paraId="5DEB2185" w14:textId="77777777" w:rsidR="00855E70" w:rsidRDefault="00855E70">
      <w:r>
        <w:continuationSeparator/>
      </w:r>
    </w:p>
  </w:endnote>
  <w:endnote w:type="continuationNotice" w:id="1">
    <w:p w14:paraId="4B6855E1" w14:textId="77777777" w:rsidR="00855E70" w:rsidRDefault="00855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Times New Roman Bold">
    <w:altName w:val="Times New Roman"/>
    <w:charset w:val="00"/>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useo Sans 300">
    <w:altName w:val="Calibri"/>
    <w:panose1 w:val="02000000000000000000"/>
    <w:charset w:val="00"/>
    <w:family w:val="modern"/>
    <w:notTrueType/>
    <w:pitch w:val="variable"/>
    <w:sig w:usb0="A00000AF" w:usb1="4000004A" w:usb2="00000000" w:usb3="00000000" w:csb0="000000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8B3B" w14:textId="77777777" w:rsidR="00855E70" w:rsidRDefault="00855E70">
      <w:r>
        <w:separator/>
      </w:r>
    </w:p>
  </w:footnote>
  <w:footnote w:type="continuationSeparator" w:id="0">
    <w:p w14:paraId="7C8C6B2F" w14:textId="77777777" w:rsidR="00855E70" w:rsidRDefault="00855E70">
      <w:r>
        <w:continuationSeparator/>
      </w:r>
    </w:p>
  </w:footnote>
  <w:footnote w:type="continuationNotice" w:id="1">
    <w:p w14:paraId="32102AA8" w14:textId="77777777" w:rsidR="00855E70" w:rsidRDefault="00855E70"/>
  </w:footnote>
  <w:footnote w:id="2">
    <w:p w14:paraId="558148BB" w14:textId="2817C93A" w:rsidR="00F6578A" w:rsidRPr="00F24340" w:rsidRDefault="00F6578A"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3">
    <w:p w14:paraId="6612560F" w14:textId="77777777" w:rsidR="00F6578A" w:rsidRPr="00480646" w:rsidRDefault="00F6578A"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4">
    <w:p w14:paraId="687C69CB" w14:textId="77777777" w:rsidR="00F6578A" w:rsidRPr="00480646" w:rsidRDefault="00F6578A"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5">
    <w:p w14:paraId="07F3839D" w14:textId="77777777" w:rsidR="00F6578A" w:rsidRPr="00480646" w:rsidRDefault="00F6578A"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6">
    <w:p w14:paraId="240CE2F9" w14:textId="77777777" w:rsidR="00F6578A" w:rsidRDefault="00F6578A"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7">
    <w:p w14:paraId="22E7B903" w14:textId="625A663E" w:rsidR="00F6578A" w:rsidRPr="00C43E01" w:rsidRDefault="00F6578A"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8">
    <w:p w14:paraId="58662441" w14:textId="77777777" w:rsidR="00F6578A" w:rsidRPr="00692E2A" w:rsidRDefault="00F6578A"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14:paraId="6189AA67" w14:textId="77777777" w:rsidR="00F6578A" w:rsidRPr="00692E2A" w:rsidRDefault="00F6578A"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F6578A" w:rsidRPr="00844807" w:rsidRDefault="00F6578A"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9">
    <w:p w14:paraId="3633047C" w14:textId="77777777" w:rsidR="00F6578A" w:rsidRPr="00692E2A" w:rsidRDefault="00F6578A"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14:paraId="5E3FD21A" w14:textId="77777777" w:rsidR="00F6578A" w:rsidRPr="00692E2A" w:rsidRDefault="00F6578A"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10">
    <w:p w14:paraId="516C0D1B" w14:textId="77777777" w:rsidR="00F6578A" w:rsidRDefault="00F6578A">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11">
    <w:p w14:paraId="393FA099" w14:textId="77777777" w:rsidR="00F6578A" w:rsidRPr="00692E2A" w:rsidRDefault="00F6578A">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Suprimir esta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en los contratos a suma alzada.</w:t>
      </w:r>
    </w:p>
  </w:footnote>
  <w:footnote w:id="12">
    <w:p w14:paraId="5900D49D" w14:textId="77777777" w:rsidR="00F6578A" w:rsidRPr="00692E2A" w:rsidRDefault="00F6578A">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13">
    <w:p w14:paraId="0FE96C5F" w14:textId="77777777" w:rsidR="00F6578A" w:rsidRPr="00692E2A" w:rsidRDefault="00F6578A">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F6578A" w:rsidRDefault="00F6578A">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14">
    <w:p w14:paraId="5A2F7DD0" w14:textId="77777777" w:rsidR="00F6578A" w:rsidRDefault="00F6578A">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15">
    <w:p w14:paraId="6130ED8E" w14:textId="5AD0AEFB" w:rsidR="00F6578A" w:rsidRPr="002E5057" w:rsidRDefault="00F6578A">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16">
    <w:p w14:paraId="36B4FB19" w14:textId="77777777" w:rsidR="00F6578A" w:rsidRPr="002E5057" w:rsidRDefault="00F6578A"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17">
    <w:p w14:paraId="5811D170" w14:textId="77777777" w:rsidR="00F6578A" w:rsidRDefault="00F6578A"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18">
    <w:p w14:paraId="3E9C89FB" w14:textId="77777777" w:rsidR="00F6578A" w:rsidRPr="00D8372A" w:rsidRDefault="00F6578A" w:rsidP="000B0C9D">
      <w:pPr>
        <w:pStyle w:val="Textonotapie"/>
        <w:rPr>
          <w:rFonts w:ascii="Candara" w:hAnsi="Candara"/>
          <w:sz w:val="16"/>
          <w:szCs w:val="16"/>
        </w:rPr>
      </w:pPr>
      <w:r w:rsidRPr="00D8372A">
        <w:rPr>
          <w:rStyle w:val="Refdenotaalpie"/>
          <w:rFonts w:ascii="Candara" w:hAnsi="Candara"/>
          <w:sz w:val="16"/>
          <w:szCs w:val="16"/>
        </w:rPr>
        <w:footnoteRef/>
      </w:r>
      <w:r w:rsidRPr="00D8372A">
        <w:rPr>
          <w:rFonts w:ascii="Candara" w:hAnsi="Candara"/>
          <w:sz w:val="16"/>
          <w:szCs w:val="16"/>
        </w:rPr>
        <w:t xml:space="preserve"> </w:t>
      </w:r>
      <w:r w:rsidRPr="00D8372A">
        <w:rPr>
          <w:rFonts w:ascii="Candara" w:hAnsi="Candara"/>
          <w:spacing w:val="-2"/>
          <w:sz w:val="16"/>
          <w:szCs w:val="16"/>
        </w:rPr>
        <w:t>El Fiador debe indicar el monto equivalente al porcentaje del precio del Contrato especificado en las CEC, expresado en la(s) moneda(s) del Contrato, o en una moneda de libre convertibilidad aceptable para el Contratante.</w:t>
      </w:r>
    </w:p>
  </w:footnote>
  <w:footnote w:id="19">
    <w:p w14:paraId="1666494A" w14:textId="77777777" w:rsidR="00F6578A" w:rsidRDefault="00F6578A" w:rsidP="000B0C9D">
      <w:pPr>
        <w:pStyle w:val="Textonotapie"/>
      </w:pPr>
      <w:r w:rsidRPr="00D8372A">
        <w:rPr>
          <w:rStyle w:val="Refdenotaalpie"/>
          <w:rFonts w:ascii="Candara" w:hAnsi="Candara"/>
          <w:sz w:val="16"/>
          <w:szCs w:val="16"/>
        </w:rPr>
        <w:footnoteRef/>
      </w:r>
      <w:r w:rsidRPr="00D8372A">
        <w:rPr>
          <w:rFonts w:ascii="Candara" w:hAnsi="Candara"/>
          <w:sz w:val="16"/>
          <w:szCs w:val="16"/>
        </w:rPr>
        <w:t xml:space="preserve"> </w:t>
      </w:r>
      <w:r w:rsidRPr="00D8372A">
        <w:rPr>
          <w:rFonts w:ascii="Candara" w:hAnsi="Candara"/>
          <w:spacing w:val="-2"/>
          <w:sz w:val="16"/>
          <w:szCs w:val="16"/>
        </w:rPr>
        <w:t>Fecha de la carta de aceptación o del Convenio.</w:t>
      </w:r>
    </w:p>
  </w:footnote>
  <w:footnote w:id="20">
    <w:p w14:paraId="6D164CF5" w14:textId="77777777" w:rsidR="00F6578A" w:rsidRDefault="00F6578A" w:rsidP="00B17229">
      <w:pPr>
        <w:pStyle w:val="Textonotapie"/>
        <w:ind w:left="360" w:right="4" w:hanging="360"/>
        <w:jc w:val="both"/>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21">
    <w:p w14:paraId="0B93523C" w14:textId="55AA000E" w:rsidR="00F6578A" w:rsidRPr="00F17E5D" w:rsidRDefault="00F6578A"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F6578A" w:rsidRDefault="00F6578A" w:rsidP="000B0C9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5698" w14:textId="4B12951E" w:rsidR="00F6578A" w:rsidRDefault="00F6578A">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81</w:t>
    </w:r>
    <w:r w:rsidRPr="00E02CBD">
      <w:rPr>
        <w:rStyle w:val="Nmerodepgina"/>
        <w:rFonts w:ascii="Candara" w:hAnsi="Candara"/>
      </w:rPr>
      <w:fldChar w:fldCharType="end"/>
    </w:r>
    <w:r>
      <w:rPr>
        <w:rStyle w:val="Nmerodepgina"/>
      </w:rPr>
      <w:tab/>
    </w:r>
    <w:r w:rsidRPr="002E5057">
      <w:rPr>
        <w:rFonts w:ascii="Candara" w:hAnsi="Candara"/>
      </w:rPr>
      <w:t xml:space="preserve">Sección X. </w:t>
    </w:r>
    <w:r>
      <w:rPr>
        <w:rFonts w:ascii="Candara" w:hAnsi="Candara"/>
      </w:rPr>
      <w:t>Formularios de Garantía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3871" w14:textId="32889441" w:rsidR="00F6578A" w:rsidRDefault="00F6578A">
    <w:pPr>
      <w:pStyle w:val="Encabezado"/>
      <w:pBdr>
        <w:bottom w:val="single" w:sz="4" w:space="1" w:color="auto"/>
      </w:pBdr>
      <w:tabs>
        <w:tab w:val="clear" w:pos="4320"/>
      </w:tabs>
    </w:pPr>
    <w:r w:rsidRPr="001252CC">
      <w:rPr>
        <w:rFonts w:ascii="Candara" w:hAnsi="Candara"/>
      </w:rPr>
      <w:t xml:space="preserve">Documento de Licitación Pública Nacional – Obras </w:t>
    </w:r>
    <w:proofErr w:type="gramStart"/>
    <w:r w:rsidRPr="001252CC">
      <w:rPr>
        <w:rFonts w:ascii="Candara" w:hAnsi="Candara"/>
      </w:rPr>
      <w:t>-  LPN</w:t>
    </w:r>
    <w:proofErr w:type="gramEnd"/>
    <w:r w:rsidRPr="001252CC">
      <w:rPr>
        <w:rFonts w:ascii="Candara" w:hAnsi="Candara"/>
      </w:rPr>
      <w:t xml:space="preserve"> No. 32/2023-MINEDUCYT-BID</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917D1">
      <w:rPr>
        <w:rStyle w:val="Nmerodepgina"/>
        <w:rFonts w:ascii="Candara" w:hAnsi="Candara"/>
        <w:noProof/>
      </w:rPr>
      <w:t>102</w:t>
    </w:r>
    <w:r w:rsidRPr="00E02CBD">
      <w:rPr>
        <w:rStyle w:val="Nmerodepgina"/>
        <w:rFonts w:ascii="Candara" w:hAnsi="Candar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20D6" w14:textId="7C0ECA1A" w:rsidR="00F6578A" w:rsidRDefault="00F6578A" w:rsidP="002E5057">
    <w:pPr>
      <w:pStyle w:val="Encabezado"/>
      <w:numPr>
        <w:ilvl w:val="12"/>
        <w:numId w:val="0"/>
      </w:numPr>
      <w:pBdr>
        <w:bottom w:val="single" w:sz="4" w:space="0" w:color="auto"/>
      </w:pBdr>
      <w:tabs>
        <w:tab w:val="clear" w:pos="4320"/>
      </w:tabs>
    </w:pPr>
    <w:r w:rsidRPr="001252CC">
      <w:rPr>
        <w:rFonts w:ascii="Candara" w:hAnsi="Candara"/>
      </w:rPr>
      <w:t xml:space="preserve">Documento de Licitación Pública Nacional – Obras </w:t>
    </w:r>
    <w:proofErr w:type="gramStart"/>
    <w:r w:rsidRPr="001252CC">
      <w:rPr>
        <w:rFonts w:ascii="Candara" w:hAnsi="Candara"/>
      </w:rPr>
      <w:t>-  LPN</w:t>
    </w:r>
    <w:proofErr w:type="gramEnd"/>
    <w:r w:rsidRPr="001252CC">
      <w:rPr>
        <w:rFonts w:ascii="Candara" w:hAnsi="Candara"/>
      </w:rPr>
      <w:t xml:space="preserve"> No. 32/2023-MINEDUCYT-BID</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D592E">
      <w:rPr>
        <w:rStyle w:val="Nmerodepgina"/>
        <w:rFonts w:ascii="Candara" w:hAnsi="Candara"/>
        <w:noProof/>
      </w:rPr>
      <w:t>1</w:t>
    </w:r>
    <w:r w:rsidRPr="00E02CBD">
      <w:rPr>
        <w:rStyle w:val="Nmerodepgina"/>
        <w:rFonts w:ascii="Candara" w:hAnsi="Candar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5A5D" w14:textId="77777777" w:rsidR="00F6578A" w:rsidRDefault="00F6578A">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Pr="00E02CBD">
      <w:rPr>
        <w:rStyle w:val="Nmerodepgina"/>
        <w:rFonts w:ascii="Candara" w:hAnsi="Candara"/>
        <w:noProof/>
      </w:rPr>
      <w:t>130</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D1C2" w14:textId="309F2F98" w:rsidR="00F6578A" w:rsidRDefault="00F6578A">
    <w:pPr>
      <w:pStyle w:val="Encabezado"/>
      <w:pBdr>
        <w:bottom w:val="single" w:sz="4" w:space="1" w:color="auto"/>
      </w:pBdr>
      <w:tabs>
        <w:tab w:val="clear" w:pos="4320"/>
      </w:tabs>
    </w:pPr>
    <w:r w:rsidRPr="001252CC">
      <w:rPr>
        <w:bCs/>
      </w:rPr>
      <w:t xml:space="preserve">Documento de Licitación Pública Nacional – Obras </w:t>
    </w:r>
    <w:proofErr w:type="gramStart"/>
    <w:r w:rsidRPr="001252CC">
      <w:rPr>
        <w:bCs/>
      </w:rPr>
      <w:t>-  LPN</w:t>
    </w:r>
    <w:proofErr w:type="gramEnd"/>
    <w:r w:rsidRPr="001252CC">
      <w:rPr>
        <w:bCs/>
      </w:rPr>
      <w:t xml:space="preserve"> No. 32/2023-MINEDUCYT-BID</w:t>
    </w:r>
    <w:r>
      <w:tab/>
    </w:r>
    <w:r>
      <w:rPr>
        <w:rStyle w:val="Nmerodepgina"/>
      </w:rPr>
      <w:fldChar w:fldCharType="begin"/>
    </w:r>
    <w:r>
      <w:rPr>
        <w:rStyle w:val="Nmerodepgina"/>
      </w:rPr>
      <w:instrText xml:space="preserve"> PAGE </w:instrText>
    </w:r>
    <w:r>
      <w:rPr>
        <w:rStyle w:val="Nmerodepgina"/>
      </w:rPr>
      <w:fldChar w:fldCharType="separate"/>
    </w:r>
    <w:r w:rsidR="00460D7B">
      <w:rPr>
        <w:rStyle w:val="Nmerodepgina"/>
        <w:noProof/>
      </w:rPr>
      <w:t>114</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A768" w14:textId="48DB9E37" w:rsidR="00F6578A" w:rsidRDefault="00F6578A" w:rsidP="002E5057">
    <w:pPr>
      <w:pStyle w:val="Encabezado"/>
      <w:numPr>
        <w:ilvl w:val="12"/>
        <w:numId w:val="0"/>
      </w:numPr>
      <w:pBdr>
        <w:bottom w:val="single" w:sz="4" w:space="0" w:color="auto"/>
      </w:pBdr>
      <w:tabs>
        <w:tab w:val="clear" w:pos="4320"/>
      </w:tabs>
    </w:pPr>
    <w:r w:rsidRPr="001252CC">
      <w:rPr>
        <w:rFonts w:ascii="Candara" w:hAnsi="Candara"/>
      </w:rPr>
      <w:t xml:space="preserve">Documento de Licitación Pública Nacional – Obras </w:t>
    </w:r>
    <w:proofErr w:type="gramStart"/>
    <w:r w:rsidRPr="001252CC">
      <w:rPr>
        <w:rFonts w:ascii="Candara" w:hAnsi="Candara"/>
      </w:rPr>
      <w:t>-  LPN</w:t>
    </w:r>
    <w:proofErr w:type="gramEnd"/>
    <w:r w:rsidRPr="001252CC">
      <w:rPr>
        <w:rFonts w:ascii="Candara" w:hAnsi="Candara"/>
      </w:rPr>
      <w:t xml:space="preserve"> No. 32/2023-MINEDUCYT-BID</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D592E">
      <w:rPr>
        <w:rStyle w:val="Nmerodepgina"/>
        <w:rFonts w:ascii="Candara" w:hAnsi="Candara"/>
        <w:noProof/>
      </w:rPr>
      <w:t>103</w:t>
    </w:r>
    <w:r w:rsidRPr="00E02CBD">
      <w:rPr>
        <w:rStyle w:val="Nmerodepgina"/>
        <w:rFonts w:ascii="Candara" w:hAnsi="Candar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D647C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DA7D91"/>
    <w:multiLevelType w:val="hybridMultilevel"/>
    <w:tmpl w:val="D86C2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EC8675F"/>
    <w:multiLevelType w:val="hybridMultilevel"/>
    <w:tmpl w:val="C5A00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772FC"/>
    <w:multiLevelType w:val="hybridMultilevel"/>
    <w:tmpl w:val="02E431C0"/>
    <w:lvl w:ilvl="0" w:tplc="5F0E18CC">
      <w:start w:val="25"/>
      <w:numFmt w:val="bullet"/>
      <w:lvlText w:val="-"/>
      <w:lvlJc w:val="left"/>
      <w:pPr>
        <w:ind w:left="720" w:hanging="360"/>
      </w:pPr>
      <w:rPr>
        <w:rFonts w:ascii="Candara" w:eastAsia="Times New Roman" w:hAnsi="Candar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3"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4" w15:restartNumberingAfterBreak="0">
    <w:nsid w:val="3B685310"/>
    <w:multiLevelType w:val="hybridMultilevel"/>
    <w:tmpl w:val="8FFE8E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72769"/>
    <w:multiLevelType w:val="hybridMultilevel"/>
    <w:tmpl w:val="485C87D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3D7C718C"/>
    <w:multiLevelType w:val="hybridMultilevel"/>
    <w:tmpl w:val="0E4CB4D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801A4F"/>
    <w:multiLevelType w:val="hybridMultilevel"/>
    <w:tmpl w:val="D9842CFE"/>
    <w:lvl w:ilvl="0" w:tplc="BF3636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2"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F84880"/>
    <w:multiLevelType w:val="hybridMultilevel"/>
    <w:tmpl w:val="50AE9B2C"/>
    <w:lvl w:ilvl="0" w:tplc="0409000F">
      <w:start w:val="1"/>
      <w:numFmt w:val="decimal"/>
      <w:lvlText w:val="%1."/>
      <w:lvlJc w:val="left"/>
      <w:pPr>
        <w:ind w:left="5891"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F5758DD"/>
    <w:multiLevelType w:val="hybridMultilevel"/>
    <w:tmpl w:val="173CA4B4"/>
    <w:lvl w:ilvl="0" w:tplc="012E9C08">
      <w:start w:val="1"/>
      <w:numFmt w:val="decimal"/>
      <w:lvlText w:val="%1."/>
      <w:lvlJc w:val="left"/>
      <w:pPr>
        <w:ind w:left="720" w:hanging="360"/>
      </w:pPr>
      <w:rPr>
        <w:rFonts w:ascii="Bembo Std" w:hAnsi="Bembo Std" w:hint="default"/>
        <w:b w:val="0"/>
        <w:i w:val="0"/>
        <w:color w:val="auto"/>
        <w:sz w:val="20"/>
        <w:szCs w:val="20"/>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ED3F3D"/>
    <w:multiLevelType w:val="hybridMultilevel"/>
    <w:tmpl w:val="ED56B866"/>
    <w:lvl w:ilvl="0" w:tplc="9B2EA1C0">
      <w:start w:val="1"/>
      <w:numFmt w:val="bullet"/>
      <w:pStyle w:val="Listaconvietas2"/>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6A8021F"/>
    <w:multiLevelType w:val="hybridMultilevel"/>
    <w:tmpl w:val="5FC805EA"/>
    <w:lvl w:ilvl="0" w:tplc="6A4EA07E">
      <w:start w:val="1"/>
      <w:numFmt w:val="upperRoman"/>
      <w:lvlText w:val="%1."/>
      <w:lvlJc w:val="left"/>
      <w:pPr>
        <w:ind w:left="72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4" w15:restartNumberingAfterBreak="0">
    <w:nsid w:val="6F4E0645"/>
    <w:multiLevelType w:val="hybridMultilevel"/>
    <w:tmpl w:val="FFFFFFFF"/>
    <w:lvl w:ilvl="0" w:tplc="86340132">
      <w:start w:val="1"/>
      <w:numFmt w:val="bullet"/>
      <w:lvlText w:val="o"/>
      <w:lvlJc w:val="left"/>
      <w:pPr>
        <w:ind w:left="720" w:hanging="360"/>
      </w:pPr>
      <w:rPr>
        <w:rFonts w:ascii="Courier New" w:hAnsi="Courier New" w:hint="default"/>
      </w:rPr>
    </w:lvl>
    <w:lvl w:ilvl="1" w:tplc="340AE8F6">
      <w:start w:val="1"/>
      <w:numFmt w:val="bullet"/>
      <w:lvlText w:val="o"/>
      <w:lvlJc w:val="left"/>
      <w:pPr>
        <w:ind w:left="1440" w:hanging="360"/>
      </w:pPr>
      <w:rPr>
        <w:rFonts w:ascii="Courier New" w:hAnsi="Courier New" w:hint="default"/>
      </w:rPr>
    </w:lvl>
    <w:lvl w:ilvl="2" w:tplc="DBFE3AE0">
      <w:start w:val="1"/>
      <w:numFmt w:val="bullet"/>
      <w:lvlText w:val=""/>
      <w:lvlJc w:val="left"/>
      <w:pPr>
        <w:ind w:left="2160" w:hanging="360"/>
      </w:pPr>
      <w:rPr>
        <w:rFonts w:ascii="Wingdings" w:hAnsi="Wingdings" w:hint="default"/>
      </w:rPr>
    </w:lvl>
    <w:lvl w:ilvl="3" w:tplc="EFFE6434">
      <w:start w:val="1"/>
      <w:numFmt w:val="bullet"/>
      <w:lvlText w:val=""/>
      <w:lvlJc w:val="left"/>
      <w:pPr>
        <w:ind w:left="2880" w:hanging="360"/>
      </w:pPr>
      <w:rPr>
        <w:rFonts w:ascii="Symbol" w:hAnsi="Symbol" w:hint="default"/>
      </w:rPr>
    </w:lvl>
    <w:lvl w:ilvl="4" w:tplc="AA38BB6A">
      <w:start w:val="1"/>
      <w:numFmt w:val="bullet"/>
      <w:lvlText w:val="o"/>
      <w:lvlJc w:val="left"/>
      <w:pPr>
        <w:ind w:left="3600" w:hanging="360"/>
      </w:pPr>
      <w:rPr>
        <w:rFonts w:ascii="Courier New" w:hAnsi="Courier New" w:hint="default"/>
      </w:rPr>
    </w:lvl>
    <w:lvl w:ilvl="5" w:tplc="81DA212C">
      <w:start w:val="1"/>
      <w:numFmt w:val="bullet"/>
      <w:lvlText w:val=""/>
      <w:lvlJc w:val="left"/>
      <w:pPr>
        <w:ind w:left="4320" w:hanging="360"/>
      </w:pPr>
      <w:rPr>
        <w:rFonts w:ascii="Wingdings" w:hAnsi="Wingdings" w:hint="default"/>
      </w:rPr>
    </w:lvl>
    <w:lvl w:ilvl="6" w:tplc="F0AA286A">
      <w:start w:val="1"/>
      <w:numFmt w:val="bullet"/>
      <w:lvlText w:val=""/>
      <w:lvlJc w:val="left"/>
      <w:pPr>
        <w:ind w:left="5040" w:hanging="360"/>
      </w:pPr>
      <w:rPr>
        <w:rFonts w:ascii="Symbol" w:hAnsi="Symbol" w:hint="default"/>
      </w:rPr>
    </w:lvl>
    <w:lvl w:ilvl="7" w:tplc="C29A4306">
      <w:start w:val="1"/>
      <w:numFmt w:val="bullet"/>
      <w:lvlText w:val="o"/>
      <w:lvlJc w:val="left"/>
      <w:pPr>
        <w:ind w:left="5760" w:hanging="360"/>
      </w:pPr>
      <w:rPr>
        <w:rFonts w:ascii="Courier New" w:hAnsi="Courier New" w:hint="default"/>
      </w:rPr>
    </w:lvl>
    <w:lvl w:ilvl="8" w:tplc="BC3832CA">
      <w:start w:val="1"/>
      <w:numFmt w:val="bullet"/>
      <w:lvlText w:val=""/>
      <w:lvlJc w:val="left"/>
      <w:pPr>
        <w:ind w:left="6480" w:hanging="360"/>
      </w:pPr>
      <w:rPr>
        <w:rFonts w:ascii="Wingdings" w:hAnsi="Wingdings" w:hint="default"/>
      </w:rPr>
    </w:lvl>
  </w:abstractNum>
  <w:abstractNum w:abstractNumId="35"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80388833">
    <w:abstractNumId w:val="29"/>
  </w:num>
  <w:num w:numId="2" w16cid:durableId="1704404418">
    <w:abstractNumId w:val="4"/>
  </w:num>
  <w:num w:numId="3" w16cid:durableId="568853663">
    <w:abstractNumId w:val="35"/>
  </w:num>
  <w:num w:numId="4" w16cid:durableId="1674802162">
    <w:abstractNumId w:val="3"/>
  </w:num>
  <w:num w:numId="5" w16cid:durableId="1358308358">
    <w:abstractNumId w:val="33"/>
  </w:num>
  <w:num w:numId="6" w16cid:durableId="1669139787">
    <w:abstractNumId w:val="1"/>
  </w:num>
  <w:num w:numId="7" w16cid:durableId="716124756">
    <w:abstractNumId w:val="25"/>
  </w:num>
  <w:num w:numId="8" w16cid:durableId="1064523611">
    <w:abstractNumId w:val="31"/>
  </w:num>
  <w:num w:numId="9" w16cid:durableId="1156654386">
    <w:abstractNumId w:val="21"/>
  </w:num>
  <w:num w:numId="10" w16cid:durableId="922564244">
    <w:abstractNumId w:val="13"/>
  </w:num>
  <w:num w:numId="11" w16cid:durableId="846142225">
    <w:abstractNumId w:val="12"/>
  </w:num>
  <w:num w:numId="12" w16cid:durableId="1325818943">
    <w:abstractNumId w:val="6"/>
  </w:num>
  <w:num w:numId="13" w16cid:durableId="1280913626">
    <w:abstractNumId w:val="18"/>
  </w:num>
  <w:num w:numId="14" w16cid:durableId="1638300604">
    <w:abstractNumId w:val="2"/>
  </w:num>
  <w:num w:numId="15" w16cid:durableId="1378628871">
    <w:abstractNumId w:val="32"/>
  </w:num>
  <w:num w:numId="16" w16cid:durableId="1996062060">
    <w:abstractNumId w:val="8"/>
  </w:num>
  <w:num w:numId="17" w16cid:durableId="1612203032">
    <w:abstractNumId w:val="20"/>
  </w:num>
  <w:num w:numId="18" w16cid:durableId="1083795784">
    <w:abstractNumId w:val="28"/>
  </w:num>
  <w:num w:numId="19" w16cid:durableId="2109807329">
    <w:abstractNumId w:val="17"/>
  </w:num>
  <w:num w:numId="20" w16cid:durableId="1669095749">
    <w:abstractNumId w:val="5"/>
  </w:num>
  <w:num w:numId="21" w16cid:durableId="1106536907">
    <w:abstractNumId w:val="22"/>
  </w:num>
  <w:num w:numId="22" w16cid:durableId="419715656">
    <w:abstractNumId w:val="11"/>
  </w:num>
  <w:num w:numId="23" w16cid:durableId="1224146955">
    <w:abstractNumId w:val="23"/>
  </w:num>
  <w:num w:numId="24" w16cid:durableId="1197426977">
    <w:abstractNumId w:val="0"/>
  </w:num>
  <w:num w:numId="25" w16cid:durableId="849182626">
    <w:abstractNumId w:val="27"/>
  </w:num>
  <w:num w:numId="26" w16cid:durableId="1277174079">
    <w:abstractNumId w:val="34"/>
  </w:num>
  <w:num w:numId="27" w16cid:durableId="1837068448">
    <w:abstractNumId w:val="16"/>
  </w:num>
  <w:num w:numId="28" w16cid:durableId="880705337">
    <w:abstractNumId w:val="15"/>
  </w:num>
  <w:num w:numId="29" w16cid:durableId="1347950262">
    <w:abstractNumId w:val="30"/>
  </w:num>
  <w:num w:numId="30" w16cid:durableId="91434687">
    <w:abstractNumId w:val="26"/>
  </w:num>
  <w:num w:numId="31" w16cid:durableId="212470641">
    <w:abstractNumId w:val="24"/>
  </w:num>
  <w:num w:numId="32" w16cid:durableId="2139061044">
    <w:abstractNumId w:val="10"/>
  </w:num>
  <w:num w:numId="33" w16cid:durableId="36396265">
    <w:abstractNumId w:val="7"/>
  </w:num>
  <w:num w:numId="34" w16cid:durableId="819618692">
    <w:abstractNumId w:val="19"/>
  </w:num>
  <w:num w:numId="35" w16cid:durableId="146896217">
    <w:abstractNumId w:val="14"/>
  </w:num>
  <w:num w:numId="36" w16cid:durableId="1462919393">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CO" w:vendorID="64" w:dllVersion="6" w:nlCheck="1" w:checkStyle="1"/>
  <w:activeWritingStyle w:appName="MSWord" w:lang="es-EC" w:vendorID="64" w:dllVersion="6" w:nlCheck="1" w:checkStyle="0"/>
  <w:activeWritingStyle w:appName="MSWord" w:lang="es-AR"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SV" w:vendorID="64" w:dllVersion="0" w:nlCheck="1" w:checkStyle="0"/>
  <w:activeWritingStyle w:appName="MSWord" w:lang="es-HN" w:vendorID="64" w:dllVersion="0" w:nlCheck="1" w:checkStyle="0"/>
  <w:activeWritingStyle w:appName="MSWord" w:lang="es-SV" w:vendorID="64" w:dllVersion="6"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9AA"/>
    <w:rsid w:val="00000C97"/>
    <w:rsid w:val="0000277F"/>
    <w:rsid w:val="00002D91"/>
    <w:rsid w:val="000046AB"/>
    <w:rsid w:val="0000587D"/>
    <w:rsid w:val="00006863"/>
    <w:rsid w:val="00007ECC"/>
    <w:rsid w:val="000109A0"/>
    <w:rsid w:val="00011B35"/>
    <w:rsid w:val="00012469"/>
    <w:rsid w:val="00013B1C"/>
    <w:rsid w:val="00013F82"/>
    <w:rsid w:val="00015B8A"/>
    <w:rsid w:val="000170B1"/>
    <w:rsid w:val="00017635"/>
    <w:rsid w:val="00017BAA"/>
    <w:rsid w:val="0002052A"/>
    <w:rsid w:val="00026789"/>
    <w:rsid w:val="00027D63"/>
    <w:rsid w:val="0003099C"/>
    <w:rsid w:val="00033612"/>
    <w:rsid w:val="000337B9"/>
    <w:rsid w:val="00036579"/>
    <w:rsid w:val="000419A6"/>
    <w:rsid w:val="00043021"/>
    <w:rsid w:val="00043D07"/>
    <w:rsid w:val="0004441C"/>
    <w:rsid w:val="00044F19"/>
    <w:rsid w:val="00044FDD"/>
    <w:rsid w:val="00045C62"/>
    <w:rsid w:val="00045D97"/>
    <w:rsid w:val="000473C4"/>
    <w:rsid w:val="00047EC6"/>
    <w:rsid w:val="00052D56"/>
    <w:rsid w:val="00053524"/>
    <w:rsid w:val="00055B76"/>
    <w:rsid w:val="00061908"/>
    <w:rsid w:val="00063635"/>
    <w:rsid w:val="00063B3E"/>
    <w:rsid w:val="00064ACD"/>
    <w:rsid w:val="00065ABB"/>
    <w:rsid w:val="00065D00"/>
    <w:rsid w:val="0007148D"/>
    <w:rsid w:val="00072872"/>
    <w:rsid w:val="00073A85"/>
    <w:rsid w:val="0007697A"/>
    <w:rsid w:val="0008124F"/>
    <w:rsid w:val="000819C7"/>
    <w:rsid w:val="000822AE"/>
    <w:rsid w:val="00084A65"/>
    <w:rsid w:val="000857FD"/>
    <w:rsid w:val="0008599E"/>
    <w:rsid w:val="00085C12"/>
    <w:rsid w:val="0008652D"/>
    <w:rsid w:val="00091D9A"/>
    <w:rsid w:val="000945A3"/>
    <w:rsid w:val="00094B48"/>
    <w:rsid w:val="000A012D"/>
    <w:rsid w:val="000A03F6"/>
    <w:rsid w:val="000A3DCF"/>
    <w:rsid w:val="000B0C9D"/>
    <w:rsid w:val="000B12A0"/>
    <w:rsid w:val="000B1370"/>
    <w:rsid w:val="000B22ED"/>
    <w:rsid w:val="000B2F7B"/>
    <w:rsid w:val="000B5EFE"/>
    <w:rsid w:val="000B6613"/>
    <w:rsid w:val="000B75AE"/>
    <w:rsid w:val="000C2F1C"/>
    <w:rsid w:val="000C3AA3"/>
    <w:rsid w:val="000C415B"/>
    <w:rsid w:val="000D19BA"/>
    <w:rsid w:val="000D246B"/>
    <w:rsid w:val="000D3B2E"/>
    <w:rsid w:val="000D4059"/>
    <w:rsid w:val="000D5A53"/>
    <w:rsid w:val="000E10DB"/>
    <w:rsid w:val="000E2A7E"/>
    <w:rsid w:val="000F0B05"/>
    <w:rsid w:val="000F0F2C"/>
    <w:rsid w:val="000F156E"/>
    <w:rsid w:val="000F346A"/>
    <w:rsid w:val="000F47A2"/>
    <w:rsid w:val="000F5AFA"/>
    <w:rsid w:val="00100EDB"/>
    <w:rsid w:val="00101CBD"/>
    <w:rsid w:val="00103271"/>
    <w:rsid w:val="0010337A"/>
    <w:rsid w:val="001033E8"/>
    <w:rsid w:val="0010561C"/>
    <w:rsid w:val="00105E2E"/>
    <w:rsid w:val="00112F46"/>
    <w:rsid w:val="00113A4C"/>
    <w:rsid w:val="00114641"/>
    <w:rsid w:val="001161B3"/>
    <w:rsid w:val="00120677"/>
    <w:rsid w:val="00120BC5"/>
    <w:rsid w:val="0012157D"/>
    <w:rsid w:val="00121588"/>
    <w:rsid w:val="00123F65"/>
    <w:rsid w:val="001252CC"/>
    <w:rsid w:val="00126FCA"/>
    <w:rsid w:val="00127342"/>
    <w:rsid w:val="00127BC9"/>
    <w:rsid w:val="00127C6E"/>
    <w:rsid w:val="00131E00"/>
    <w:rsid w:val="00133266"/>
    <w:rsid w:val="00133ACB"/>
    <w:rsid w:val="001377FF"/>
    <w:rsid w:val="00137958"/>
    <w:rsid w:val="00137FC6"/>
    <w:rsid w:val="00140460"/>
    <w:rsid w:val="00142497"/>
    <w:rsid w:val="00144C13"/>
    <w:rsid w:val="00145F38"/>
    <w:rsid w:val="00147E51"/>
    <w:rsid w:val="00152585"/>
    <w:rsid w:val="00154F24"/>
    <w:rsid w:val="001568B5"/>
    <w:rsid w:val="001579FA"/>
    <w:rsid w:val="0016106C"/>
    <w:rsid w:val="001611FB"/>
    <w:rsid w:val="0016144A"/>
    <w:rsid w:val="00162910"/>
    <w:rsid w:val="00162E63"/>
    <w:rsid w:val="001636A6"/>
    <w:rsid w:val="00166AFE"/>
    <w:rsid w:val="0016751F"/>
    <w:rsid w:val="00167840"/>
    <w:rsid w:val="00171815"/>
    <w:rsid w:val="00175B24"/>
    <w:rsid w:val="00177123"/>
    <w:rsid w:val="001776C8"/>
    <w:rsid w:val="00185491"/>
    <w:rsid w:val="001861AF"/>
    <w:rsid w:val="001917D1"/>
    <w:rsid w:val="0019309A"/>
    <w:rsid w:val="0019391B"/>
    <w:rsid w:val="00194312"/>
    <w:rsid w:val="0019658E"/>
    <w:rsid w:val="00196866"/>
    <w:rsid w:val="00196F2E"/>
    <w:rsid w:val="001A30CE"/>
    <w:rsid w:val="001A328C"/>
    <w:rsid w:val="001A3969"/>
    <w:rsid w:val="001A3F2E"/>
    <w:rsid w:val="001A4E4B"/>
    <w:rsid w:val="001A5439"/>
    <w:rsid w:val="001A5454"/>
    <w:rsid w:val="001A720D"/>
    <w:rsid w:val="001A77CD"/>
    <w:rsid w:val="001B0B43"/>
    <w:rsid w:val="001B2154"/>
    <w:rsid w:val="001B5635"/>
    <w:rsid w:val="001B6613"/>
    <w:rsid w:val="001B720C"/>
    <w:rsid w:val="001B73ED"/>
    <w:rsid w:val="001B78E7"/>
    <w:rsid w:val="001C3712"/>
    <w:rsid w:val="001C4157"/>
    <w:rsid w:val="001C6AB6"/>
    <w:rsid w:val="001D05A3"/>
    <w:rsid w:val="001D12FC"/>
    <w:rsid w:val="001D3CCB"/>
    <w:rsid w:val="001D592E"/>
    <w:rsid w:val="001E1878"/>
    <w:rsid w:val="001E3AE3"/>
    <w:rsid w:val="001E462D"/>
    <w:rsid w:val="001E6075"/>
    <w:rsid w:val="001F0823"/>
    <w:rsid w:val="001F1EC8"/>
    <w:rsid w:val="001F25CC"/>
    <w:rsid w:val="001F262E"/>
    <w:rsid w:val="001F28C9"/>
    <w:rsid w:val="001F308C"/>
    <w:rsid w:val="001F4CAA"/>
    <w:rsid w:val="001F5A1D"/>
    <w:rsid w:val="001F7AF5"/>
    <w:rsid w:val="00201168"/>
    <w:rsid w:val="0020207A"/>
    <w:rsid w:val="00203588"/>
    <w:rsid w:val="002066D7"/>
    <w:rsid w:val="00206A23"/>
    <w:rsid w:val="00206F51"/>
    <w:rsid w:val="002073C2"/>
    <w:rsid w:val="00210891"/>
    <w:rsid w:val="002158F5"/>
    <w:rsid w:val="00217E97"/>
    <w:rsid w:val="00217FF7"/>
    <w:rsid w:val="00220EE8"/>
    <w:rsid w:val="00224E6C"/>
    <w:rsid w:val="0022624A"/>
    <w:rsid w:val="0022717C"/>
    <w:rsid w:val="00227B61"/>
    <w:rsid w:val="00231B36"/>
    <w:rsid w:val="0023659D"/>
    <w:rsid w:val="00237431"/>
    <w:rsid w:val="00240121"/>
    <w:rsid w:val="002409D6"/>
    <w:rsid w:val="00241D4D"/>
    <w:rsid w:val="00244387"/>
    <w:rsid w:val="00245182"/>
    <w:rsid w:val="002517E9"/>
    <w:rsid w:val="00255ED4"/>
    <w:rsid w:val="002560AF"/>
    <w:rsid w:val="00257386"/>
    <w:rsid w:val="002574C4"/>
    <w:rsid w:val="00260589"/>
    <w:rsid w:val="002608EA"/>
    <w:rsid w:val="00260E88"/>
    <w:rsid w:val="00261E64"/>
    <w:rsid w:val="0026492D"/>
    <w:rsid w:val="0026582C"/>
    <w:rsid w:val="00266132"/>
    <w:rsid w:val="00267B06"/>
    <w:rsid w:val="00271AD1"/>
    <w:rsid w:val="002733ED"/>
    <w:rsid w:val="00276941"/>
    <w:rsid w:val="002778F9"/>
    <w:rsid w:val="00281033"/>
    <w:rsid w:val="00281615"/>
    <w:rsid w:val="00284D43"/>
    <w:rsid w:val="002854C9"/>
    <w:rsid w:val="0028718B"/>
    <w:rsid w:val="00291E8D"/>
    <w:rsid w:val="00292B95"/>
    <w:rsid w:val="00292DAF"/>
    <w:rsid w:val="00295E3D"/>
    <w:rsid w:val="002966BC"/>
    <w:rsid w:val="00297230"/>
    <w:rsid w:val="002A4A72"/>
    <w:rsid w:val="002A7924"/>
    <w:rsid w:val="002A7E5C"/>
    <w:rsid w:val="002B02E2"/>
    <w:rsid w:val="002B06C9"/>
    <w:rsid w:val="002B3522"/>
    <w:rsid w:val="002B41E5"/>
    <w:rsid w:val="002B5CBE"/>
    <w:rsid w:val="002B7905"/>
    <w:rsid w:val="002B7BB2"/>
    <w:rsid w:val="002C146C"/>
    <w:rsid w:val="002C2B87"/>
    <w:rsid w:val="002C33B3"/>
    <w:rsid w:val="002C5980"/>
    <w:rsid w:val="002C6523"/>
    <w:rsid w:val="002C7B47"/>
    <w:rsid w:val="002D1082"/>
    <w:rsid w:val="002D1536"/>
    <w:rsid w:val="002D6292"/>
    <w:rsid w:val="002D6778"/>
    <w:rsid w:val="002D7941"/>
    <w:rsid w:val="002E10A0"/>
    <w:rsid w:val="002E30A3"/>
    <w:rsid w:val="002E32E7"/>
    <w:rsid w:val="002E5057"/>
    <w:rsid w:val="002E6166"/>
    <w:rsid w:val="002E67F8"/>
    <w:rsid w:val="002F06E2"/>
    <w:rsid w:val="002F4BC4"/>
    <w:rsid w:val="002F73C6"/>
    <w:rsid w:val="003001B0"/>
    <w:rsid w:val="003001C9"/>
    <w:rsid w:val="003005BA"/>
    <w:rsid w:val="00301F76"/>
    <w:rsid w:val="00304351"/>
    <w:rsid w:val="00304D4B"/>
    <w:rsid w:val="003056F6"/>
    <w:rsid w:val="00305C82"/>
    <w:rsid w:val="00306588"/>
    <w:rsid w:val="00306781"/>
    <w:rsid w:val="00306CB1"/>
    <w:rsid w:val="00306CD5"/>
    <w:rsid w:val="003072E3"/>
    <w:rsid w:val="00311249"/>
    <w:rsid w:val="003116EC"/>
    <w:rsid w:val="00311E67"/>
    <w:rsid w:val="0031252E"/>
    <w:rsid w:val="00316CA0"/>
    <w:rsid w:val="00322A28"/>
    <w:rsid w:val="00325EAB"/>
    <w:rsid w:val="00326D23"/>
    <w:rsid w:val="00327799"/>
    <w:rsid w:val="003277E6"/>
    <w:rsid w:val="00330CE2"/>
    <w:rsid w:val="00331495"/>
    <w:rsid w:val="0033149E"/>
    <w:rsid w:val="00334A7C"/>
    <w:rsid w:val="00334E8D"/>
    <w:rsid w:val="00335B9A"/>
    <w:rsid w:val="003422DD"/>
    <w:rsid w:val="00342665"/>
    <w:rsid w:val="00343705"/>
    <w:rsid w:val="0034457D"/>
    <w:rsid w:val="00346AB8"/>
    <w:rsid w:val="00347323"/>
    <w:rsid w:val="00351598"/>
    <w:rsid w:val="00354C05"/>
    <w:rsid w:val="003561A1"/>
    <w:rsid w:val="003565E2"/>
    <w:rsid w:val="00360BC2"/>
    <w:rsid w:val="00360BD9"/>
    <w:rsid w:val="00361419"/>
    <w:rsid w:val="00362849"/>
    <w:rsid w:val="00363E7B"/>
    <w:rsid w:val="0036409B"/>
    <w:rsid w:val="00366F4B"/>
    <w:rsid w:val="003672EA"/>
    <w:rsid w:val="00370DC9"/>
    <w:rsid w:val="003729E7"/>
    <w:rsid w:val="0037444B"/>
    <w:rsid w:val="0037563A"/>
    <w:rsid w:val="00375BDF"/>
    <w:rsid w:val="00375BED"/>
    <w:rsid w:val="00376980"/>
    <w:rsid w:val="003826EF"/>
    <w:rsid w:val="00385BE9"/>
    <w:rsid w:val="00386113"/>
    <w:rsid w:val="0039181A"/>
    <w:rsid w:val="00394395"/>
    <w:rsid w:val="00394493"/>
    <w:rsid w:val="0039742C"/>
    <w:rsid w:val="003A276E"/>
    <w:rsid w:val="003A69E1"/>
    <w:rsid w:val="003A7D5E"/>
    <w:rsid w:val="003A7DA6"/>
    <w:rsid w:val="003B0E95"/>
    <w:rsid w:val="003B1B64"/>
    <w:rsid w:val="003B4F6E"/>
    <w:rsid w:val="003B5A86"/>
    <w:rsid w:val="003B5CD9"/>
    <w:rsid w:val="003C00F9"/>
    <w:rsid w:val="003C2ACD"/>
    <w:rsid w:val="003C415F"/>
    <w:rsid w:val="003C45A9"/>
    <w:rsid w:val="003C50D3"/>
    <w:rsid w:val="003C64A1"/>
    <w:rsid w:val="003C64DB"/>
    <w:rsid w:val="003C7197"/>
    <w:rsid w:val="003D2DF0"/>
    <w:rsid w:val="003D3B11"/>
    <w:rsid w:val="003D494B"/>
    <w:rsid w:val="003D4EE8"/>
    <w:rsid w:val="003D666E"/>
    <w:rsid w:val="003D7925"/>
    <w:rsid w:val="003E0C66"/>
    <w:rsid w:val="003E20E5"/>
    <w:rsid w:val="003E5DAA"/>
    <w:rsid w:val="003E632E"/>
    <w:rsid w:val="003F22A7"/>
    <w:rsid w:val="003F3955"/>
    <w:rsid w:val="003F3A9E"/>
    <w:rsid w:val="003F79AA"/>
    <w:rsid w:val="003F7A56"/>
    <w:rsid w:val="0040024A"/>
    <w:rsid w:val="00402B94"/>
    <w:rsid w:val="0040404C"/>
    <w:rsid w:val="00404C34"/>
    <w:rsid w:val="004072BE"/>
    <w:rsid w:val="004114F7"/>
    <w:rsid w:val="00411E41"/>
    <w:rsid w:val="00416FAF"/>
    <w:rsid w:val="00420506"/>
    <w:rsid w:val="0042231F"/>
    <w:rsid w:val="00427403"/>
    <w:rsid w:val="004277E3"/>
    <w:rsid w:val="0043023F"/>
    <w:rsid w:val="00434DD9"/>
    <w:rsid w:val="004351A6"/>
    <w:rsid w:val="004366E8"/>
    <w:rsid w:val="00441366"/>
    <w:rsid w:val="004428CD"/>
    <w:rsid w:val="004436A2"/>
    <w:rsid w:val="00443959"/>
    <w:rsid w:val="0044419D"/>
    <w:rsid w:val="00444386"/>
    <w:rsid w:val="004555D5"/>
    <w:rsid w:val="00455D2C"/>
    <w:rsid w:val="00456A0E"/>
    <w:rsid w:val="00457907"/>
    <w:rsid w:val="004606A3"/>
    <w:rsid w:val="00460D7B"/>
    <w:rsid w:val="0046159C"/>
    <w:rsid w:val="00461DA7"/>
    <w:rsid w:val="0046333F"/>
    <w:rsid w:val="00464783"/>
    <w:rsid w:val="00466662"/>
    <w:rsid w:val="00466837"/>
    <w:rsid w:val="004747DE"/>
    <w:rsid w:val="004752F0"/>
    <w:rsid w:val="0047623F"/>
    <w:rsid w:val="00476E0A"/>
    <w:rsid w:val="004774DE"/>
    <w:rsid w:val="00477904"/>
    <w:rsid w:val="00480295"/>
    <w:rsid w:val="00480646"/>
    <w:rsid w:val="00485973"/>
    <w:rsid w:val="00491B2B"/>
    <w:rsid w:val="004920F8"/>
    <w:rsid w:val="00492A6F"/>
    <w:rsid w:val="00494B8A"/>
    <w:rsid w:val="004965E1"/>
    <w:rsid w:val="004A0723"/>
    <w:rsid w:val="004A07FC"/>
    <w:rsid w:val="004A0A17"/>
    <w:rsid w:val="004A118B"/>
    <w:rsid w:val="004A2B59"/>
    <w:rsid w:val="004A52EE"/>
    <w:rsid w:val="004A55A3"/>
    <w:rsid w:val="004B2CC2"/>
    <w:rsid w:val="004B3FF0"/>
    <w:rsid w:val="004B40D8"/>
    <w:rsid w:val="004B449D"/>
    <w:rsid w:val="004B547D"/>
    <w:rsid w:val="004C0DB1"/>
    <w:rsid w:val="004C21AC"/>
    <w:rsid w:val="004C3E22"/>
    <w:rsid w:val="004C4402"/>
    <w:rsid w:val="004C4432"/>
    <w:rsid w:val="004C5562"/>
    <w:rsid w:val="004C6872"/>
    <w:rsid w:val="004C73C9"/>
    <w:rsid w:val="004D1051"/>
    <w:rsid w:val="004D1A03"/>
    <w:rsid w:val="004D3753"/>
    <w:rsid w:val="004D43D6"/>
    <w:rsid w:val="004D48FD"/>
    <w:rsid w:val="004D7650"/>
    <w:rsid w:val="004E1D5E"/>
    <w:rsid w:val="004E3987"/>
    <w:rsid w:val="004E6BB7"/>
    <w:rsid w:val="004E6F94"/>
    <w:rsid w:val="004F2BA3"/>
    <w:rsid w:val="004F5461"/>
    <w:rsid w:val="004F5EA4"/>
    <w:rsid w:val="004F61DC"/>
    <w:rsid w:val="00500E0C"/>
    <w:rsid w:val="0050356D"/>
    <w:rsid w:val="00507949"/>
    <w:rsid w:val="00510AD8"/>
    <w:rsid w:val="005124BF"/>
    <w:rsid w:val="00514A9D"/>
    <w:rsid w:val="00515F27"/>
    <w:rsid w:val="00516CD1"/>
    <w:rsid w:val="00517223"/>
    <w:rsid w:val="00517820"/>
    <w:rsid w:val="00520BCE"/>
    <w:rsid w:val="00523CB5"/>
    <w:rsid w:val="00523E46"/>
    <w:rsid w:val="00525AF1"/>
    <w:rsid w:val="005279D4"/>
    <w:rsid w:val="00532C4C"/>
    <w:rsid w:val="00532FB2"/>
    <w:rsid w:val="005352AB"/>
    <w:rsid w:val="00535A5A"/>
    <w:rsid w:val="00537F65"/>
    <w:rsid w:val="005456D1"/>
    <w:rsid w:val="0054587E"/>
    <w:rsid w:val="00545B1B"/>
    <w:rsid w:val="00545DE5"/>
    <w:rsid w:val="00546236"/>
    <w:rsid w:val="00546362"/>
    <w:rsid w:val="00546F2D"/>
    <w:rsid w:val="0054766A"/>
    <w:rsid w:val="005525F2"/>
    <w:rsid w:val="0055353F"/>
    <w:rsid w:val="00554A6A"/>
    <w:rsid w:val="00554F02"/>
    <w:rsid w:val="00556B33"/>
    <w:rsid w:val="00563264"/>
    <w:rsid w:val="00564EB6"/>
    <w:rsid w:val="00565740"/>
    <w:rsid w:val="00565C81"/>
    <w:rsid w:val="00567FAC"/>
    <w:rsid w:val="00570431"/>
    <w:rsid w:val="00571DCE"/>
    <w:rsid w:val="00573F82"/>
    <w:rsid w:val="00574038"/>
    <w:rsid w:val="005741EE"/>
    <w:rsid w:val="005751E7"/>
    <w:rsid w:val="00575251"/>
    <w:rsid w:val="00580931"/>
    <w:rsid w:val="00581EDE"/>
    <w:rsid w:val="0058219D"/>
    <w:rsid w:val="00584DB0"/>
    <w:rsid w:val="00584F62"/>
    <w:rsid w:val="00585D6F"/>
    <w:rsid w:val="00587009"/>
    <w:rsid w:val="005915CA"/>
    <w:rsid w:val="005921E9"/>
    <w:rsid w:val="00592B28"/>
    <w:rsid w:val="00594309"/>
    <w:rsid w:val="005A0CFE"/>
    <w:rsid w:val="005A2835"/>
    <w:rsid w:val="005A3047"/>
    <w:rsid w:val="005A7063"/>
    <w:rsid w:val="005B25A0"/>
    <w:rsid w:val="005B2F4D"/>
    <w:rsid w:val="005B4236"/>
    <w:rsid w:val="005C036B"/>
    <w:rsid w:val="005C1B47"/>
    <w:rsid w:val="005C6DDD"/>
    <w:rsid w:val="005D19E7"/>
    <w:rsid w:val="005D4D64"/>
    <w:rsid w:val="005D4FC0"/>
    <w:rsid w:val="005D7D7B"/>
    <w:rsid w:val="005E0DBB"/>
    <w:rsid w:val="005E26B8"/>
    <w:rsid w:val="005E2986"/>
    <w:rsid w:val="005E33B6"/>
    <w:rsid w:val="005E646C"/>
    <w:rsid w:val="005E76F0"/>
    <w:rsid w:val="005F1EC0"/>
    <w:rsid w:val="005F205B"/>
    <w:rsid w:val="005F2F1A"/>
    <w:rsid w:val="005F30F5"/>
    <w:rsid w:val="005F33DB"/>
    <w:rsid w:val="005F3A68"/>
    <w:rsid w:val="005F3E99"/>
    <w:rsid w:val="005F68C6"/>
    <w:rsid w:val="005F6E65"/>
    <w:rsid w:val="00601140"/>
    <w:rsid w:val="00603E6E"/>
    <w:rsid w:val="00607AD9"/>
    <w:rsid w:val="00607D75"/>
    <w:rsid w:val="00610DFF"/>
    <w:rsid w:val="006153AF"/>
    <w:rsid w:val="00615400"/>
    <w:rsid w:val="00615B85"/>
    <w:rsid w:val="00615D5D"/>
    <w:rsid w:val="00616263"/>
    <w:rsid w:val="00617358"/>
    <w:rsid w:val="006209F1"/>
    <w:rsid w:val="00622458"/>
    <w:rsid w:val="006224BF"/>
    <w:rsid w:val="00622860"/>
    <w:rsid w:val="00624836"/>
    <w:rsid w:val="00625A86"/>
    <w:rsid w:val="00625F6D"/>
    <w:rsid w:val="00627E9D"/>
    <w:rsid w:val="00631DFC"/>
    <w:rsid w:val="006349DE"/>
    <w:rsid w:val="00635BB9"/>
    <w:rsid w:val="00636F50"/>
    <w:rsid w:val="00637CDE"/>
    <w:rsid w:val="00641542"/>
    <w:rsid w:val="00641AA1"/>
    <w:rsid w:val="006443F4"/>
    <w:rsid w:val="0064538A"/>
    <w:rsid w:val="0064762C"/>
    <w:rsid w:val="00652AC2"/>
    <w:rsid w:val="00653BD8"/>
    <w:rsid w:val="006544DE"/>
    <w:rsid w:val="0065754D"/>
    <w:rsid w:val="006575F5"/>
    <w:rsid w:val="006607F1"/>
    <w:rsid w:val="00662658"/>
    <w:rsid w:val="00664629"/>
    <w:rsid w:val="006679D4"/>
    <w:rsid w:val="006713A7"/>
    <w:rsid w:val="00672A10"/>
    <w:rsid w:val="006738F5"/>
    <w:rsid w:val="00675AA0"/>
    <w:rsid w:val="00680580"/>
    <w:rsid w:val="00683599"/>
    <w:rsid w:val="00685DBF"/>
    <w:rsid w:val="00685F62"/>
    <w:rsid w:val="006864E0"/>
    <w:rsid w:val="0069100E"/>
    <w:rsid w:val="006912E9"/>
    <w:rsid w:val="00692E2A"/>
    <w:rsid w:val="00692E44"/>
    <w:rsid w:val="00694491"/>
    <w:rsid w:val="00694B92"/>
    <w:rsid w:val="00695D96"/>
    <w:rsid w:val="0069625B"/>
    <w:rsid w:val="00696C30"/>
    <w:rsid w:val="006973DB"/>
    <w:rsid w:val="006A03F9"/>
    <w:rsid w:val="006A04A8"/>
    <w:rsid w:val="006A0FE8"/>
    <w:rsid w:val="006A1B86"/>
    <w:rsid w:val="006A25A4"/>
    <w:rsid w:val="006A5B65"/>
    <w:rsid w:val="006A6A11"/>
    <w:rsid w:val="006A7F97"/>
    <w:rsid w:val="006B07E5"/>
    <w:rsid w:val="006B4738"/>
    <w:rsid w:val="006B702A"/>
    <w:rsid w:val="006C2110"/>
    <w:rsid w:val="006C6C6A"/>
    <w:rsid w:val="006C7284"/>
    <w:rsid w:val="006D283C"/>
    <w:rsid w:val="006D2EA1"/>
    <w:rsid w:val="006D452C"/>
    <w:rsid w:val="006E1227"/>
    <w:rsid w:val="006E38AD"/>
    <w:rsid w:val="006E4AE8"/>
    <w:rsid w:val="006E4C11"/>
    <w:rsid w:val="006E4D46"/>
    <w:rsid w:val="006E6698"/>
    <w:rsid w:val="006F13B1"/>
    <w:rsid w:val="006F1855"/>
    <w:rsid w:val="006F3132"/>
    <w:rsid w:val="006F44C7"/>
    <w:rsid w:val="006F5790"/>
    <w:rsid w:val="00701C43"/>
    <w:rsid w:val="00703599"/>
    <w:rsid w:val="00703730"/>
    <w:rsid w:val="007040ED"/>
    <w:rsid w:val="00707FDE"/>
    <w:rsid w:val="007111D2"/>
    <w:rsid w:val="00711CA9"/>
    <w:rsid w:val="0071257D"/>
    <w:rsid w:val="0071310C"/>
    <w:rsid w:val="00713475"/>
    <w:rsid w:val="00714D23"/>
    <w:rsid w:val="00717370"/>
    <w:rsid w:val="00720067"/>
    <w:rsid w:val="00723621"/>
    <w:rsid w:val="007269D4"/>
    <w:rsid w:val="00727DE4"/>
    <w:rsid w:val="00734184"/>
    <w:rsid w:val="007342F4"/>
    <w:rsid w:val="007367F0"/>
    <w:rsid w:val="00736BFC"/>
    <w:rsid w:val="00737C39"/>
    <w:rsid w:val="00740700"/>
    <w:rsid w:val="007434FA"/>
    <w:rsid w:val="00746330"/>
    <w:rsid w:val="00746FAB"/>
    <w:rsid w:val="00747EE4"/>
    <w:rsid w:val="00752C46"/>
    <w:rsid w:val="00752FCF"/>
    <w:rsid w:val="00754981"/>
    <w:rsid w:val="00754DCF"/>
    <w:rsid w:val="00756380"/>
    <w:rsid w:val="00757F50"/>
    <w:rsid w:val="00762C62"/>
    <w:rsid w:val="0076409F"/>
    <w:rsid w:val="007656DA"/>
    <w:rsid w:val="0076778F"/>
    <w:rsid w:val="00770134"/>
    <w:rsid w:val="0077111C"/>
    <w:rsid w:val="00773347"/>
    <w:rsid w:val="00776267"/>
    <w:rsid w:val="00777831"/>
    <w:rsid w:val="007807EE"/>
    <w:rsid w:val="00782E35"/>
    <w:rsid w:val="00785BE3"/>
    <w:rsid w:val="00787291"/>
    <w:rsid w:val="00792CC3"/>
    <w:rsid w:val="0079657B"/>
    <w:rsid w:val="007973D7"/>
    <w:rsid w:val="00797968"/>
    <w:rsid w:val="007A33C8"/>
    <w:rsid w:val="007A3FDC"/>
    <w:rsid w:val="007A4179"/>
    <w:rsid w:val="007A42CE"/>
    <w:rsid w:val="007A517F"/>
    <w:rsid w:val="007A541A"/>
    <w:rsid w:val="007A5F16"/>
    <w:rsid w:val="007B17B8"/>
    <w:rsid w:val="007B193C"/>
    <w:rsid w:val="007B21F4"/>
    <w:rsid w:val="007B2A95"/>
    <w:rsid w:val="007B34FF"/>
    <w:rsid w:val="007C0575"/>
    <w:rsid w:val="007C17DD"/>
    <w:rsid w:val="007C2C43"/>
    <w:rsid w:val="007C3D8E"/>
    <w:rsid w:val="007C453B"/>
    <w:rsid w:val="007C787C"/>
    <w:rsid w:val="007C7A4E"/>
    <w:rsid w:val="007D0B3B"/>
    <w:rsid w:val="007D3858"/>
    <w:rsid w:val="007D3894"/>
    <w:rsid w:val="007D3C9D"/>
    <w:rsid w:val="007D58FC"/>
    <w:rsid w:val="007D69C7"/>
    <w:rsid w:val="007D7541"/>
    <w:rsid w:val="007E1138"/>
    <w:rsid w:val="007E14F4"/>
    <w:rsid w:val="007E25A3"/>
    <w:rsid w:val="007E3E77"/>
    <w:rsid w:val="007E4E68"/>
    <w:rsid w:val="007E563E"/>
    <w:rsid w:val="007F1B7D"/>
    <w:rsid w:val="007F2BA8"/>
    <w:rsid w:val="007F4006"/>
    <w:rsid w:val="007F450B"/>
    <w:rsid w:val="007F4AE9"/>
    <w:rsid w:val="007F5F0A"/>
    <w:rsid w:val="007F656B"/>
    <w:rsid w:val="007F79D6"/>
    <w:rsid w:val="00802371"/>
    <w:rsid w:val="008039CF"/>
    <w:rsid w:val="00805181"/>
    <w:rsid w:val="0080569A"/>
    <w:rsid w:val="00806FA7"/>
    <w:rsid w:val="00807F66"/>
    <w:rsid w:val="008128DF"/>
    <w:rsid w:val="0081313B"/>
    <w:rsid w:val="008151DB"/>
    <w:rsid w:val="0081538B"/>
    <w:rsid w:val="0082187C"/>
    <w:rsid w:val="008218F9"/>
    <w:rsid w:val="00822877"/>
    <w:rsid w:val="008233B3"/>
    <w:rsid w:val="0083044D"/>
    <w:rsid w:val="00831470"/>
    <w:rsid w:val="0083392E"/>
    <w:rsid w:val="0083395C"/>
    <w:rsid w:val="008349BA"/>
    <w:rsid w:val="0084233A"/>
    <w:rsid w:val="00844807"/>
    <w:rsid w:val="00845507"/>
    <w:rsid w:val="008474D5"/>
    <w:rsid w:val="0084790E"/>
    <w:rsid w:val="008521AD"/>
    <w:rsid w:val="008559BD"/>
    <w:rsid w:val="00855E70"/>
    <w:rsid w:val="00856AA1"/>
    <w:rsid w:val="00857AF1"/>
    <w:rsid w:val="00860320"/>
    <w:rsid w:val="00860897"/>
    <w:rsid w:val="00860DEE"/>
    <w:rsid w:val="00861460"/>
    <w:rsid w:val="008617EA"/>
    <w:rsid w:val="00861869"/>
    <w:rsid w:val="0086402A"/>
    <w:rsid w:val="0086516E"/>
    <w:rsid w:val="00865603"/>
    <w:rsid w:val="00865C1A"/>
    <w:rsid w:val="00866151"/>
    <w:rsid w:val="00871311"/>
    <w:rsid w:val="00871666"/>
    <w:rsid w:val="008730CC"/>
    <w:rsid w:val="0087728B"/>
    <w:rsid w:val="008819E6"/>
    <w:rsid w:val="00883249"/>
    <w:rsid w:val="008832FD"/>
    <w:rsid w:val="008837C7"/>
    <w:rsid w:val="008840DA"/>
    <w:rsid w:val="00884C34"/>
    <w:rsid w:val="00896F6B"/>
    <w:rsid w:val="008A1C71"/>
    <w:rsid w:val="008A336F"/>
    <w:rsid w:val="008A6A2C"/>
    <w:rsid w:val="008B5D97"/>
    <w:rsid w:val="008B6113"/>
    <w:rsid w:val="008C0367"/>
    <w:rsid w:val="008C1949"/>
    <w:rsid w:val="008C230E"/>
    <w:rsid w:val="008C3C93"/>
    <w:rsid w:val="008C5595"/>
    <w:rsid w:val="008C652D"/>
    <w:rsid w:val="008C6613"/>
    <w:rsid w:val="008D0227"/>
    <w:rsid w:val="008D28BF"/>
    <w:rsid w:val="008D2C47"/>
    <w:rsid w:val="008D490B"/>
    <w:rsid w:val="008E1E6A"/>
    <w:rsid w:val="008E38A2"/>
    <w:rsid w:val="008E720B"/>
    <w:rsid w:val="008F23ED"/>
    <w:rsid w:val="008F2B6A"/>
    <w:rsid w:val="008F3D01"/>
    <w:rsid w:val="008F412B"/>
    <w:rsid w:val="00903650"/>
    <w:rsid w:val="009055F3"/>
    <w:rsid w:val="00907706"/>
    <w:rsid w:val="00917D79"/>
    <w:rsid w:val="0092028D"/>
    <w:rsid w:val="009242D6"/>
    <w:rsid w:val="00926A6F"/>
    <w:rsid w:val="009323EF"/>
    <w:rsid w:val="00932BBA"/>
    <w:rsid w:val="00932C5C"/>
    <w:rsid w:val="00932D7C"/>
    <w:rsid w:val="00933956"/>
    <w:rsid w:val="00936CE1"/>
    <w:rsid w:val="00937FF2"/>
    <w:rsid w:val="0094234B"/>
    <w:rsid w:val="00944534"/>
    <w:rsid w:val="009451A5"/>
    <w:rsid w:val="00945902"/>
    <w:rsid w:val="00945FC6"/>
    <w:rsid w:val="00947072"/>
    <w:rsid w:val="0095274B"/>
    <w:rsid w:val="0095290F"/>
    <w:rsid w:val="00952BB3"/>
    <w:rsid w:val="00956241"/>
    <w:rsid w:val="00961660"/>
    <w:rsid w:val="0096173F"/>
    <w:rsid w:val="0096176C"/>
    <w:rsid w:val="00963CFF"/>
    <w:rsid w:val="00964578"/>
    <w:rsid w:val="0096703B"/>
    <w:rsid w:val="009675BC"/>
    <w:rsid w:val="00972F49"/>
    <w:rsid w:val="0097308E"/>
    <w:rsid w:val="009751DA"/>
    <w:rsid w:val="009761CF"/>
    <w:rsid w:val="0098172F"/>
    <w:rsid w:val="00986C77"/>
    <w:rsid w:val="00990332"/>
    <w:rsid w:val="00990D11"/>
    <w:rsid w:val="00991539"/>
    <w:rsid w:val="00991746"/>
    <w:rsid w:val="009944B3"/>
    <w:rsid w:val="00995F37"/>
    <w:rsid w:val="00996337"/>
    <w:rsid w:val="0099655A"/>
    <w:rsid w:val="009973CA"/>
    <w:rsid w:val="00997887"/>
    <w:rsid w:val="009A1332"/>
    <w:rsid w:val="009A2FE9"/>
    <w:rsid w:val="009A3900"/>
    <w:rsid w:val="009A45E5"/>
    <w:rsid w:val="009A7E44"/>
    <w:rsid w:val="009B1C59"/>
    <w:rsid w:val="009B431B"/>
    <w:rsid w:val="009B5FE5"/>
    <w:rsid w:val="009B6E8C"/>
    <w:rsid w:val="009B7DCD"/>
    <w:rsid w:val="009C10A6"/>
    <w:rsid w:val="009C1542"/>
    <w:rsid w:val="009C1CEE"/>
    <w:rsid w:val="009C39CD"/>
    <w:rsid w:val="009C3CE0"/>
    <w:rsid w:val="009C450F"/>
    <w:rsid w:val="009D11AF"/>
    <w:rsid w:val="009D11FB"/>
    <w:rsid w:val="009D1AFA"/>
    <w:rsid w:val="009D59A1"/>
    <w:rsid w:val="009E5F50"/>
    <w:rsid w:val="009E71F1"/>
    <w:rsid w:val="009F11EA"/>
    <w:rsid w:val="009F1A3A"/>
    <w:rsid w:val="009F1A46"/>
    <w:rsid w:val="009F4EE0"/>
    <w:rsid w:val="009F5C53"/>
    <w:rsid w:val="00A06140"/>
    <w:rsid w:val="00A06A64"/>
    <w:rsid w:val="00A072B8"/>
    <w:rsid w:val="00A07977"/>
    <w:rsid w:val="00A1003A"/>
    <w:rsid w:val="00A152AA"/>
    <w:rsid w:val="00A15C2B"/>
    <w:rsid w:val="00A21754"/>
    <w:rsid w:val="00A21DF4"/>
    <w:rsid w:val="00A235E1"/>
    <w:rsid w:val="00A250C0"/>
    <w:rsid w:val="00A31E8F"/>
    <w:rsid w:val="00A36832"/>
    <w:rsid w:val="00A36E2B"/>
    <w:rsid w:val="00A40400"/>
    <w:rsid w:val="00A41661"/>
    <w:rsid w:val="00A41750"/>
    <w:rsid w:val="00A42BC6"/>
    <w:rsid w:val="00A42D8D"/>
    <w:rsid w:val="00A44BEA"/>
    <w:rsid w:val="00A51793"/>
    <w:rsid w:val="00A53798"/>
    <w:rsid w:val="00A547F7"/>
    <w:rsid w:val="00A60FFB"/>
    <w:rsid w:val="00A6332E"/>
    <w:rsid w:val="00A63E2B"/>
    <w:rsid w:val="00A646BF"/>
    <w:rsid w:val="00A65C6C"/>
    <w:rsid w:val="00A66CE1"/>
    <w:rsid w:val="00A67AD8"/>
    <w:rsid w:val="00A73C11"/>
    <w:rsid w:val="00A75FAE"/>
    <w:rsid w:val="00A77291"/>
    <w:rsid w:val="00A804C5"/>
    <w:rsid w:val="00A80936"/>
    <w:rsid w:val="00A818B9"/>
    <w:rsid w:val="00A830C9"/>
    <w:rsid w:val="00A85FF9"/>
    <w:rsid w:val="00A86681"/>
    <w:rsid w:val="00A90890"/>
    <w:rsid w:val="00A917B8"/>
    <w:rsid w:val="00A9190A"/>
    <w:rsid w:val="00A92114"/>
    <w:rsid w:val="00A95685"/>
    <w:rsid w:val="00A967C2"/>
    <w:rsid w:val="00AA01EE"/>
    <w:rsid w:val="00AA0716"/>
    <w:rsid w:val="00AA2365"/>
    <w:rsid w:val="00AA35C4"/>
    <w:rsid w:val="00AA40A0"/>
    <w:rsid w:val="00AA52B0"/>
    <w:rsid w:val="00AA629E"/>
    <w:rsid w:val="00AA66A6"/>
    <w:rsid w:val="00AA7D9C"/>
    <w:rsid w:val="00AA7E80"/>
    <w:rsid w:val="00AB028D"/>
    <w:rsid w:val="00AB183B"/>
    <w:rsid w:val="00AB19C8"/>
    <w:rsid w:val="00AB2E93"/>
    <w:rsid w:val="00AB4524"/>
    <w:rsid w:val="00AC02FE"/>
    <w:rsid w:val="00AC4E6E"/>
    <w:rsid w:val="00AC6A64"/>
    <w:rsid w:val="00AC7DFE"/>
    <w:rsid w:val="00AD0DE6"/>
    <w:rsid w:val="00AD2904"/>
    <w:rsid w:val="00AD2A41"/>
    <w:rsid w:val="00AD5544"/>
    <w:rsid w:val="00AE10E3"/>
    <w:rsid w:val="00AE181E"/>
    <w:rsid w:val="00AE1CA8"/>
    <w:rsid w:val="00AE3C9F"/>
    <w:rsid w:val="00AE3F83"/>
    <w:rsid w:val="00AE54AB"/>
    <w:rsid w:val="00AE6665"/>
    <w:rsid w:val="00AE6C97"/>
    <w:rsid w:val="00AF00A8"/>
    <w:rsid w:val="00AF030B"/>
    <w:rsid w:val="00AF1046"/>
    <w:rsid w:val="00AF2EDE"/>
    <w:rsid w:val="00AF5EB7"/>
    <w:rsid w:val="00AF6611"/>
    <w:rsid w:val="00AF6870"/>
    <w:rsid w:val="00B06681"/>
    <w:rsid w:val="00B07D6E"/>
    <w:rsid w:val="00B10FC0"/>
    <w:rsid w:val="00B126A4"/>
    <w:rsid w:val="00B14098"/>
    <w:rsid w:val="00B1462A"/>
    <w:rsid w:val="00B14B36"/>
    <w:rsid w:val="00B17229"/>
    <w:rsid w:val="00B213DE"/>
    <w:rsid w:val="00B21529"/>
    <w:rsid w:val="00B226DD"/>
    <w:rsid w:val="00B22DFE"/>
    <w:rsid w:val="00B2401B"/>
    <w:rsid w:val="00B24A6B"/>
    <w:rsid w:val="00B25647"/>
    <w:rsid w:val="00B25C12"/>
    <w:rsid w:val="00B2613B"/>
    <w:rsid w:val="00B27DE1"/>
    <w:rsid w:val="00B309BF"/>
    <w:rsid w:val="00B315C7"/>
    <w:rsid w:val="00B33965"/>
    <w:rsid w:val="00B35234"/>
    <w:rsid w:val="00B35286"/>
    <w:rsid w:val="00B37FB1"/>
    <w:rsid w:val="00B40FDF"/>
    <w:rsid w:val="00B414CA"/>
    <w:rsid w:val="00B4441A"/>
    <w:rsid w:val="00B44E8C"/>
    <w:rsid w:val="00B455B5"/>
    <w:rsid w:val="00B46D33"/>
    <w:rsid w:val="00B47D17"/>
    <w:rsid w:val="00B500CA"/>
    <w:rsid w:val="00B5228D"/>
    <w:rsid w:val="00B53573"/>
    <w:rsid w:val="00B55693"/>
    <w:rsid w:val="00B5592A"/>
    <w:rsid w:val="00B61ACC"/>
    <w:rsid w:val="00B628A4"/>
    <w:rsid w:val="00B63072"/>
    <w:rsid w:val="00B64E39"/>
    <w:rsid w:val="00B65843"/>
    <w:rsid w:val="00B65FCD"/>
    <w:rsid w:val="00B661C9"/>
    <w:rsid w:val="00B66CD0"/>
    <w:rsid w:val="00B67095"/>
    <w:rsid w:val="00B70841"/>
    <w:rsid w:val="00B70952"/>
    <w:rsid w:val="00B716CD"/>
    <w:rsid w:val="00B73380"/>
    <w:rsid w:val="00B74381"/>
    <w:rsid w:val="00B74A66"/>
    <w:rsid w:val="00B767B7"/>
    <w:rsid w:val="00B77F5D"/>
    <w:rsid w:val="00B81BF5"/>
    <w:rsid w:val="00B82973"/>
    <w:rsid w:val="00B82A93"/>
    <w:rsid w:val="00B83FDC"/>
    <w:rsid w:val="00B8600B"/>
    <w:rsid w:val="00B911E0"/>
    <w:rsid w:val="00B933B7"/>
    <w:rsid w:val="00B96DC1"/>
    <w:rsid w:val="00BA2A83"/>
    <w:rsid w:val="00BA3523"/>
    <w:rsid w:val="00BA58BF"/>
    <w:rsid w:val="00BA5BF9"/>
    <w:rsid w:val="00BB06E8"/>
    <w:rsid w:val="00BB0E4F"/>
    <w:rsid w:val="00BB3AA5"/>
    <w:rsid w:val="00BB4B90"/>
    <w:rsid w:val="00BB5F44"/>
    <w:rsid w:val="00BB604B"/>
    <w:rsid w:val="00BB6A25"/>
    <w:rsid w:val="00BB6D63"/>
    <w:rsid w:val="00BC50AD"/>
    <w:rsid w:val="00BC7213"/>
    <w:rsid w:val="00BD1F5B"/>
    <w:rsid w:val="00BE2915"/>
    <w:rsid w:val="00BE4AC6"/>
    <w:rsid w:val="00BE51C9"/>
    <w:rsid w:val="00BE6E36"/>
    <w:rsid w:val="00BE71D3"/>
    <w:rsid w:val="00BF4EF3"/>
    <w:rsid w:val="00C02828"/>
    <w:rsid w:val="00C02A5A"/>
    <w:rsid w:val="00C03426"/>
    <w:rsid w:val="00C04459"/>
    <w:rsid w:val="00C07C9E"/>
    <w:rsid w:val="00C15623"/>
    <w:rsid w:val="00C162FD"/>
    <w:rsid w:val="00C16A11"/>
    <w:rsid w:val="00C1728C"/>
    <w:rsid w:val="00C210ED"/>
    <w:rsid w:val="00C24F32"/>
    <w:rsid w:val="00C25B12"/>
    <w:rsid w:val="00C262A9"/>
    <w:rsid w:val="00C26639"/>
    <w:rsid w:val="00C272CD"/>
    <w:rsid w:val="00C30F39"/>
    <w:rsid w:val="00C343F9"/>
    <w:rsid w:val="00C346BE"/>
    <w:rsid w:val="00C34C06"/>
    <w:rsid w:val="00C37E10"/>
    <w:rsid w:val="00C40449"/>
    <w:rsid w:val="00C414AC"/>
    <w:rsid w:val="00C4216A"/>
    <w:rsid w:val="00C42D1C"/>
    <w:rsid w:val="00C43B9C"/>
    <w:rsid w:val="00C43C2A"/>
    <w:rsid w:val="00C43E01"/>
    <w:rsid w:val="00C45584"/>
    <w:rsid w:val="00C45C4F"/>
    <w:rsid w:val="00C4670E"/>
    <w:rsid w:val="00C47BCB"/>
    <w:rsid w:val="00C47BD2"/>
    <w:rsid w:val="00C47D14"/>
    <w:rsid w:val="00C47D75"/>
    <w:rsid w:val="00C47E70"/>
    <w:rsid w:val="00C513E2"/>
    <w:rsid w:val="00C51D57"/>
    <w:rsid w:val="00C52DE0"/>
    <w:rsid w:val="00C549B2"/>
    <w:rsid w:val="00C55188"/>
    <w:rsid w:val="00C600A0"/>
    <w:rsid w:val="00C64C87"/>
    <w:rsid w:val="00C66EA4"/>
    <w:rsid w:val="00C67F6F"/>
    <w:rsid w:val="00C72933"/>
    <w:rsid w:val="00C72953"/>
    <w:rsid w:val="00C74375"/>
    <w:rsid w:val="00C7602C"/>
    <w:rsid w:val="00C84958"/>
    <w:rsid w:val="00C861D8"/>
    <w:rsid w:val="00C872EF"/>
    <w:rsid w:val="00C87560"/>
    <w:rsid w:val="00C876A1"/>
    <w:rsid w:val="00C924A6"/>
    <w:rsid w:val="00C94991"/>
    <w:rsid w:val="00C9799F"/>
    <w:rsid w:val="00CA0FF7"/>
    <w:rsid w:val="00CA2855"/>
    <w:rsid w:val="00CA4635"/>
    <w:rsid w:val="00CA6C49"/>
    <w:rsid w:val="00CB0276"/>
    <w:rsid w:val="00CB0E4A"/>
    <w:rsid w:val="00CB304B"/>
    <w:rsid w:val="00CB3B8E"/>
    <w:rsid w:val="00CB489B"/>
    <w:rsid w:val="00CB4C12"/>
    <w:rsid w:val="00CB4D9A"/>
    <w:rsid w:val="00CC29B1"/>
    <w:rsid w:val="00CC2F53"/>
    <w:rsid w:val="00CC3243"/>
    <w:rsid w:val="00CC3527"/>
    <w:rsid w:val="00CC7BB2"/>
    <w:rsid w:val="00CD31C1"/>
    <w:rsid w:val="00CE0974"/>
    <w:rsid w:val="00CE0ADC"/>
    <w:rsid w:val="00CE1B9A"/>
    <w:rsid w:val="00CE1FF5"/>
    <w:rsid w:val="00CE38AA"/>
    <w:rsid w:val="00CE4C6E"/>
    <w:rsid w:val="00CE57BD"/>
    <w:rsid w:val="00CE7178"/>
    <w:rsid w:val="00CE72A9"/>
    <w:rsid w:val="00CF117F"/>
    <w:rsid w:val="00CF29D6"/>
    <w:rsid w:val="00CF2F95"/>
    <w:rsid w:val="00CF300D"/>
    <w:rsid w:val="00CF3F97"/>
    <w:rsid w:val="00CF6E05"/>
    <w:rsid w:val="00CF71E0"/>
    <w:rsid w:val="00D00422"/>
    <w:rsid w:val="00D02253"/>
    <w:rsid w:val="00D03C4D"/>
    <w:rsid w:val="00D05028"/>
    <w:rsid w:val="00D05277"/>
    <w:rsid w:val="00D05FF0"/>
    <w:rsid w:val="00D066B0"/>
    <w:rsid w:val="00D06AF3"/>
    <w:rsid w:val="00D072E2"/>
    <w:rsid w:val="00D0732E"/>
    <w:rsid w:val="00D10F23"/>
    <w:rsid w:val="00D12649"/>
    <w:rsid w:val="00D12CF4"/>
    <w:rsid w:val="00D13FD4"/>
    <w:rsid w:val="00D14CC1"/>
    <w:rsid w:val="00D174AC"/>
    <w:rsid w:val="00D2140E"/>
    <w:rsid w:val="00D22129"/>
    <w:rsid w:val="00D23BEA"/>
    <w:rsid w:val="00D244D1"/>
    <w:rsid w:val="00D266ED"/>
    <w:rsid w:val="00D26709"/>
    <w:rsid w:val="00D27CF2"/>
    <w:rsid w:val="00D3121C"/>
    <w:rsid w:val="00D3333A"/>
    <w:rsid w:val="00D333D4"/>
    <w:rsid w:val="00D340D8"/>
    <w:rsid w:val="00D359DB"/>
    <w:rsid w:val="00D36136"/>
    <w:rsid w:val="00D41211"/>
    <w:rsid w:val="00D42046"/>
    <w:rsid w:val="00D428A1"/>
    <w:rsid w:val="00D4340A"/>
    <w:rsid w:val="00D43AA9"/>
    <w:rsid w:val="00D44A3A"/>
    <w:rsid w:val="00D46EA5"/>
    <w:rsid w:val="00D521F0"/>
    <w:rsid w:val="00D52DB5"/>
    <w:rsid w:val="00D53FED"/>
    <w:rsid w:val="00D55356"/>
    <w:rsid w:val="00D62436"/>
    <w:rsid w:val="00D636AF"/>
    <w:rsid w:val="00D646F3"/>
    <w:rsid w:val="00D65E5F"/>
    <w:rsid w:val="00D66865"/>
    <w:rsid w:val="00D702B0"/>
    <w:rsid w:val="00D721BC"/>
    <w:rsid w:val="00D73C34"/>
    <w:rsid w:val="00D73C35"/>
    <w:rsid w:val="00D75C93"/>
    <w:rsid w:val="00D75DAB"/>
    <w:rsid w:val="00D76AF6"/>
    <w:rsid w:val="00D7729F"/>
    <w:rsid w:val="00D775ED"/>
    <w:rsid w:val="00D77990"/>
    <w:rsid w:val="00D8083C"/>
    <w:rsid w:val="00D81555"/>
    <w:rsid w:val="00D8372A"/>
    <w:rsid w:val="00D845D9"/>
    <w:rsid w:val="00D8473F"/>
    <w:rsid w:val="00D86866"/>
    <w:rsid w:val="00D90957"/>
    <w:rsid w:val="00D93CEE"/>
    <w:rsid w:val="00D95411"/>
    <w:rsid w:val="00D9672A"/>
    <w:rsid w:val="00D9787C"/>
    <w:rsid w:val="00DA0B24"/>
    <w:rsid w:val="00DA13C7"/>
    <w:rsid w:val="00DA405C"/>
    <w:rsid w:val="00DB21E2"/>
    <w:rsid w:val="00DB2F11"/>
    <w:rsid w:val="00DC059D"/>
    <w:rsid w:val="00DC14E1"/>
    <w:rsid w:val="00DC2B0C"/>
    <w:rsid w:val="00DC34BB"/>
    <w:rsid w:val="00DC482C"/>
    <w:rsid w:val="00DC50EC"/>
    <w:rsid w:val="00DC55E1"/>
    <w:rsid w:val="00DD1998"/>
    <w:rsid w:val="00DD1A2D"/>
    <w:rsid w:val="00DD2F23"/>
    <w:rsid w:val="00DD3338"/>
    <w:rsid w:val="00DE0430"/>
    <w:rsid w:val="00DE10DD"/>
    <w:rsid w:val="00DE11AF"/>
    <w:rsid w:val="00DE35E6"/>
    <w:rsid w:val="00DE3B66"/>
    <w:rsid w:val="00DE46C0"/>
    <w:rsid w:val="00DE5412"/>
    <w:rsid w:val="00DF33AD"/>
    <w:rsid w:val="00DF3F7D"/>
    <w:rsid w:val="00DF4EE0"/>
    <w:rsid w:val="00E01093"/>
    <w:rsid w:val="00E0250C"/>
    <w:rsid w:val="00E02CBD"/>
    <w:rsid w:val="00E0690A"/>
    <w:rsid w:val="00E1382A"/>
    <w:rsid w:val="00E1461F"/>
    <w:rsid w:val="00E14AD6"/>
    <w:rsid w:val="00E204C0"/>
    <w:rsid w:val="00E238BB"/>
    <w:rsid w:val="00E2536B"/>
    <w:rsid w:val="00E257D2"/>
    <w:rsid w:val="00E2610F"/>
    <w:rsid w:val="00E278B5"/>
    <w:rsid w:val="00E27AC5"/>
    <w:rsid w:val="00E33363"/>
    <w:rsid w:val="00E33630"/>
    <w:rsid w:val="00E34869"/>
    <w:rsid w:val="00E36FCD"/>
    <w:rsid w:val="00E438B4"/>
    <w:rsid w:val="00E52A0B"/>
    <w:rsid w:val="00E57883"/>
    <w:rsid w:val="00E57C65"/>
    <w:rsid w:val="00E606B6"/>
    <w:rsid w:val="00E60CCB"/>
    <w:rsid w:val="00E70442"/>
    <w:rsid w:val="00E745B2"/>
    <w:rsid w:val="00E760A2"/>
    <w:rsid w:val="00E778FA"/>
    <w:rsid w:val="00E80BE2"/>
    <w:rsid w:val="00E81C7A"/>
    <w:rsid w:val="00E87487"/>
    <w:rsid w:val="00E879AC"/>
    <w:rsid w:val="00E901A2"/>
    <w:rsid w:val="00E90DD0"/>
    <w:rsid w:val="00E930F7"/>
    <w:rsid w:val="00E93339"/>
    <w:rsid w:val="00E93B3C"/>
    <w:rsid w:val="00E955DC"/>
    <w:rsid w:val="00E9729B"/>
    <w:rsid w:val="00E97390"/>
    <w:rsid w:val="00E974E0"/>
    <w:rsid w:val="00EA422F"/>
    <w:rsid w:val="00EA68D6"/>
    <w:rsid w:val="00EA6C36"/>
    <w:rsid w:val="00EA6EB4"/>
    <w:rsid w:val="00EB066A"/>
    <w:rsid w:val="00EB1C8B"/>
    <w:rsid w:val="00EB1D19"/>
    <w:rsid w:val="00EB25DF"/>
    <w:rsid w:val="00EB280F"/>
    <w:rsid w:val="00EB5342"/>
    <w:rsid w:val="00EB5CCC"/>
    <w:rsid w:val="00EB5FEF"/>
    <w:rsid w:val="00EB6A41"/>
    <w:rsid w:val="00EB6AA1"/>
    <w:rsid w:val="00EB6FE7"/>
    <w:rsid w:val="00EB70E5"/>
    <w:rsid w:val="00EC09E8"/>
    <w:rsid w:val="00EC22E2"/>
    <w:rsid w:val="00EC41E2"/>
    <w:rsid w:val="00EC4253"/>
    <w:rsid w:val="00EC5780"/>
    <w:rsid w:val="00ED2737"/>
    <w:rsid w:val="00ED2787"/>
    <w:rsid w:val="00ED3BF8"/>
    <w:rsid w:val="00ED63F0"/>
    <w:rsid w:val="00ED7330"/>
    <w:rsid w:val="00EE0B1A"/>
    <w:rsid w:val="00EE130E"/>
    <w:rsid w:val="00EE2C60"/>
    <w:rsid w:val="00EE3F81"/>
    <w:rsid w:val="00EE43B8"/>
    <w:rsid w:val="00EE4BC1"/>
    <w:rsid w:val="00EE51BA"/>
    <w:rsid w:val="00EE5EDC"/>
    <w:rsid w:val="00EE6F26"/>
    <w:rsid w:val="00EF0DE9"/>
    <w:rsid w:val="00EF6588"/>
    <w:rsid w:val="00EF6ECF"/>
    <w:rsid w:val="00F01C74"/>
    <w:rsid w:val="00F07848"/>
    <w:rsid w:val="00F123B2"/>
    <w:rsid w:val="00F12AEA"/>
    <w:rsid w:val="00F12DCD"/>
    <w:rsid w:val="00F1331F"/>
    <w:rsid w:val="00F14058"/>
    <w:rsid w:val="00F144A4"/>
    <w:rsid w:val="00F155E9"/>
    <w:rsid w:val="00F178B3"/>
    <w:rsid w:val="00F17E5D"/>
    <w:rsid w:val="00F205A0"/>
    <w:rsid w:val="00F22296"/>
    <w:rsid w:val="00F23625"/>
    <w:rsid w:val="00F24340"/>
    <w:rsid w:val="00F24CFD"/>
    <w:rsid w:val="00F25828"/>
    <w:rsid w:val="00F27125"/>
    <w:rsid w:val="00F271A1"/>
    <w:rsid w:val="00F273F3"/>
    <w:rsid w:val="00F30BAD"/>
    <w:rsid w:val="00F330F4"/>
    <w:rsid w:val="00F33315"/>
    <w:rsid w:val="00F33864"/>
    <w:rsid w:val="00F3461F"/>
    <w:rsid w:val="00F34B76"/>
    <w:rsid w:val="00F36371"/>
    <w:rsid w:val="00F36737"/>
    <w:rsid w:val="00F379C2"/>
    <w:rsid w:val="00F37E94"/>
    <w:rsid w:val="00F4086A"/>
    <w:rsid w:val="00F41FC4"/>
    <w:rsid w:val="00F43434"/>
    <w:rsid w:val="00F451EB"/>
    <w:rsid w:val="00F46231"/>
    <w:rsid w:val="00F51FE6"/>
    <w:rsid w:val="00F52429"/>
    <w:rsid w:val="00F5392F"/>
    <w:rsid w:val="00F5465C"/>
    <w:rsid w:val="00F55474"/>
    <w:rsid w:val="00F6009C"/>
    <w:rsid w:val="00F612DC"/>
    <w:rsid w:val="00F61931"/>
    <w:rsid w:val="00F6578A"/>
    <w:rsid w:val="00F717D3"/>
    <w:rsid w:val="00F719D5"/>
    <w:rsid w:val="00F726BE"/>
    <w:rsid w:val="00F76818"/>
    <w:rsid w:val="00F80A88"/>
    <w:rsid w:val="00F8174A"/>
    <w:rsid w:val="00F85EC2"/>
    <w:rsid w:val="00F8624D"/>
    <w:rsid w:val="00F87CEC"/>
    <w:rsid w:val="00F90B8C"/>
    <w:rsid w:val="00F90E08"/>
    <w:rsid w:val="00F91CF6"/>
    <w:rsid w:val="00F93D44"/>
    <w:rsid w:val="00F96AC2"/>
    <w:rsid w:val="00FA1028"/>
    <w:rsid w:val="00FA27C1"/>
    <w:rsid w:val="00FB3657"/>
    <w:rsid w:val="00FB3CC7"/>
    <w:rsid w:val="00FB3D04"/>
    <w:rsid w:val="00FB4FB3"/>
    <w:rsid w:val="00FB67B6"/>
    <w:rsid w:val="00FB691D"/>
    <w:rsid w:val="00FB7A75"/>
    <w:rsid w:val="00FC1024"/>
    <w:rsid w:val="00FC2239"/>
    <w:rsid w:val="00FC28A5"/>
    <w:rsid w:val="00FC4A55"/>
    <w:rsid w:val="00FC76AE"/>
    <w:rsid w:val="00FD146E"/>
    <w:rsid w:val="00FD28C4"/>
    <w:rsid w:val="00FD5552"/>
    <w:rsid w:val="00FD6396"/>
    <w:rsid w:val="00FE18CD"/>
    <w:rsid w:val="00FE2961"/>
    <w:rsid w:val="00FE4A0F"/>
    <w:rsid w:val="00FE5982"/>
    <w:rsid w:val="00FF0470"/>
    <w:rsid w:val="00FF181A"/>
    <w:rsid w:val="00FF22A8"/>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FD9EA"/>
  <w15:docId w15:val="{BE5A4EB4-47BD-450F-AC0F-3EEB2155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82C"/>
    <w:rPr>
      <w:sz w:val="24"/>
      <w:szCs w:val="24"/>
      <w:lang w:val="es-ES_tradnl"/>
    </w:rPr>
  </w:style>
  <w:style w:type="paragraph" w:styleId="Ttulo1">
    <w:name w:val="heading 1"/>
    <w:aliases w:val="Document Header1"/>
    <w:basedOn w:val="Normal"/>
    <w:next w:val="Normal"/>
    <w:link w:val="Ttulo1Car"/>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A40400"/>
    <w:pPr>
      <w:ind w:left="360" w:hanging="360"/>
      <w:outlineLvl w:val="2"/>
    </w:pPr>
    <w:rPr>
      <w:b/>
      <w:bCs/>
    </w:rPr>
  </w:style>
  <w:style w:type="paragraph" w:styleId="Ttulo4">
    <w:name w:val="heading 4"/>
    <w:aliases w:val=" Sub-Clause Sub-paragraph"/>
    <w:basedOn w:val="Normal"/>
    <w:next w:val="Normal"/>
    <w:link w:val="Ttulo4Car"/>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A40400"/>
    <w:pPr>
      <w:keepNext/>
      <w:ind w:left="612" w:hanging="612"/>
      <w:jc w:val="center"/>
      <w:outlineLvl w:val="4"/>
    </w:pPr>
    <w:rPr>
      <w:b/>
      <w:bCs/>
      <w:sz w:val="28"/>
    </w:rPr>
  </w:style>
  <w:style w:type="paragraph" w:styleId="Ttulo6">
    <w:name w:val="heading 6"/>
    <w:basedOn w:val="Normal"/>
    <w:next w:val="Normal"/>
    <w:link w:val="Ttulo6Car"/>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
    <w:basedOn w:val="Normal"/>
    <w:link w:val="TextoindependienteCar"/>
    <w:uiPriority w:val="99"/>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uiPriority w:val="99"/>
    <w:rsid w:val="00A40400"/>
    <w:rPr>
      <w:color w:val="800080"/>
      <w:u w:val="single"/>
    </w:rPr>
  </w:style>
  <w:style w:type="paragraph" w:styleId="Sangradetextonormal">
    <w:name w:val="Body Text Indent"/>
    <w:basedOn w:val="Normal"/>
    <w:link w:val="SangradetextonormalCar1"/>
    <w:rsid w:val="00A40400"/>
    <w:pPr>
      <w:suppressAutoHyphens/>
      <w:ind w:left="2160" w:hanging="720"/>
      <w:jc w:val="both"/>
    </w:pPr>
    <w:rPr>
      <w:spacing w:val="-3"/>
    </w:rPr>
  </w:style>
  <w:style w:type="paragraph" w:styleId="Sangra2detindependiente">
    <w:name w:val="Body Text Indent 2"/>
    <w:basedOn w:val="Normal"/>
    <w:link w:val="Sangra2detindependienteCar"/>
    <w:rsid w:val="00A40400"/>
    <w:pPr>
      <w:suppressAutoHyphens/>
      <w:ind w:firstLine="720"/>
    </w:pPr>
    <w:rPr>
      <w:i/>
      <w:iCs/>
      <w:spacing w:val="-3"/>
    </w:rPr>
  </w:style>
  <w:style w:type="paragraph" w:styleId="TDC2">
    <w:name w:val="toc 2"/>
    <w:basedOn w:val="Normal"/>
    <w:next w:val="Normal"/>
    <w:autoRedefine/>
    <w:uiPriority w:val="39"/>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aliases w:val="b3"/>
    <w:basedOn w:val="Normal"/>
    <w:link w:val="Textoindependiente3Car"/>
    <w:uiPriority w:val="99"/>
    <w:rsid w:val="00A40400"/>
    <w:pPr>
      <w:jc w:val="both"/>
    </w:pPr>
    <w:rPr>
      <w:sz w:val="23"/>
      <w:lang w:val="es-MX"/>
    </w:rPr>
  </w:style>
  <w:style w:type="character" w:styleId="Textoennegrita">
    <w:name w:val="Strong"/>
    <w:uiPriority w:val="22"/>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aliases w:val="h,base,En-tête SQ,*Header,Car Car Car Car Car Car Car,Car Car Car Car Car Car,Encabezado1,logomai,encabezado"/>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link w:val="TextonotaalfinalCar"/>
    <w:rsid w:val="00A40400"/>
    <w:rPr>
      <w:sz w:val="20"/>
      <w:szCs w:val="20"/>
    </w:rPr>
  </w:style>
  <w:style w:type="character" w:styleId="Refdenotaalfinal">
    <w:name w:val="endnote reference"/>
    <w:rsid w:val="00A40400"/>
    <w:rPr>
      <w:vertAlign w:val="superscript"/>
    </w:rPr>
  </w:style>
  <w:style w:type="paragraph" w:styleId="Piedepgina">
    <w:name w:val="footer"/>
    <w:basedOn w:val="Normal"/>
    <w:link w:val="PiedepginaCar"/>
    <w:uiPriority w:val="99"/>
    <w:rsid w:val="00A40400"/>
    <w:pPr>
      <w:tabs>
        <w:tab w:val="center" w:pos="4320"/>
        <w:tab w:val="right" w:pos="8640"/>
      </w:tabs>
    </w:pPr>
  </w:style>
  <w:style w:type="paragraph" w:styleId="Textodeglobo">
    <w:name w:val="Balloon Text"/>
    <w:basedOn w:val="Normal"/>
    <w:link w:val="TextodegloboCar"/>
    <w:uiPriority w:val="99"/>
    <w:rsid w:val="00A40400"/>
    <w:rPr>
      <w:rFonts w:ascii="Tahoma" w:hAnsi="Tahoma" w:cs="Tahoma"/>
      <w:sz w:val="16"/>
      <w:szCs w:val="16"/>
    </w:rPr>
  </w:style>
  <w:style w:type="character" w:styleId="Refdecomentario">
    <w:name w:val="annotation reference"/>
    <w:uiPriority w:val="99"/>
    <w:semiHidden/>
    <w:rsid w:val="00A40400"/>
    <w:rPr>
      <w:sz w:val="16"/>
      <w:szCs w:val="16"/>
    </w:rPr>
  </w:style>
  <w:style w:type="paragraph" w:styleId="Textocomentario">
    <w:name w:val="annotation text"/>
    <w:basedOn w:val="Normal"/>
    <w:link w:val="TextocomentarioCar"/>
    <w:uiPriority w:val="99"/>
    <w:rsid w:val="00A40400"/>
    <w:rPr>
      <w:sz w:val="20"/>
      <w:szCs w:val="20"/>
    </w:rPr>
  </w:style>
  <w:style w:type="paragraph" w:styleId="Asuntodelcomentario">
    <w:name w:val="annotation subject"/>
    <w:basedOn w:val="Textocomentario"/>
    <w:next w:val="Textocomentario"/>
    <w:link w:val="AsuntodelcomentarioCar"/>
    <w:uiPriority w:val="99"/>
    <w:semiHidden/>
    <w:rsid w:val="00A40400"/>
    <w:rPr>
      <w:b/>
      <w:bCs/>
    </w:rPr>
  </w:style>
  <w:style w:type="paragraph" w:styleId="TDC1">
    <w:name w:val="toc 1"/>
    <w:basedOn w:val="Normal"/>
    <w:next w:val="Normal"/>
    <w:autoRedefine/>
    <w:uiPriority w:val="39"/>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rsid w:val="00E955DC"/>
    <w:rPr>
      <w:lang w:val="es-ES_tradnl"/>
    </w:rPr>
  </w:style>
  <w:style w:type="paragraph" w:styleId="Prrafodelista">
    <w:name w:val="List Paragraph"/>
    <w:aliases w:val="TIT 2 IND,tEXTO,Texto,3,Titulo 4,List Paragraph-Thesis,Párrafo con sangria,Citation List,본문(내용),List Paragraph (numbered (a)),Bullet List,FooterText,Bullet 1,Use Case List Paragraph,lp1,Bullet Number,Akapit z listą BS,Bullet1,Bullets,Ha"/>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3 Car,Titulo 4 Car,List Paragraph-Thesis Car,Párrafo con sangria Car,Citation List Car,본문(내용) Car,List Paragraph (numbered (a)) Car,Bullet List Car,FooterText Car,Bullet 1 Car,lp1 Car,Bullet1 Car"/>
    <w:link w:val="Prrafodelista"/>
    <w:uiPriority w:val="34"/>
    <w:qFormat/>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aliases w:val="b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aliases w:val="h Car,base Car,En-tête SQ Car,*Header Car,Car Car Car Car Car Car Car Car,Car Car Car Car Car Car Car1,Encabezado1 Car,logomai Car,encabezado Car"/>
    <w:basedOn w:val="Fuentedeprrafopredeter"/>
    <w:link w:val="Encabezado"/>
    <w:uiPriority w:val="99"/>
    <w:rsid w:val="00FB3657"/>
    <w:rPr>
      <w:lang w:val="es-ES_tradnl"/>
    </w:rPr>
  </w:style>
  <w:style w:type="character" w:customStyle="1" w:styleId="normaltextrun">
    <w:name w:val="normaltextrun"/>
    <w:basedOn w:val="Fuentedeprrafopredeter"/>
    <w:rsid w:val="001A720D"/>
  </w:style>
  <w:style w:type="table" w:styleId="Tablaconcuadrcula">
    <w:name w:val="Table Grid"/>
    <w:basedOn w:val="Tablanormal"/>
    <w:uiPriority w:val="39"/>
    <w:rsid w:val="00C210ED"/>
    <w:rPr>
      <w:rFonts w:asciiTheme="minorHAnsi" w:eastAsia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Document Header1 Car1"/>
    <w:basedOn w:val="Fuentedeprrafopredeter"/>
    <w:link w:val="Ttulo1"/>
    <w:rsid w:val="004A0723"/>
    <w:rPr>
      <w:rFonts w:ascii="Times New Roman Bold" w:hAnsi="Times New Roman Bold"/>
      <w:b/>
      <w:spacing w:val="-5"/>
      <w:sz w:val="36"/>
      <w:szCs w:val="24"/>
      <w:lang w:val="es-ES_tradnl"/>
    </w:rPr>
  </w:style>
  <w:style w:type="character" w:customStyle="1" w:styleId="Ttulo2Car">
    <w:name w:val="Título 2 Car"/>
    <w:aliases w:val="Title Header2 Car"/>
    <w:basedOn w:val="Fuentedeprrafopredeter"/>
    <w:link w:val="Ttulo2"/>
    <w:rsid w:val="004A0723"/>
    <w:rPr>
      <w:rFonts w:ascii="Times New Roman Bold" w:hAnsi="Times New Roman Bold"/>
      <w:b/>
      <w:sz w:val="28"/>
      <w:szCs w:val="24"/>
      <w:lang w:val="es-ES_tradnl"/>
    </w:rPr>
  </w:style>
  <w:style w:type="character" w:customStyle="1" w:styleId="Ttulo3Car">
    <w:name w:val="Título 3 Car"/>
    <w:aliases w:val="Section Header3 Car"/>
    <w:basedOn w:val="Fuentedeprrafopredeter"/>
    <w:link w:val="Ttulo3"/>
    <w:rsid w:val="004A0723"/>
    <w:rPr>
      <w:b/>
      <w:bCs/>
      <w:sz w:val="24"/>
      <w:szCs w:val="24"/>
      <w:lang w:val="es-ES_tradnl"/>
    </w:rPr>
  </w:style>
  <w:style w:type="character" w:customStyle="1" w:styleId="Ttulo4Car">
    <w:name w:val="Título 4 Car"/>
    <w:aliases w:val=" Sub-Clause Sub-paragraph Car"/>
    <w:basedOn w:val="Fuentedeprrafopredeter"/>
    <w:link w:val="Ttulo4"/>
    <w:rsid w:val="004A0723"/>
    <w:rPr>
      <w:b/>
      <w:bCs/>
      <w:sz w:val="28"/>
      <w:szCs w:val="24"/>
      <w:lang w:val="es-ES_tradnl"/>
    </w:rPr>
  </w:style>
  <w:style w:type="character" w:customStyle="1" w:styleId="Ttulo7Car">
    <w:name w:val="Título 7 Car"/>
    <w:basedOn w:val="Fuentedeprrafopredeter"/>
    <w:link w:val="Ttulo7"/>
    <w:rsid w:val="004A0723"/>
    <w:rPr>
      <w:b/>
      <w:bCs/>
      <w:sz w:val="28"/>
      <w:szCs w:val="24"/>
      <w:lang w:val="es-ES_tradnl"/>
    </w:rPr>
  </w:style>
  <w:style w:type="character" w:customStyle="1" w:styleId="Ttulo8Car">
    <w:name w:val="Título 8 Car"/>
    <w:basedOn w:val="Fuentedeprrafopredeter"/>
    <w:link w:val="Ttulo8"/>
    <w:rsid w:val="004A0723"/>
    <w:rPr>
      <w:rFonts w:ascii="CG Times" w:hAnsi="CG Times"/>
      <w:b/>
      <w:i/>
      <w:iCs/>
      <w:spacing w:val="-3"/>
      <w:sz w:val="24"/>
      <w:szCs w:val="24"/>
      <w:lang w:val="es-ES_tradnl"/>
    </w:rPr>
  </w:style>
  <w:style w:type="character" w:customStyle="1" w:styleId="Ttulo5Car">
    <w:name w:val="Título 5 Car"/>
    <w:basedOn w:val="Fuentedeprrafopredeter"/>
    <w:link w:val="Ttulo5"/>
    <w:rsid w:val="004A0723"/>
    <w:rPr>
      <w:b/>
      <w:bCs/>
      <w:sz w:val="28"/>
      <w:szCs w:val="24"/>
      <w:lang w:val="es-ES_tradnl"/>
    </w:rPr>
  </w:style>
  <w:style w:type="character" w:customStyle="1" w:styleId="Ttulo6Car">
    <w:name w:val="Título 6 Car"/>
    <w:basedOn w:val="Fuentedeprrafopredeter"/>
    <w:link w:val="Ttulo6"/>
    <w:rsid w:val="004A0723"/>
    <w:rPr>
      <w:b/>
      <w:bCs/>
      <w:sz w:val="24"/>
      <w:szCs w:val="24"/>
      <w:lang w:val="es-ES_tradnl"/>
    </w:rPr>
  </w:style>
  <w:style w:type="character" w:customStyle="1" w:styleId="Ttulo9Car">
    <w:name w:val="Título 9 Car"/>
    <w:basedOn w:val="Fuentedeprrafopredeter"/>
    <w:link w:val="Ttulo9"/>
    <w:rsid w:val="004A0723"/>
    <w:rPr>
      <w:rFonts w:ascii="CG Times" w:hAnsi="CG Times"/>
      <w:b/>
      <w:bCs/>
      <w:i/>
      <w:iCs/>
      <w:spacing w:val="-3"/>
      <w:sz w:val="24"/>
      <w:szCs w:val="24"/>
      <w:lang w:val="es-ES_tradnl"/>
    </w:rPr>
  </w:style>
  <w:style w:type="character" w:customStyle="1" w:styleId="Ttulo1Car1">
    <w:name w:val="Título 1 Car1"/>
    <w:aliases w:val="Document Header1 Car"/>
    <w:basedOn w:val="Fuentedeprrafopredeter"/>
    <w:rsid w:val="004A0723"/>
    <w:rPr>
      <w:rFonts w:asciiTheme="majorHAnsi" w:eastAsiaTheme="majorEastAsia" w:hAnsiTheme="majorHAnsi" w:cstheme="majorBidi" w:hint="default"/>
      <w:b/>
      <w:bCs/>
      <w:color w:val="2F5496" w:themeColor="accent1" w:themeShade="BF"/>
      <w:sz w:val="28"/>
      <w:szCs w:val="28"/>
    </w:rPr>
  </w:style>
  <w:style w:type="character" w:customStyle="1" w:styleId="PiedepginaCar">
    <w:name w:val="Pie de página Car"/>
    <w:basedOn w:val="Fuentedeprrafopredeter"/>
    <w:link w:val="Piedepgina"/>
    <w:uiPriority w:val="99"/>
    <w:rsid w:val="004A0723"/>
    <w:rPr>
      <w:sz w:val="24"/>
      <w:szCs w:val="24"/>
      <w:lang w:val="es-ES_tradnl"/>
    </w:rPr>
  </w:style>
  <w:style w:type="paragraph" w:styleId="Lista">
    <w:name w:val="List"/>
    <w:basedOn w:val="Normal"/>
    <w:unhideWhenUsed/>
    <w:rsid w:val="004A0723"/>
    <w:pPr>
      <w:spacing w:before="120" w:after="120"/>
      <w:ind w:left="1440"/>
    </w:pPr>
    <w:rPr>
      <w:szCs w:val="20"/>
      <w:lang w:val="en-US"/>
    </w:rPr>
  </w:style>
  <w:style w:type="paragraph" w:styleId="Listaconvietas">
    <w:name w:val="List Bullet"/>
    <w:basedOn w:val="Normal"/>
    <w:autoRedefine/>
    <w:semiHidden/>
    <w:unhideWhenUsed/>
    <w:rsid w:val="004A0723"/>
    <w:pPr>
      <w:numPr>
        <w:numId w:val="24"/>
      </w:numPr>
    </w:pPr>
    <w:rPr>
      <w:rFonts w:ascii="Arial" w:hAnsi="Arial"/>
      <w:b/>
      <w:szCs w:val="20"/>
      <w:lang w:val="es-MX"/>
    </w:rPr>
  </w:style>
  <w:style w:type="paragraph" w:styleId="Listaconvietas2">
    <w:name w:val="List Bullet 2"/>
    <w:basedOn w:val="Normal"/>
    <w:autoRedefine/>
    <w:unhideWhenUsed/>
    <w:rsid w:val="004A0723"/>
    <w:pPr>
      <w:numPr>
        <w:numId w:val="25"/>
      </w:numPr>
      <w:tabs>
        <w:tab w:val="num" w:pos="360"/>
        <w:tab w:val="left" w:pos="567"/>
        <w:tab w:val="left" w:pos="851"/>
      </w:tabs>
      <w:ind w:left="426" w:hanging="426"/>
      <w:jc w:val="both"/>
    </w:pPr>
    <w:rPr>
      <w:rFonts w:ascii="Arial" w:hAnsi="Arial"/>
      <w:sz w:val="20"/>
      <w:szCs w:val="20"/>
      <w:lang w:val="es-MX"/>
    </w:rPr>
  </w:style>
  <w:style w:type="character" w:customStyle="1" w:styleId="SangradetextonormalCar">
    <w:name w:val="Sangría de texto normal Car"/>
    <w:basedOn w:val="Fuentedeprrafopredeter"/>
    <w:rsid w:val="004A0723"/>
    <w:rPr>
      <w:rFonts w:ascii="Arial" w:eastAsia="Times New Roman" w:hAnsi="Arial" w:cs="Times New Roman"/>
      <w:b/>
      <w:sz w:val="20"/>
      <w:szCs w:val="20"/>
      <w:lang w:eastAsia="es-ES"/>
    </w:rPr>
  </w:style>
  <w:style w:type="paragraph" w:styleId="Subttulo">
    <w:name w:val="Subtitle"/>
    <w:basedOn w:val="Normal"/>
    <w:link w:val="SubttuloCar"/>
    <w:qFormat/>
    <w:rsid w:val="004A0723"/>
    <w:pPr>
      <w:jc w:val="center"/>
    </w:pPr>
    <w:rPr>
      <w:rFonts w:ascii="Arial" w:hAnsi="Arial"/>
      <w:b/>
      <w:sz w:val="20"/>
      <w:szCs w:val="20"/>
      <w:lang w:val="es-ES" w:eastAsia="es-ES"/>
    </w:rPr>
  </w:style>
  <w:style w:type="character" w:customStyle="1" w:styleId="SubttuloCar">
    <w:name w:val="Subtítulo Car"/>
    <w:basedOn w:val="Fuentedeprrafopredeter"/>
    <w:link w:val="Subttulo"/>
    <w:rsid w:val="004A0723"/>
    <w:rPr>
      <w:rFonts w:ascii="Arial" w:hAnsi="Arial"/>
      <w:b/>
      <w:lang w:val="es-ES" w:eastAsia="es-ES"/>
    </w:rPr>
  </w:style>
  <w:style w:type="character" w:customStyle="1" w:styleId="Textoindependiente2Car">
    <w:name w:val="Texto independiente 2 Car"/>
    <w:basedOn w:val="Fuentedeprrafopredeter"/>
    <w:link w:val="Textoindependiente2"/>
    <w:rsid w:val="004A0723"/>
    <w:rPr>
      <w:i/>
      <w:iCs/>
      <w:sz w:val="24"/>
      <w:szCs w:val="24"/>
      <w:lang w:val="es-ES_tradnl"/>
    </w:rPr>
  </w:style>
  <w:style w:type="character" w:customStyle="1" w:styleId="Textoindependiente3Car">
    <w:name w:val="Texto independiente 3 Car"/>
    <w:aliases w:val="b3 Car"/>
    <w:basedOn w:val="Fuentedeprrafopredeter"/>
    <w:link w:val="Textoindependiente3"/>
    <w:uiPriority w:val="99"/>
    <w:rsid w:val="004A0723"/>
    <w:rPr>
      <w:sz w:val="23"/>
      <w:szCs w:val="24"/>
      <w:lang w:val="es-MX"/>
    </w:rPr>
  </w:style>
  <w:style w:type="character" w:customStyle="1" w:styleId="Sangra2detindependienteCar">
    <w:name w:val="Sangría 2 de t. independiente Car"/>
    <w:basedOn w:val="Fuentedeprrafopredeter"/>
    <w:link w:val="Sangra2detindependiente"/>
    <w:rsid w:val="004A0723"/>
    <w:rPr>
      <w:i/>
      <w:iCs/>
      <w:spacing w:val="-3"/>
      <w:sz w:val="24"/>
      <w:szCs w:val="24"/>
      <w:lang w:val="es-ES_tradnl"/>
    </w:rPr>
  </w:style>
  <w:style w:type="character" w:customStyle="1" w:styleId="Sangra3detindependienteCar">
    <w:name w:val="Sangría 3 de t. independiente Car"/>
    <w:basedOn w:val="Fuentedeprrafopredeter"/>
    <w:link w:val="Sangra3detindependiente"/>
    <w:rsid w:val="004A0723"/>
    <w:rPr>
      <w:spacing w:val="-3"/>
      <w:sz w:val="24"/>
      <w:szCs w:val="24"/>
      <w:lang w:val="es-ES_tradnl"/>
    </w:rPr>
  </w:style>
  <w:style w:type="character" w:customStyle="1" w:styleId="MapadeldocumentoCar">
    <w:name w:val="Mapa del documento Car"/>
    <w:basedOn w:val="Fuentedeprrafopredeter"/>
    <w:link w:val="Mapadeldocumento"/>
    <w:semiHidden/>
    <w:rsid w:val="004A0723"/>
    <w:rPr>
      <w:rFonts w:ascii="Tahoma" w:hAnsi="Tahoma" w:cs="Tahoma"/>
      <w:shd w:val="clear" w:color="auto" w:fill="000080"/>
      <w:lang w:eastAsia="es-ES"/>
    </w:rPr>
  </w:style>
  <w:style w:type="paragraph" w:styleId="Mapadeldocumento">
    <w:name w:val="Document Map"/>
    <w:basedOn w:val="Normal"/>
    <w:link w:val="MapadeldocumentoCar"/>
    <w:semiHidden/>
    <w:unhideWhenUsed/>
    <w:rsid w:val="004A0723"/>
    <w:pPr>
      <w:shd w:val="clear" w:color="auto" w:fill="000080"/>
    </w:pPr>
    <w:rPr>
      <w:rFonts w:ascii="Tahoma" w:hAnsi="Tahoma" w:cs="Tahoma"/>
      <w:sz w:val="20"/>
      <w:szCs w:val="20"/>
      <w:lang w:val="en-US" w:eastAsia="es-ES"/>
    </w:rPr>
  </w:style>
  <w:style w:type="character" w:customStyle="1" w:styleId="MapadeldocumentoCar1">
    <w:name w:val="Mapa del documento Car1"/>
    <w:basedOn w:val="Fuentedeprrafopredeter"/>
    <w:uiPriority w:val="99"/>
    <w:semiHidden/>
    <w:rsid w:val="004A0723"/>
    <w:rPr>
      <w:rFonts w:ascii="Segoe UI" w:hAnsi="Segoe UI" w:cs="Segoe UI"/>
      <w:sz w:val="16"/>
      <w:szCs w:val="16"/>
      <w:lang w:val="es-ES_tradnl"/>
    </w:rPr>
  </w:style>
  <w:style w:type="character" w:customStyle="1" w:styleId="AsuntodelcomentarioCar">
    <w:name w:val="Asunto del comentario Car"/>
    <w:basedOn w:val="TextocomentarioCar"/>
    <w:link w:val="Asuntodelcomentario"/>
    <w:uiPriority w:val="99"/>
    <w:semiHidden/>
    <w:rsid w:val="004A0723"/>
    <w:rPr>
      <w:b/>
      <w:bCs/>
      <w:lang w:val="es-ES_tradnl"/>
    </w:rPr>
  </w:style>
  <w:style w:type="character" w:customStyle="1" w:styleId="TextodegloboCar">
    <w:name w:val="Texto de globo Car"/>
    <w:basedOn w:val="Fuentedeprrafopredeter"/>
    <w:link w:val="Textodeglobo"/>
    <w:uiPriority w:val="99"/>
    <w:rsid w:val="004A0723"/>
    <w:rPr>
      <w:rFonts w:ascii="Tahoma" w:hAnsi="Tahoma" w:cs="Tahoma"/>
      <w:sz w:val="16"/>
      <w:szCs w:val="16"/>
      <w:lang w:val="es-ES_tradnl"/>
    </w:rPr>
  </w:style>
  <w:style w:type="paragraph" w:customStyle="1" w:styleId="Head51">
    <w:name w:val="Head 5.1"/>
    <w:basedOn w:val="Normal"/>
    <w:rsid w:val="004A0723"/>
    <w:pPr>
      <w:tabs>
        <w:tab w:val="left" w:pos="533"/>
      </w:tabs>
      <w:suppressAutoHyphens/>
      <w:jc w:val="both"/>
    </w:pPr>
    <w:rPr>
      <w:rFonts w:ascii="Times New Roman Bold" w:hAnsi="Times New Roman Bold"/>
      <w:b/>
      <w:szCs w:val="20"/>
      <w:lang w:eastAsia="es-ES"/>
    </w:rPr>
  </w:style>
  <w:style w:type="paragraph" w:customStyle="1" w:styleId="2AutoList1">
    <w:name w:val="2AutoList1"/>
    <w:basedOn w:val="Normal"/>
    <w:rsid w:val="004A0723"/>
    <w:rPr>
      <w:szCs w:val="20"/>
    </w:rPr>
  </w:style>
  <w:style w:type="paragraph" w:customStyle="1" w:styleId="Head42">
    <w:name w:val="Head 4.2"/>
    <w:basedOn w:val="Normal"/>
    <w:rsid w:val="004A0723"/>
    <w:pPr>
      <w:tabs>
        <w:tab w:val="left" w:pos="360"/>
      </w:tabs>
      <w:suppressAutoHyphens/>
      <w:ind w:left="360" w:hanging="360"/>
    </w:pPr>
    <w:rPr>
      <w:rFonts w:ascii="Times New Roman Bold" w:hAnsi="Times New Roman Bold"/>
      <w:b/>
      <w:szCs w:val="20"/>
      <w:lang w:eastAsia="es-ES"/>
    </w:rPr>
  </w:style>
  <w:style w:type="paragraph" w:customStyle="1" w:styleId="1">
    <w:name w:val="1"/>
    <w:basedOn w:val="Normal"/>
    <w:next w:val="Sangradetextonormal"/>
    <w:rsid w:val="004A0723"/>
    <w:pPr>
      <w:ind w:left="720"/>
    </w:pPr>
    <w:rPr>
      <w:rFonts w:ascii="Arial" w:hAnsi="Arial"/>
      <w:b/>
      <w:sz w:val="20"/>
      <w:szCs w:val="20"/>
      <w:lang w:val="es-ES" w:eastAsia="es-ES"/>
    </w:rPr>
  </w:style>
  <w:style w:type="paragraph" w:customStyle="1" w:styleId="TOCNumber1">
    <w:name w:val="TOC Number1"/>
    <w:basedOn w:val="Ttulo4"/>
    <w:rsid w:val="004A0723"/>
    <w:pPr>
      <w:keepNext w:val="0"/>
      <w:numPr>
        <w:ilvl w:val="0"/>
        <w:numId w:val="0"/>
      </w:numPr>
      <w:spacing w:before="120"/>
      <w:jc w:val="left"/>
      <w:outlineLvl w:val="9"/>
    </w:pPr>
    <w:rPr>
      <w:b w:val="0"/>
      <w:bCs w:val="0"/>
      <w:sz w:val="24"/>
      <w:szCs w:val="20"/>
    </w:rPr>
  </w:style>
  <w:style w:type="paragraph" w:customStyle="1" w:styleId="Subtitle2">
    <w:name w:val="Subtitle 2"/>
    <w:basedOn w:val="Piedepgina"/>
    <w:rsid w:val="004A0723"/>
    <w:pPr>
      <w:tabs>
        <w:tab w:val="clear" w:pos="4320"/>
        <w:tab w:val="clear" w:pos="8640"/>
        <w:tab w:val="center" w:pos="4860"/>
        <w:tab w:val="right" w:pos="9792"/>
      </w:tabs>
      <w:spacing w:after="120"/>
      <w:jc w:val="center"/>
      <w:outlineLvl w:val="1"/>
    </w:pPr>
    <w:rPr>
      <w:rFonts w:ascii="Times New Roman Bold" w:hAnsi="Times New Roman Bold"/>
      <w:b/>
      <w:sz w:val="32"/>
      <w:szCs w:val="20"/>
    </w:rPr>
  </w:style>
  <w:style w:type="paragraph" w:customStyle="1" w:styleId="NormalArial">
    <w:name w:val="Normal + Arial"/>
    <w:aliases w:val="JustificadoNormal + Arial,Justificado,Negrita"/>
    <w:basedOn w:val="Textoindependiente3"/>
    <w:rsid w:val="004A0723"/>
    <w:pPr>
      <w:spacing w:after="120"/>
    </w:pPr>
    <w:rPr>
      <w:rFonts w:ascii="Arial" w:hAnsi="Arial" w:cs="Arial"/>
      <w:sz w:val="20"/>
      <w:szCs w:val="20"/>
      <w:lang w:val="es-SV" w:eastAsia="es-ES"/>
    </w:rPr>
  </w:style>
  <w:style w:type="paragraph" w:customStyle="1" w:styleId="wfxRecipient">
    <w:name w:val="wfxRecipient"/>
    <w:basedOn w:val="Normal"/>
    <w:rsid w:val="004A0723"/>
    <w:pPr>
      <w:overflowPunct w:val="0"/>
      <w:autoSpaceDE w:val="0"/>
      <w:autoSpaceDN w:val="0"/>
      <w:adjustRightInd w:val="0"/>
    </w:pPr>
    <w:rPr>
      <w:szCs w:val="20"/>
    </w:rPr>
  </w:style>
  <w:style w:type="paragraph" w:customStyle="1" w:styleId="Textodenotaalfinal">
    <w:name w:val="Texto de nota al final"/>
    <w:basedOn w:val="Normal"/>
    <w:rsid w:val="004A0723"/>
    <w:pPr>
      <w:widowControl w:val="0"/>
      <w:snapToGrid w:val="0"/>
    </w:pPr>
    <w:rPr>
      <w:rFonts w:ascii="Courier New" w:hAnsi="Courier New"/>
      <w:szCs w:val="20"/>
      <w:lang w:val="es-PA" w:eastAsia="es-ES"/>
    </w:rPr>
  </w:style>
  <w:style w:type="paragraph" w:customStyle="1" w:styleId="WW-Textoindependiente3">
    <w:name w:val="WW-Texto independiente 3"/>
    <w:basedOn w:val="Normal"/>
    <w:rsid w:val="004A0723"/>
    <w:pPr>
      <w:suppressAutoHyphens/>
      <w:jc w:val="both"/>
    </w:pPr>
    <w:rPr>
      <w:rFonts w:ascii="Arial" w:hAnsi="Arial"/>
      <w:szCs w:val="20"/>
      <w:lang w:val="es-MX" w:eastAsia="ar-SA"/>
    </w:rPr>
  </w:style>
  <w:style w:type="paragraph" w:customStyle="1" w:styleId="Especificacin">
    <w:name w:val="Especificación"/>
    <w:basedOn w:val="Normal"/>
    <w:rsid w:val="004A0723"/>
    <w:pPr>
      <w:tabs>
        <w:tab w:val="left" w:pos="-720"/>
      </w:tabs>
      <w:suppressAutoHyphens/>
      <w:ind w:left="567"/>
      <w:jc w:val="both"/>
    </w:pPr>
    <w:rPr>
      <w:rFonts w:ascii="Arial" w:hAnsi="Arial"/>
      <w:spacing w:val="-3"/>
      <w:sz w:val="22"/>
      <w:szCs w:val="20"/>
      <w:lang w:eastAsia="es-ES"/>
    </w:rPr>
  </w:style>
  <w:style w:type="paragraph" w:customStyle="1" w:styleId="Prrafodelista1">
    <w:name w:val="Párrafo de lista1"/>
    <w:basedOn w:val="Normal"/>
    <w:qFormat/>
    <w:rsid w:val="004A0723"/>
    <w:pPr>
      <w:spacing w:after="200" w:line="276" w:lineRule="auto"/>
      <w:ind w:left="720"/>
    </w:pPr>
    <w:rPr>
      <w:rFonts w:ascii="Calibri" w:eastAsia="Calibri" w:hAnsi="Calibri"/>
      <w:sz w:val="22"/>
      <w:szCs w:val="22"/>
      <w:lang w:val="es-SV"/>
    </w:rPr>
  </w:style>
  <w:style w:type="character" w:customStyle="1" w:styleId="gmailquote">
    <w:name w:val="gmailquote"/>
    <w:basedOn w:val="Fuentedeprrafopredeter"/>
    <w:rsid w:val="004A0723"/>
  </w:style>
  <w:style w:type="character" w:customStyle="1" w:styleId="FooterChar">
    <w:name w:val="Footer Char"/>
    <w:basedOn w:val="Fuentedeprrafopredeter"/>
    <w:uiPriority w:val="99"/>
    <w:rsid w:val="004A0723"/>
    <w:rPr>
      <w:rFonts w:ascii="Arial" w:eastAsia="Times New Roman" w:hAnsi="Arial" w:cs="Arial" w:hint="default"/>
      <w:sz w:val="24"/>
      <w:lang w:val="es-ES" w:eastAsia="es-ES"/>
    </w:rPr>
  </w:style>
  <w:style w:type="paragraph" w:customStyle="1" w:styleId="Textoindependiente31">
    <w:name w:val="Texto independiente 31"/>
    <w:basedOn w:val="Normal"/>
    <w:rsid w:val="004A0723"/>
    <w:pPr>
      <w:suppressAutoHyphens/>
      <w:jc w:val="both"/>
    </w:pPr>
    <w:rPr>
      <w:rFonts w:ascii="Arial" w:hAnsi="Arial" w:cs="Arial"/>
      <w:sz w:val="20"/>
      <w:szCs w:val="20"/>
      <w:lang w:val="es-ES" w:eastAsia="zh-CN"/>
    </w:rPr>
  </w:style>
  <w:style w:type="paragraph" w:customStyle="1" w:styleId="Listaconvietas21">
    <w:name w:val="Lista con viñetas 21"/>
    <w:basedOn w:val="Normal"/>
    <w:rsid w:val="004A0723"/>
    <w:pPr>
      <w:suppressAutoHyphens/>
      <w:jc w:val="both"/>
    </w:pPr>
    <w:rPr>
      <w:rFonts w:ascii="Arial" w:hAnsi="Arial" w:cs="Arial"/>
      <w:sz w:val="20"/>
      <w:szCs w:val="20"/>
      <w:lang w:val="es-MX" w:eastAsia="zh-CN"/>
    </w:rPr>
  </w:style>
  <w:style w:type="paragraph" w:customStyle="1" w:styleId="Sangra2detindependiente1">
    <w:name w:val="Sangría 2 de t. independiente1"/>
    <w:basedOn w:val="Normal"/>
    <w:rsid w:val="004A0723"/>
    <w:pPr>
      <w:suppressAutoHyphens/>
      <w:ind w:left="72"/>
    </w:pPr>
    <w:rPr>
      <w:rFonts w:ascii="Arial" w:hAnsi="Arial" w:cs="Arial"/>
      <w:b/>
      <w:sz w:val="20"/>
      <w:szCs w:val="20"/>
      <w:lang w:val="es-ES" w:eastAsia="zh-CN"/>
    </w:rPr>
  </w:style>
  <w:style w:type="paragraph" w:customStyle="1" w:styleId="Predeterminado">
    <w:name w:val="Predeterminado"/>
    <w:rsid w:val="004A0723"/>
    <w:pPr>
      <w:tabs>
        <w:tab w:val="left" w:pos="708"/>
      </w:tabs>
      <w:suppressAutoHyphens/>
      <w:spacing w:after="200" w:line="276" w:lineRule="auto"/>
    </w:pPr>
    <w:rPr>
      <w:sz w:val="24"/>
      <w:szCs w:val="24"/>
      <w:lang w:val="es-ES" w:eastAsia="es-ES"/>
    </w:rPr>
  </w:style>
  <w:style w:type="paragraph" w:customStyle="1" w:styleId="Normal1">
    <w:name w:val="Normal1"/>
    <w:rsid w:val="004A0723"/>
    <w:pPr>
      <w:suppressAutoHyphens/>
      <w:autoSpaceDE w:val="0"/>
    </w:pPr>
    <w:rPr>
      <w:rFonts w:ascii="Arial" w:eastAsia="Calibri" w:hAnsi="Arial" w:cs="Arial"/>
      <w:color w:val="000000"/>
      <w:sz w:val="24"/>
      <w:szCs w:val="24"/>
      <w:lang w:val="es-SV" w:eastAsia="zh-CN"/>
    </w:rPr>
  </w:style>
  <w:style w:type="character" w:customStyle="1" w:styleId="WW8Num12z2">
    <w:name w:val="WW8Num12z2"/>
    <w:rsid w:val="004A0723"/>
    <w:rPr>
      <w:rFonts w:ascii="Wingdings" w:hAnsi="Wingdings" w:cs="Wingdings"/>
    </w:rPr>
  </w:style>
  <w:style w:type="character" w:customStyle="1" w:styleId="Encabezadodemensaje-etiqueta">
    <w:name w:val="Encabezado de mensaje - etiqueta"/>
    <w:rsid w:val="004A0723"/>
    <w:rPr>
      <w:rFonts w:ascii="Arial" w:hAnsi="Arial"/>
      <w:b/>
      <w:spacing w:val="-4"/>
      <w:sz w:val="18"/>
      <w:vertAlign w:val="baseline"/>
    </w:rPr>
  </w:style>
  <w:style w:type="paragraph" w:styleId="Cierre">
    <w:name w:val="Closing"/>
    <w:basedOn w:val="Normal"/>
    <w:link w:val="CierreCar"/>
    <w:rsid w:val="004A0723"/>
    <w:pPr>
      <w:ind w:left="4252"/>
    </w:pPr>
    <w:rPr>
      <w:lang w:val="es-ES" w:eastAsia="es-ES"/>
    </w:rPr>
  </w:style>
  <w:style w:type="character" w:customStyle="1" w:styleId="CierreCar">
    <w:name w:val="Cierre Car"/>
    <w:basedOn w:val="Fuentedeprrafopredeter"/>
    <w:link w:val="Cierre"/>
    <w:rsid w:val="004A0723"/>
    <w:rPr>
      <w:sz w:val="24"/>
      <w:szCs w:val="24"/>
      <w:lang w:val="es-ES" w:eastAsia="es-ES"/>
    </w:rPr>
  </w:style>
  <w:style w:type="paragraph" w:styleId="HTMLconformatoprevio">
    <w:name w:val="HTML Preformatted"/>
    <w:basedOn w:val="Normal"/>
    <w:link w:val="HTMLconformatoprevioCar"/>
    <w:unhideWhenUsed/>
    <w:rsid w:val="004A0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es-SV" w:eastAsia="es-SV"/>
    </w:rPr>
  </w:style>
  <w:style w:type="character" w:customStyle="1" w:styleId="HTMLconformatoprevioCar">
    <w:name w:val="HTML con formato previo Car"/>
    <w:basedOn w:val="Fuentedeprrafopredeter"/>
    <w:link w:val="HTMLconformatoprevio"/>
    <w:rsid w:val="004A0723"/>
    <w:rPr>
      <w:rFonts w:ascii="Courier New" w:eastAsia="Batang" w:hAnsi="Courier New" w:cs="Courier New"/>
      <w:lang w:val="es-SV" w:eastAsia="es-SV"/>
    </w:rPr>
  </w:style>
  <w:style w:type="character" w:customStyle="1" w:styleId="fontstyle01">
    <w:name w:val="fontstyle01"/>
    <w:rsid w:val="004A0723"/>
    <w:rPr>
      <w:rFonts w:ascii="Arial" w:hAnsi="Arial" w:cs="Arial" w:hint="default"/>
      <w:b w:val="0"/>
      <w:bCs w:val="0"/>
      <w:i w:val="0"/>
      <w:iCs w:val="0"/>
      <w:color w:val="000000"/>
      <w:sz w:val="20"/>
      <w:szCs w:val="20"/>
    </w:rPr>
  </w:style>
  <w:style w:type="numbering" w:customStyle="1" w:styleId="Sinlista1">
    <w:name w:val="Sin lista1"/>
    <w:next w:val="Sinlista"/>
    <w:uiPriority w:val="99"/>
    <w:semiHidden/>
    <w:unhideWhenUsed/>
    <w:rsid w:val="004A0723"/>
  </w:style>
  <w:style w:type="character" w:customStyle="1" w:styleId="TextonotapieCar1">
    <w:name w:val="Texto nota pie Car1"/>
    <w:basedOn w:val="Fuentedeprrafopredeter"/>
    <w:uiPriority w:val="99"/>
    <w:semiHidden/>
    <w:rsid w:val="004A0723"/>
    <w:rPr>
      <w:rFonts w:ascii="Times New Roman" w:eastAsia="Times New Roman" w:hAnsi="Times New Roman" w:cs="Times New Roman"/>
      <w:sz w:val="20"/>
      <w:szCs w:val="20"/>
      <w:lang w:eastAsia="es-ES"/>
    </w:rPr>
  </w:style>
  <w:style w:type="character" w:customStyle="1" w:styleId="TextocomentarioCar1">
    <w:name w:val="Texto comentario Car1"/>
    <w:basedOn w:val="Fuentedeprrafopredeter"/>
    <w:uiPriority w:val="99"/>
    <w:semiHidden/>
    <w:rsid w:val="004A0723"/>
    <w:rPr>
      <w:rFonts w:ascii="Times New Roman" w:eastAsia="Times New Roman" w:hAnsi="Times New Roman" w:cs="Times New Roman"/>
      <w:sz w:val="20"/>
      <w:szCs w:val="20"/>
      <w:lang w:eastAsia="es-ES"/>
    </w:rPr>
  </w:style>
  <w:style w:type="character" w:customStyle="1" w:styleId="PiedepginaCar1">
    <w:name w:val="Pie de página Car1"/>
    <w:basedOn w:val="Fuentedeprrafopredeter"/>
    <w:uiPriority w:val="99"/>
    <w:semiHidden/>
    <w:rsid w:val="004A0723"/>
    <w:rPr>
      <w:rFonts w:ascii="Times New Roman" w:eastAsia="Times New Roman" w:hAnsi="Times New Roman" w:cs="Times New Roman"/>
      <w:sz w:val="24"/>
      <w:szCs w:val="24"/>
      <w:lang w:eastAsia="es-ES"/>
    </w:rPr>
  </w:style>
  <w:style w:type="character" w:customStyle="1" w:styleId="TextonotaalfinalCar">
    <w:name w:val="Texto nota al final Car"/>
    <w:basedOn w:val="Fuentedeprrafopredeter"/>
    <w:link w:val="Textonotaalfinal"/>
    <w:rsid w:val="004A0723"/>
    <w:rPr>
      <w:lang w:val="es-ES_tradnl"/>
    </w:rPr>
  </w:style>
  <w:style w:type="character" w:customStyle="1" w:styleId="TextonotaalfinalCar1">
    <w:name w:val="Texto nota al final Car1"/>
    <w:basedOn w:val="Fuentedeprrafopredeter"/>
    <w:uiPriority w:val="99"/>
    <w:semiHidden/>
    <w:rsid w:val="004A0723"/>
    <w:rPr>
      <w:rFonts w:ascii="Times New Roman" w:eastAsia="Times New Roman" w:hAnsi="Times New Roman" w:cs="Times New Roman"/>
      <w:sz w:val="20"/>
      <w:szCs w:val="20"/>
      <w:lang w:eastAsia="es-ES"/>
    </w:rPr>
  </w:style>
  <w:style w:type="character" w:customStyle="1" w:styleId="TextoindependienteCar1">
    <w:name w:val="Texto independiente Car1"/>
    <w:aliases w:val="b Car1"/>
    <w:basedOn w:val="Fuentedeprrafopredeter"/>
    <w:uiPriority w:val="99"/>
    <w:rsid w:val="004A0723"/>
    <w:rPr>
      <w:rFonts w:ascii="Times New Roman" w:eastAsia="Times New Roman" w:hAnsi="Times New Roman" w:cs="Times New Roman"/>
      <w:sz w:val="24"/>
      <w:szCs w:val="24"/>
      <w:lang w:eastAsia="es-ES"/>
    </w:rPr>
  </w:style>
  <w:style w:type="character" w:customStyle="1" w:styleId="AsuntodelcomentarioCar1">
    <w:name w:val="Asunto del comentario Car1"/>
    <w:basedOn w:val="TextocomentarioCar1"/>
    <w:uiPriority w:val="99"/>
    <w:semiHidden/>
    <w:rsid w:val="004A0723"/>
    <w:rPr>
      <w:rFonts w:ascii="Times New Roman" w:eastAsia="Times New Roman" w:hAnsi="Times New Roman" w:cs="Times New Roman"/>
      <w:b/>
      <w:bCs/>
      <w:sz w:val="20"/>
      <w:szCs w:val="20"/>
      <w:lang w:eastAsia="es-ES"/>
    </w:rPr>
  </w:style>
  <w:style w:type="character" w:customStyle="1" w:styleId="Char">
    <w:name w:val="Char"/>
    <w:basedOn w:val="Fuentedeprrafopredeter"/>
    <w:rsid w:val="004A0723"/>
    <w:rPr>
      <w:sz w:val="24"/>
      <w:szCs w:val="24"/>
      <w:lang w:val="es-ES" w:eastAsia="es-ES" w:bidi="ar-SA"/>
    </w:rPr>
  </w:style>
  <w:style w:type="paragraph" w:customStyle="1" w:styleId="Document1">
    <w:name w:val="Document 1"/>
    <w:rsid w:val="004A0723"/>
    <w:pPr>
      <w:keepNext/>
      <w:keepLines/>
      <w:tabs>
        <w:tab w:val="left" w:pos="-720"/>
      </w:tabs>
      <w:suppressAutoHyphens/>
    </w:pPr>
    <w:rPr>
      <w:rFonts w:ascii="Courier New" w:hAnsi="Courier New"/>
    </w:rPr>
  </w:style>
  <w:style w:type="paragraph" w:customStyle="1" w:styleId="SectionVIIHeader2">
    <w:name w:val="Section VII Header2"/>
    <w:basedOn w:val="Ttulo1"/>
    <w:autoRedefine/>
    <w:rsid w:val="004A0723"/>
    <w:pPr>
      <w:suppressAutoHyphens w:val="0"/>
      <w:spacing w:before="0" w:after="0"/>
      <w:ind w:left="-567" w:firstLine="567"/>
    </w:pPr>
    <w:rPr>
      <w:rFonts w:ascii="Times New Roman" w:hAnsi="Times New Roman"/>
      <w:spacing w:val="0"/>
      <w:sz w:val="28"/>
      <w:szCs w:val="20"/>
    </w:rPr>
  </w:style>
  <w:style w:type="paragraph" w:customStyle="1" w:styleId="SectionXHeader3">
    <w:name w:val="Section X Header 3"/>
    <w:basedOn w:val="Ttulo1"/>
    <w:autoRedefine/>
    <w:rsid w:val="004A0723"/>
    <w:pPr>
      <w:keepNext w:val="0"/>
      <w:suppressAutoHyphens w:val="0"/>
      <w:spacing w:before="0" w:after="0"/>
      <w:jc w:val="left"/>
      <w:outlineLvl w:val="9"/>
    </w:pPr>
    <w:rPr>
      <w:rFonts w:ascii="Times New Roman" w:hAnsi="Times New Roman"/>
      <w:b w:val="0"/>
      <w:bCs/>
      <w:spacing w:val="0"/>
      <w:sz w:val="24"/>
      <w:szCs w:val="20"/>
    </w:rPr>
  </w:style>
  <w:style w:type="paragraph" w:customStyle="1" w:styleId="ParrafoTabla">
    <w:name w:val="Parrafo Tabla"/>
    <w:basedOn w:val="Normal"/>
    <w:rsid w:val="004A0723"/>
    <w:pPr>
      <w:widowControl w:val="0"/>
      <w:suppressAutoHyphens/>
      <w:autoSpaceDE w:val="0"/>
      <w:ind w:firstLine="340"/>
      <w:jc w:val="both"/>
    </w:pPr>
    <w:rPr>
      <w:rFonts w:ascii="Garamond" w:hAnsi="Garamond"/>
      <w:color w:val="000000"/>
      <w:sz w:val="20"/>
      <w:szCs w:val="20"/>
      <w:lang w:val="es-SV" w:eastAsia="ar-SA"/>
    </w:rPr>
  </w:style>
  <w:style w:type="paragraph" w:customStyle="1" w:styleId="Tex2">
    <w:name w:val="Tex 2"/>
    <w:basedOn w:val="Normal"/>
    <w:rsid w:val="004A0723"/>
    <w:pPr>
      <w:widowControl w:val="0"/>
      <w:autoSpaceDE w:val="0"/>
      <w:autoSpaceDN w:val="0"/>
      <w:ind w:left="1260"/>
      <w:jc w:val="both"/>
    </w:pPr>
    <w:rPr>
      <w:rFonts w:ascii="Arial" w:hAnsi="Arial" w:cs="Arial"/>
      <w:sz w:val="22"/>
      <w:szCs w:val="22"/>
      <w:lang w:val="es-MX" w:eastAsia="es-ES"/>
    </w:rPr>
  </w:style>
  <w:style w:type="table" w:customStyle="1" w:styleId="Tablaconcuadrcula1">
    <w:name w:val="Tabla con cuadrícula1"/>
    <w:basedOn w:val="Tablanormal"/>
    <w:next w:val="Tablaconcuadrcula"/>
    <w:rsid w:val="004A0723"/>
    <w:rPr>
      <w:rFonts w:ascii="Calibri" w:eastAsia="Calibri" w:hAnsi="Calibri"/>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4A0723"/>
  </w:style>
  <w:style w:type="character" w:customStyle="1" w:styleId="EncabezadoCar1">
    <w:name w:val="Encabezado Car1"/>
    <w:basedOn w:val="Fuentedeprrafopredeter"/>
    <w:rsid w:val="004A0723"/>
    <w:rPr>
      <w:rFonts w:ascii="Times New Roman" w:eastAsia="Times New Roman" w:hAnsi="Times New Roman" w:cs="Times New Roman"/>
      <w:sz w:val="20"/>
      <w:szCs w:val="20"/>
      <w:lang w:val="es-ES" w:eastAsia="zh-CN"/>
    </w:rPr>
  </w:style>
  <w:style w:type="table" w:customStyle="1" w:styleId="Tablaconcuadrcula2">
    <w:name w:val="Tabla con cuadrícula2"/>
    <w:basedOn w:val="Tablanormal"/>
    <w:uiPriority w:val="39"/>
    <w:rsid w:val="004A0723"/>
    <w:rPr>
      <w:rFonts w:ascii="Calibri" w:eastAsia="Calibri" w:hAnsi="Calibri"/>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rsid w:val="004A0723"/>
    <w:rPr>
      <w:lang w:val="es-ES" w:eastAsia="es-ES"/>
    </w:rPr>
  </w:style>
  <w:style w:type="character" w:customStyle="1" w:styleId="SaludoCar">
    <w:name w:val="Saludo Car"/>
    <w:basedOn w:val="Fuentedeprrafopredeter"/>
    <w:link w:val="Saludo"/>
    <w:rsid w:val="004A0723"/>
    <w:rPr>
      <w:sz w:val="24"/>
      <w:szCs w:val="24"/>
      <w:lang w:val="es-ES" w:eastAsia="es-ES"/>
    </w:rPr>
  </w:style>
  <w:style w:type="paragraph" w:customStyle="1" w:styleId="Direccininterior">
    <w:name w:val="Dirección interior"/>
    <w:basedOn w:val="Normal"/>
    <w:rsid w:val="004A0723"/>
    <w:rPr>
      <w:lang w:val="es-ES" w:eastAsia="es-ES"/>
    </w:rPr>
  </w:style>
  <w:style w:type="paragraph" w:styleId="Firma">
    <w:name w:val="Signature"/>
    <w:basedOn w:val="Normal"/>
    <w:link w:val="FirmaCar"/>
    <w:rsid w:val="004A0723"/>
    <w:pPr>
      <w:ind w:left="4252"/>
    </w:pPr>
    <w:rPr>
      <w:lang w:val="es-ES" w:eastAsia="es-ES"/>
    </w:rPr>
  </w:style>
  <w:style w:type="character" w:customStyle="1" w:styleId="FirmaCar">
    <w:name w:val="Firma Car"/>
    <w:basedOn w:val="Fuentedeprrafopredeter"/>
    <w:link w:val="Firma"/>
    <w:rsid w:val="004A0723"/>
    <w:rPr>
      <w:sz w:val="24"/>
      <w:szCs w:val="24"/>
      <w:lang w:val="es-ES" w:eastAsia="es-ES"/>
    </w:rPr>
  </w:style>
  <w:style w:type="paragraph" w:customStyle="1" w:styleId="Lneadeasunto">
    <w:name w:val="Línea de asunto"/>
    <w:basedOn w:val="Normal"/>
    <w:rsid w:val="004A0723"/>
    <w:rPr>
      <w:lang w:val="es-ES" w:eastAsia="es-ES"/>
    </w:rPr>
  </w:style>
  <w:style w:type="paragraph" w:customStyle="1" w:styleId="Firmapuesto">
    <w:name w:val="Firma puesto"/>
    <w:basedOn w:val="Firma"/>
    <w:rsid w:val="004A0723"/>
  </w:style>
  <w:style w:type="paragraph" w:customStyle="1" w:styleId="Firmaorganizacin">
    <w:name w:val="Firma organización"/>
    <w:basedOn w:val="Firma"/>
    <w:rsid w:val="004A0723"/>
  </w:style>
  <w:style w:type="paragraph" w:customStyle="1" w:styleId="Lneadereferencia">
    <w:name w:val="Línea de referencia"/>
    <w:basedOn w:val="Textoindependiente"/>
    <w:rsid w:val="004A0723"/>
    <w:pPr>
      <w:spacing w:after="120"/>
      <w:jc w:val="left"/>
    </w:pPr>
    <w:rPr>
      <w:sz w:val="24"/>
      <w:lang w:val="es-ES" w:eastAsia="es-ES"/>
    </w:rPr>
  </w:style>
  <w:style w:type="paragraph" w:styleId="Textoindependienteprimerasangra2">
    <w:name w:val="Body Text First Indent 2"/>
    <w:basedOn w:val="Sangradetextonormal"/>
    <w:link w:val="Textoindependienteprimerasangra2Car"/>
    <w:rsid w:val="004A0723"/>
    <w:pPr>
      <w:suppressAutoHyphens w:val="0"/>
      <w:spacing w:after="120"/>
      <w:ind w:left="283" w:firstLine="210"/>
      <w:jc w:val="left"/>
    </w:pPr>
    <w:rPr>
      <w:spacing w:val="0"/>
      <w:lang w:val="es-ES" w:eastAsia="es-ES"/>
    </w:rPr>
  </w:style>
  <w:style w:type="character" w:customStyle="1" w:styleId="SangradetextonormalCar1">
    <w:name w:val="Sangría de texto normal Car1"/>
    <w:basedOn w:val="Fuentedeprrafopredeter"/>
    <w:link w:val="Sangradetextonormal"/>
    <w:rsid w:val="004A0723"/>
    <w:rPr>
      <w:spacing w:val="-3"/>
      <w:sz w:val="24"/>
      <w:szCs w:val="24"/>
      <w:lang w:val="es-ES_tradnl"/>
    </w:rPr>
  </w:style>
  <w:style w:type="character" w:customStyle="1" w:styleId="Textoindependienteprimerasangra2Car">
    <w:name w:val="Texto independiente primera sangría 2 Car"/>
    <w:basedOn w:val="SangradetextonormalCar1"/>
    <w:link w:val="Textoindependienteprimerasangra2"/>
    <w:rsid w:val="004A0723"/>
    <w:rPr>
      <w:spacing w:val="-3"/>
      <w:sz w:val="24"/>
      <w:szCs w:val="24"/>
      <w:lang w:val="es-ES" w:eastAsia="es-ES"/>
    </w:rPr>
  </w:style>
  <w:style w:type="paragraph" w:customStyle="1" w:styleId="Textoindependiente21">
    <w:name w:val="Texto independiente 21"/>
    <w:basedOn w:val="Normal"/>
    <w:rsid w:val="004A0723"/>
    <w:pPr>
      <w:widowControl w:val="0"/>
      <w:suppressAutoHyphens/>
      <w:overflowPunct w:val="0"/>
      <w:autoSpaceDE w:val="0"/>
      <w:autoSpaceDN w:val="0"/>
      <w:adjustRightInd w:val="0"/>
      <w:spacing w:line="360" w:lineRule="auto"/>
      <w:jc w:val="both"/>
      <w:textAlignment w:val="baseline"/>
    </w:pPr>
    <w:rPr>
      <w:rFonts w:ascii="Arial" w:hAnsi="Arial"/>
      <w:spacing w:val="-3"/>
      <w:szCs w:val="20"/>
      <w:lang w:eastAsia="es-ES"/>
    </w:rPr>
  </w:style>
  <w:style w:type="paragraph" w:styleId="Encabezadodemensaje">
    <w:name w:val="Message Header"/>
    <w:basedOn w:val="Normal"/>
    <w:link w:val="EncabezadodemensajeCar"/>
    <w:rsid w:val="004A072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es-ES" w:eastAsia="es-ES"/>
    </w:rPr>
  </w:style>
  <w:style w:type="character" w:customStyle="1" w:styleId="EncabezadodemensajeCar">
    <w:name w:val="Encabezado de mensaje Car"/>
    <w:basedOn w:val="Fuentedeprrafopredeter"/>
    <w:link w:val="Encabezadodemensaje"/>
    <w:rsid w:val="004A0723"/>
    <w:rPr>
      <w:rFonts w:ascii="Cambria" w:hAnsi="Cambria"/>
      <w:sz w:val="24"/>
      <w:szCs w:val="24"/>
      <w:shd w:val="pct20" w:color="auto" w:fill="auto"/>
      <w:lang w:val="es-ES" w:eastAsia="es-ES"/>
    </w:rPr>
  </w:style>
  <w:style w:type="paragraph" w:styleId="NormalWeb">
    <w:name w:val="Normal (Web)"/>
    <w:basedOn w:val="Normal"/>
    <w:uiPriority w:val="99"/>
    <w:unhideWhenUsed/>
    <w:rsid w:val="004A0723"/>
    <w:pPr>
      <w:spacing w:before="100" w:beforeAutospacing="1" w:after="100" w:afterAutospacing="1"/>
    </w:pPr>
    <w:rPr>
      <w:lang w:val="es-SV" w:eastAsia="es-SV"/>
    </w:rPr>
  </w:style>
  <w:style w:type="character" w:customStyle="1" w:styleId="lwptocitemlabel">
    <w:name w:val="lwptoc_item_label"/>
    <w:rsid w:val="004A0723"/>
  </w:style>
  <w:style w:type="character" w:customStyle="1" w:styleId="PuestoCar">
    <w:name w:val="Puesto Car"/>
    <w:link w:val="Puesto1"/>
    <w:rsid w:val="004A0723"/>
    <w:rPr>
      <w:rFonts w:ascii="Calisto MT" w:hAnsi="Calisto MT" w:cs="Calisto MT"/>
      <w:b/>
      <w:bCs/>
      <w:sz w:val="28"/>
      <w:szCs w:val="24"/>
    </w:rPr>
  </w:style>
  <w:style w:type="paragraph" w:customStyle="1" w:styleId="Puesto1">
    <w:name w:val="Puesto1"/>
    <w:basedOn w:val="Normal"/>
    <w:link w:val="PuestoCar"/>
    <w:qFormat/>
    <w:rsid w:val="004A0723"/>
    <w:pPr>
      <w:jc w:val="center"/>
    </w:pPr>
    <w:rPr>
      <w:rFonts w:ascii="Calisto MT" w:hAnsi="Calisto MT" w:cs="Calisto MT"/>
      <w:b/>
      <w:bCs/>
      <w:sz w:val="28"/>
      <w:lang w:val="en-US"/>
    </w:rPr>
  </w:style>
  <w:style w:type="paragraph" w:customStyle="1" w:styleId="msonormal0">
    <w:name w:val="msonormal"/>
    <w:basedOn w:val="Normal"/>
    <w:rsid w:val="004A0723"/>
    <w:pPr>
      <w:spacing w:before="100" w:beforeAutospacing="1" w:after="100" w:afterAutospacing="1"/>
    </w:pPr>
    <w:rPr>
      <w:lang w:val="es-SV" w:eastAsia="es-SV"/>
    </w:rPr>
  </w:style>
  <w:style w:type="paragraph" w:customStyle="1" w:styleId="xl65">
    <w:name w:val="xl65"/>
    <w:basedOn w:val="Normal"/>
    <w:rsid w:val="004A0723"/>
    <w:pPr>
      <w:spacing w:before="100" w:beforeAutospacing="1" w:after="100" w:afterAutospacing="1"/>
      <w:jc w:val="center"/>
      <w:textAlignment w:val="center"/>
    </w:pPr>
    <w:rPr>
      <w:lang w:val="es-SV" w:eastAsia="es-SV"/>
    </w:rPr>
  </w:style>
  <w:style w:type="paragraph" w:customStyle="1" w:styleId="xl66">
    <w:name w:val="xl66"/>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SV" w:eastAsia="es-SV"/>
    </w:rPr>
  </w:style>
  <w:style w:type="paragraph" w:customStyle="1" w:styleId="xl67">
    <w:name w:val="xl67"/>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SV" w:eastAsia="es-SV"/>
    </w:rPr>
  </w:style>
  <w:style w:type="paragraph" w:customStyle="1" w:styleId="xl68">
    <w:name w:val="xl68"/>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SV" w:eastAsia="es-SV"/>
    </w:rPr>
  </w:style>
  <w:style w:type="paragraph" w:customStyle="1" w:styleId="xl69">
    <w:name w:val="xl69"/>
    <w:basedOn w:val="Normal"/>
    <w:rsid w:val="004A0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es-SV" w:eastAsia="es-SV"/>
    </w:rPr>
  </w:style>
  <w:style w:type="paragraph" w:customStyle="1" w:styleId="xl70">
    <w:name w:val="xl70"/>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SV" w:eastAsia="es-SV"/>
    </w:rPr>
  </w:style>
  <w:style w:type="paragraph" w:customStyle="1" w:styleId="xl71">
    <w:name w:val="xl71"/>
    <w:basedOn w:val="Normal"/>
    <w:rsid w:val="004A0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SV" w:eastAsia="es-SV"/>
    </w:rPr>
  </w:style>
  <w:style w:type="paragraph" w:customStyle="1" w:styleId="xl72">
    <w:name w:val="xl72"/>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SV" w:eastAsia="es-SV"/>
    </w:rPr>
  </w:style>
  <w:style w:type="paragraph" w:customStyle="1" w:styleId="xl73">
    <w:name w:val="xl73"/>
    <w:basedOn w:val="Normal"/>
    <w:rsid w:val="004A0723"/>
    <w:pPr>
      <w:pBdr>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sz w:val="16"/>
      <w:szCs w:val="16"/>
      <w:lang w:val="es-SV" w:eastAsia="es-SV"/>
    </w:rPr>
  </w:style>
  <w:style w:type="paragraph" w:customStyle="1" w:styleId="xl74">
    <w:name w:val="xl74"/>
    <w:basedOn w:val="Normal"/>
    <w:rsid w:val="004A072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5">
    <w:name w:val="xl75"/>
    <w:basedOn w:val="Normal"/>
    <w:rsid w:val="004A072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6">
    <w:name w:val="xl76"/>
    <w:basedOn w:val="Normal"/>
    <w:rsid w:val="004A072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7">
    <w:name w:val="xl77"/>
    <w:basedOn w:val="Normal"/>
    <w:rsid w:val="004A0723"/>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78">
    <w:name w:val="xl78"/>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79">
    <w:name w:val="xl79"/>
    <w:basedOn w:val="Normal"/>
    <w:rsid w:val="004A07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SV" w:eastAsia="es-SV"/>
    </w:rPr>
  </w:style>
  <w:style w:type="paragraph" w:customStyle="1" w:styleId="xl80">
    <w:name w:val="xl80"/>
    <w:basedOn w:val="Normal"/>
    <w:rsid w:val="004A072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81">
    <w:name w:val="xl81"/>
    <w:basedOn w:val="Normal"/>
    <w:rsid w:val="004A0723"/>
    <w:pPr>
      <w:pBdr>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2">
    <w:name w:val="xl82"/>
    <w:basedOn w:val="Normal"/>
    <w:rsid w:val="004A072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3">
    <w:name w:val="xl83"/>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SV" w:eastAsia="es-SV"/>
    </w:rPr>
  </w:style>
  <w:style w:type="paragraph" w:customStyle="1" w:styleId="xl84">
    <w:name w:val="xl84"/>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SV" w:eastAsia="es-SV"/>
    </w:rPr>
  </w:style>
  <w:style w:type="paragraph" w:customStyle="1" w:styleId="xl85">
    <w:name w:val="xl85"/>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SV" w:eastAsia="es-SV"/>
    </w:rPr>
  </w:style>
  <w:style w:type="paragraph" w:customStyle="1" w:styleId="xl86">
    <w:name w:val="xl86"/>
    <w:basedOn w:val="Normal"/>
    <w:rsid w:val="004A072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7">
    <w:name w:val="xl87"/>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SV" w:eastAsia="es-SV"/>
    </w:rPr>
  </w:style>
  <w:style w:type="paragraph" w:customStyle="1" w:styleId="xl88">
    <w:name w:val="xl88"/>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SV" w:eastAsia="es-SV"/>
    </w:rPr>
  </w:style>
  <w:style w:type="paragraph" w:customStyle="1" w:styleId="xl89">
    <w:name w:val="xl89"/>
    <w:basedOn w:val="Normal"/>
    <w:rsid w:val="004A072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0">
    <w:name w:val="xl90"/>
    <w:basedOn w:val="Normal"/>
    <w:rsid w:val="004A0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SV" w:eastAsia="es-SV"/>
    </w:rPr>
  </w:style>
  <w:style w:type="paragraph" w:customStyle="1" w:styleId="xl91">
    <w:name w:val="xl91"/>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SV" w:eastAsia="es-SV"/>
    </w:rPr>
  </w:style>
  <w:style w:type="paragraph" w:customStyle="1" w:styleId="xl92">
    <w:name w:val="xl92"/>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SV" w:eastAsia="es-SV"/>
    </w:rPr>
  </w:style>
  <w:style w:type="paragraph" w:customStyle="1" w:styleId="xl93">
    <w:name w:val="xl93"/>
    <w:basedOn w:val="Normal"/>
    <w:rsid w:val="004A072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4">
    <w:name w:val="xl94"/>
    <w:basedOn w:val="Normal"/>
    <w:rsid w:val="004A072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es-SV" w:eastAsia="es-SV"/>
    </w:rPr>
  </w:style>
  <w:style w:type="paragraph" w:customStyle="1" w:styleId="xl95">
    <w:name w:val="xl95"/>
    <w:basedOn w:val="Normal"/>
    <w:rsid w:val="004A072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6">
    <w:name w:val="xl96"/>
    <w:basedOn w:val="Normal"/>
    <w:rsid w:val="004A072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7">
    <w:name w:val="xl97"/>
    <w:basedOn w:val="Normal"/>
    <w:rsid w:val="004A072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8">
    <w:name w:val="xl98"/>
    <w:basedOn w:val="Normal"/>
    <w:rsid w:val="004A072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styleId="Descripcin">
    <w:name w:val="caption"/>
    <w:basedOn w:val="Normal"/>
    <w:next w:val="Normal"/>
    <w:qFormat/>
    <w:rsid w:val="004A0723"/>
    <w:pPr>
      <w:tabs>
        <w:tab w:val="left" w:pos="-1440"/>
        <w:tab w:val="left" w:pos="-720"/>
        <w:tab w:val="left" w:pos="0"/>
        <w:tab w:val="left" w:pos="720"/>
        <w:tab w:val="left" w:pos="1026"/>
        <w:tab w:val="left" w:pos="1440"/>
        <w:tab w:val="center" w:pos="4680"/>
      </w:tabs>
      <w:suppressAutoHyphens/>
      <w:jc w:val="center"/>
    </w:pPr>
    <w:rPr>
      <w:rFonts w:ascii="Arial" w:hAnsi="Arial" w:cs="Arial"/>
      <w:b/>
      <w:spacing w:val="-2"/>
      <w:sz w:val="36"/>
      <w:szCs w:val="20"/>
      <w:u w:val="single"/>
      <w:lang w:eastAsia="es-ES"/>
    </w:rPr>
  </w:style>
  <w:style w:type="paragraph" w:customStyle="1" w:styleId="xl41">
    <w:name w:val="xl41"/>
    <w:basedOn w:val="Normal"/>
    <w:rsid w:val="004A0723"/>
    <w:pPr>
      <w:pBdr>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table" w:customStyle="1" w:styleId="Tablaconcuadrcula11">
    <w:name w:val="Tabla con cuadrícula11"/>
    <w:basedOn w:val="Tablanormal"/>
    <w:next w:val="Tablaconcuadrcula"/>
    <w:rsid w:val="004A0723"/>
    <w:rPr>
      <w:rFonts w:asciiTheme="minorHAnsi" w:eastAsia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4A0723"/>
    <w:pPr>
      <w:spacing w:before="100" w:beforeAutospacing="1" w:after="100" w:afterAutospacing="1"/>
    </w:pPr>
    <w:rPr>
      <w:rFonts w:ascii="Arial Narrow" w:hAnsi="Arial Narrow"/>
      <w:sz w:val="20"/>
      <w:szCs w:val="20"/>
      <w:lang w:val="en-US"/>
    </w:rPr>
  </w:style>
  <w:style w:type="paragraph" w:customStyle="1" w:styleId="font6">
    <w:name w:val="font6"/>
    <w:basedOn w:val="Normal"/>
    <w:rsid w:val="004A0723"/>
    <w:pPr>
      <w:spacing w:before="100" w:beforeAutospacing="1" w:after="100" w:afterAutospacing="1"/>
    </w:pPr>
    <w:rPr>
      <w:rFonts w:ascii="Museo Sans 300" w:hAnsi="Museo Sans 300"/>
      <w:color w:val="000000"/>
      <w:sz w:val="18"/>
      <w:szCs w:val="18"/>
      <w:lang w:val="en-US"/>
    </w:rPr>
  </w:style>
  <w:style w:type="paragraph" w:customStyle="1" w:styleId="xl99">
    <w:name w:val="xl99"/>
    <w:basedOn w:val="Normal"/>
    <w:rsid w:val="004A072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useo Sans 300" w:hAnsi="Museo Sans 300"/>
      <w:color w:val="000000"/>
      <w:sz w:val="20"/>
      <w:szCs w:val="20"/>
      <w:lang w:val="en-US"/>
    </w:rPr>
  </w:style>
  <w:style w:type="paragraph" w:customStyle="1" w:styleId="xl100">
    <w:name w:val="xl100"/>
    <w:basedOn w:val="Normal"/>
    <w:rsid w:val="004A072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textAlignment w:val="center"/>
    </w:pPr>
    <w:rPr>
      <w:rFonts w:ascii="Arial Narrow" w:hAnsi="Arial Narrow"/>
      <w:sz w:val="20"/>
      <w:szCs w:val="20"/>
      <w:lang w:val="en-US"/>
    </w:rPr>
  </w:style>
  <w:style w:type="paragraph" w:customStyle="1" w:styleId="xl101">
    <w:name w:val="xl101"/>
    <w:basedOn w:val="Normal"/>
    <w:rsid w:val="004A072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Narrow" w:hAnsi="Arial Narrow"/>
      <w:sz w:val="20"/>
      <w:szCs w:val="20"/>
      <w:lang w:val="en-US"/>
    </w:rPr>
  </w:style>
  <w:style w:type="paragraph" w:customStyle="1" w:styleId="xl102">
    <w:name w:val="xl102"/>
    <w:basedOn w:val="Normal"/>
    <w:rsid w:val="004A07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n-US"/>
    </w:rPr>
  </w:style>
  <w:style w:type="paragraph" w:customStyle="1" w:styleId="xl103">
    <w:name w:val="xl103"/>
    <w:basedOn w:val="Normal"/>
    <w:rsid w:val="004A0723"/>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2"/>
      <w:szCs w:val="32"/>
      <w:lang w:val="en-US"/>
    </w:rPr>
  </w:style>
  <w:style w:type="paragraph" w:customStyle="1" w:styleId="xl104">
    <w:name w:val="xl104"/>
    <w:basedOn w:val="Normal"/>
    <w:rsid w:val="004A0723"/>
    <w:pPr>
      <w:pBdr>
        <w:top w:val="single" w:sz="8" w:space="0" w:color="auto"/>
        <w:left w:val="single" w:sz="8" w:space="0" w:color="auto"/>
        <w:bottom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6"/>
      <w:szCs w:val="36"/>
      <w:lang w:val="en-US"/>
    </w:rPr>
  </w:style>
  <w:style w:type="paragraph" w:customStyle="1" w:styleId="xl105">
    <w:name w:val="xl105"/>
    <w:basedOn w:val="Normal"/>
    <w:rsid w:val="004A0723"/>
    <w:pPr>
      <w:pBdr>
        <w:top w:val="single" w:sz="8" w:space="0" w:color="auto"/>
        <w:bottom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6"/>
      <w:szCs w:val="36"/>
      <w:lang w:val="en-US"/>
    </w:rPr>
  </w:style>
  <w:style w:type="paragraph" w:customStyle="1" w:styleId="xl106">
    <w:name w:val="xl106"/>
    <w:basedOn w:val="Normal"/>
    <w:rsid w:val="004A0723"/>
    <w:pPr>
      <w:pBdr>
        <w:top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6"/>
      <w:szCs w:val="36"/>
      <w:lang w:val="en-US"/>
    </w:rPr>
  </w:style>
  <w:style w:type="paragraph" w:customStyle="1" w:styleId="xl107">
    <w:name w:val="xl107"/>
    <w:basedOn w:val="Normal"/>
    <w:rsid w:val="004A0723"/>
    <w:pPr>
      <w:pBdr>
        <w:top w:val="single" w:sz="8" w:space="0" w:color="auto"/>
        <w:left w:val="single" w:sz="8" w:space="0" w:color="auto"/>
        <w:bottom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2"/>
      <w:szCs w:val="32"/>
      <w:lang w:val="en-US"/>
    </w:rPr>
  </w:style>
  <w:style w:type="paragraph" w:customStyle="1" w:styleId="xl108">
    <w:name w:val="xl108"/>
    <w:basedOn w:val="Normal"/>
    <w:rsid w:val="004A0723"/>
    <w:pPr>
      <w:pBdr>
        <w:top w:val="single" w:sz="8" w:space="0" w:color="auto"/>
        <w:bottom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2"/>
      <w:szCs w:val="32"/>
      <w:lang w:val="en-US"/>
    </w:rPr>
  </w:style>
  <w:style w:type="paragraph" w:customStyle="1" w:styleId="xl109">
    <w:name w:val="xl109"/>
    <w:basedOn w:val="Normal"/>
    <w:rsid w:val="004A0723"/>
    <w:pPr>
      <w:pBdr>
        <w:top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2"/>
      <w:szCs w:val="32"/>
      <w:lang w:val="en-US"/>
    </w:rPr>
  </w:style>
  <w:style w:type="paragraph" w:customStyle="1" w:styleId="xl110">
    <w:name w:val="xl110"/>
    <w:basedOn w:val="Normal"/>
    <w:rsid w:val="004A072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n-US"/>
    </w:rPr>
  </w:style>
  <w:style w:type="paragraph" w:customStyle="1" w:styleId="xl111">
    <w:name w:val="xl111"/>
    <w:basedOn w:val="Normal"/>
    <w:rsid w:val="004A072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lang w:val="en-US"/>
    </w:rPr>
  </w:style>
  <w:style w:type="paragraph" w:customStyle="1" w:styleId="xl112">
    <w:name w:val="xl112"/>
    <w:basedOn w:val="Normal"/>
    <w:rsid w:val="004A0723"/>
    <w:pPr>
      <w:pBdr>
        <w:top w:val="single" w:sz="8" w:space="0" w:color="auto"/>
        <w:left w:val="single" w:sz="4" w:space="0" w:color="auto"/>
        <w:right w:val="single" w:sz="8" w:space="0" w:color="auto"/>
      </w:pBdr>
      <w:spacing w:before="100" w:beforeAutospacing="1" w:after="100" w:afterAutospacing="1"/>
      <w:jc w:val="center"/>
      <w:textAlignment w:val="center"/>
    </w:pPr>
    <w:rPr>
      <w:rFonts w:ascii="Museo Sans 300" w:hAnsi="Museo Sans 300"/>
      <w:color w:val="000000"/>
      <w:lang w:val="en-US"/>
    </w:rPr>
  </w:style>
  <w:style w:type="paragraph" w:customStyle="1" w:styleId="xl113">
    <w:name w:val="xl113"/>
    <w:basedOn w:val="Normal"/>
    <w:rsid w:val="004A0723"/>
    <w:pPr>
      <w:pBdr>
        <w:left w:val="single" w:sz="4" w:space="0" w:color="auto"/>
        <w:right w:val="single" w:sz="8" w:space="0" w:color="auto"/>
      </w:pBdr>
      <w:spacing w:before="100" w:beforeAutospacing="1" w:after="100" w:afterAutospacing="1"/>
      <w:jc w:val="center"/>
      <w:textAlignment w:val="center"/>
    </w:pPr>
    <w:rPr>
      <w:rFonts w:ascii="Museo Sans 300" w:hAnsi="Museo Sans 300"/>
      <w:color w:val="000000"/>
      <w:lang w:val="en-US"/>
    </w:rPr>
  </w:style>
  <w:style w:type="paragraph" w:customStyle="1" w:styleId="xl114">
    <w:name w:val="xl114"/>
    <w:basedOn w:val="Normal"/>
    <w:rsid w:val="004A0723"/>
    <w:pPr>
      <w:pBdr>
        <w:left w:val="single" w:sz="4" w:space="0" w:color="auto"/>
        <w:bottom w:val="single" w:sz="8" w:space="0" w:color="auto"/>
        <w:right w:val="single" w:sz="8" w:space="0" w:color="auto"/>
      </w:pBdr>
      <w:spacing w:before="100" w:beforeAutospacing="1" w:after="100" w:afterAutospacing="1"/>
      <w:jc w:val="center"/>
      <w:textAlignment w:val="center"/>
    </w:pPr>
    <w:rPr>
      <w:rFonts w:ascii="Museo Sans 300" w:hAnsi="Museo Sans 300"/>
      <w:color w:val="000000"/>
      <w:lang w:val="en-US"/>
    </w:rPr>
  </w:style>
  <w:style w:type="paragraph" w:customStyle="1" w:styleId="xl115">
    <w:name w:val="xl115"/>
    <w:basedOn w:val="Normal"/>
    <w:rsid w:val="004A072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n-US"/>
    </w:rPr>
  </w:style>
  <w:style w:type="paragraph" w:customStyle="1" w:styleId="xl116">
    <w:name w:val="xl116"/>
    <w:basedOn w:val="Normal"/>
    <w:rsid w:val="004A0723"/>
    <w:pPr>
      <w:pBdr>
        <w:top w:val="single" w:sz="8" w:space="0" w:color="auto"/>
        <w:left w:val="single" w:sz="8" w:space="0" w:color="auto"/>
        <w:right w:val="single" w:sz="4" w:space="0" w:color="auto"/>
      </w:pBdr>
      <w:spacing w:before="100" w:beforeAutospacing="1" w:after="100" w:afterAutospacing="1"/>
      <w:jc w:val="center"/>
      <w:textAlignment w:val="center"/>
    </w:pPr>
    <w:rPr>
      <w:rFonts w:ascii="Museo Sans 300" w:hAnsi="Museo Sans 300"/>
      <w:color w:val="000000"/>
      <w:sz w:val="20"/>
      <w:szCs w:val="20"/>
      <w:lang w:val="en-US"/>
    </w:rPr>
  </w:style>
  <w:style w:type="paragraph" w:customStyle="1" w:styleId="xl117">
    <w:name w:val="xl117"/>
    <w:basedOn w:val="Normal"/>
    <w:rsid w:val="004A0723"/>
    <w:pPr>
      <w:pBdr>
        <w:left w:val="single" w:sz="8" w:space="0" w:color="auto"/>
        <w:right w:val="single" w:sz="4" w:space="0" w:color="auto"/>
      </w:pBdr>
      <w:spacing w:before="100" w:beforeAutospacing="1" w:after="100" w:afterAutospacing="1"/>
      <w:jc w:val="center"/>
      <w:textAlignment w:val="center"/>
    </w:pPr>
    <w:rPr>
      <w:rFonts w:ascii="Museo Sans 300" w:hAnsi="Museo Sans 300"/>
      <w:color w:val="000000"/>
      <w:sz w:val="20"/>
      <w:szCs w:val="20"/>
      <w:lang w:val="en-US"/>
    </w:rPr>
  </w:style>
  <w:style w:type="paragraph" w:customStyle="1" w:styleId="xl118">
    <w:name w:val="xl118"/>
    <w:basedOn w:val="Normal"/>
    <w:rsid w:val="004A0723"/>
    <w:pPr>
      <w:pBdr>
        <w:left w:val="single" w:sz="8" w:space="0" w:color="auto"/>
        <w:bottom w:val="single" w:sz="8" w:space="0" w:color="auto"/>
        <w:right w:val="single" w:sz="4" w:space="0" w:color="auto"/>
      </w:pBdr>
      <w:spacing w:before="100" w:beforeAutospacing="1" w:after="100" w:afterAutospacing="1"/>
      <w:jc w:val="center"/>
      <w:textAlignment w:val="center"/>
    </w:pPr>
    <w:rPr>
      <w:rFonts w:ascii="Museo Sans 300" w:hAnsi="Museo Sans 300"/>
      <w:color w:val="000000"/>
      <w:sz w:val="20"/>
      <w:szCs w:val="20"/>
      <w:lang w:val="en-US"/>
    </w:rPr>
  </w:style>
  <w:style w:type="paragraph" w:customStyle="1" w:styleId="xl119">
    <w:name w:val="xl119"/>
    <w:basedOn w:val="Normal"/>
    <w:rsid w:val="004A0723"/>
    <w:pPr>
      <w:pBdr>
        <w:top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36"/>
      <w:szCs w:val="36"/>
      <w:lang w:val="es-SV" w:eastAsia="es-SV"/>
    </w:rPr>
  </w:style>
  <w:style w:type="paragraph" w:customStyle="1" w:styleId="xl120">
    <w:name w:val="xl120"/>
    <w:basedOn w:val="Normal"/>
    <w:rsid w:val="004A0723"/>
    <w:pPr>
      <w:pBdr>
        <w:top w:val="single" w:sz="8"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Museo Sans 300" w:hAnsi="Museo Sans 300"/>
      <w:b/>
      <w:bCs/>
      <w:color w:val="072C62"/>
      <w:sz w:val="28"/>
      <w:szCs w:val="28"/>
      <w:lang w:val="es-SV" w:eastAsia="es-SV"/>
    </w:rPr>
  </w:style>
  <w:style w:type="paragraph" w:customStyle="1" w:styleId="xl121">
    <w:name w:val="xl121"/>
    <w:basedOn w:val="Normal"/>
    <w:rsid w:val="004A0723"/>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Museo Sans 300" w:hAnsi="Museo Sans 300"/>
      <w:b/>
      <w:bCs/>
      <w:color w:val="072C62"/>
      <w:lang w:val="es-SV" w:eastAsia="es-SV"/>
    </w:rPr>
  </w:style>
  <w:style w:type="paragraph" w:styleId="Textosinformato">
    <w:name w:val="Plain Text"/>
    <w:basedOn w:val="Normal"/>
    <w:link w:val="TextosinformatoCar"/>
    <w:rsid w:val="004A0723"/>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4A0723"/>
    <w:rPr>
      <w:rFonts w:ascii="Courier New" w:hAnsi="Courier New"/>
      <w:lang w:val="es-ES" w:eastAsia="es-ES"/>
    </w:rPr>
  </w:style>
  <w:style w:type="paragraph" w:customStyle="1" w:styleId="ndice1">
    <w:name w:val="índice 1"/>
    <w:rsid w:val="004A0723"/>
    <w:pPr>
      <w:tabs>
        <w:tab w:val="left" w:pos="-306"/>
        <w:tab w:val="left" w:pos="414"/>
        <w:tab w:val="left" w:pos="1134"/>
        <w:tab w:val="left" w:leader="dot" w:pos="8694"/>
        <w:tab w:val="right" w:pos="9054"/>
      </w:tabs>
      <w:suppressAutoHyphens/>
    </w:pPr>
    <w:rPr>
      <w:rFonts w:ascii="CG Times" w:hAnsi="CG Times"/>
      <w:sz w:val="24"/>
      <w:lang w:eastAsia="es-ES"/>
    </w:rPr>
  </w:style>
  <w:style w:type="paragraph" w:customStyle="1" w:styleId="xl122">
    <w:name w:val="xl122"/>
    <w:basedOn w:val="Normal"/>
    <w:rsid w:val="004A072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SV" w:eastAsia="es-SV"/>
    </w:rPr>
  </w:style>
  <w:style w:type="paragraph" w:customStyle="1" w:styleId="xl123">
    <w:name w:val="xl123"/>
    <w:basedOn w:val="Normal"/>
    <w:rsid w:val="004A0723"/>
    <w:pPr>
      <w:pBdr>
        <w:left w:val="single" w:sz="4" w:space="0" w:color="auto"/>
        <w:right w:val="single" w:sz="4" w:space="0" w:color="auto"/>
      </w:pBdr>
      <w:spacing w:before="100" w:beforeAutospacing="1" w:after="100" w:afterAutospacing="1"/>
      <w:jc w:val="center"/>
      <w:textAlignment w:val="center"/>
    </w:pPr>
    <w:rPr>
      <w:rFonts w:ascii="Arial Narrow" w:hAnsi="Arial Narrow"/>
      <w:lang w:val="es-SV" w:eastAsia="es-SV"/>
    </w:rPr>
  </w:style>
  <w:style w:type="paragraph" w:customStyle="1" w:styleId="xl124">
    <w:name w:val="xl124"/>
    <w:basedOn w:val="Normal"/>
    <w:rsid w:val="004A07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SV" w:eastAsia="es-SV"/>
    </w:rPr>
  </w:style>
  <w:style w:type="paragraph" w:customStyle="1" w:styleId="xl125">
    <w:name w:val="xl125"/>
    <w:basedOn w:val="Normal"/>
    <w:rsid w:val="004A072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SV" w:eastAsia="es-SV"/>
    </w:rPr>
  </w:style>
  <w:style w:type="paragraph" w:customStyle="1" w:styleId="xl126">
    <w:name w:val="xl126"/>
    <w:basedOn w:val="Normal"/>
    <w:rsid w:val="004A072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lang w:val="es-SV" w:eastAsia="es-SV"/>
    </w:rPr>
  </w:style>
  <w:style w:type="paragraph" w:customStyle="1" w:styleId="xl127">
    <w:name w:val="xl127"/>
    <w:basedOn w:val="Normal"/>
    <w:rsid w:val="004A072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SV" w:eastAsia="es-SV"/>
    </w:rPr>
  </w:style>
  <w:style w:type="paragraph" w:customStyle="1" w:styleId="xl128">
    <w:name w:val="xl128"/>
    <w:basedOn w:val="Normal"/>
    <w:rsid w:val="004A0723"/>
    <w:pPr>
      <w:pBdr>
        <w:left w:val="single" w:sz="4" w:space="0" w:color="auto"/>
        <w:right w:val="single" w:sz="4" w:space="0" w:color="auto"/>
      </w:pBdr>
      <w:spacing w:before="100" w:beforeAutospacing="1" w:after="100" w:afterAutospacing="1"/>
      <w:jc w:val="center"/>
      <w:textAlignment w:val="center"/>
    </w:pPr>
    <w:rPr>
      <w:rFonts w:ascii="Arial Narrow" w:hAnsi="Arial Narrow"/>
      <w:lang w:val="es-SV" w:eastAsia="es-SV"/>
    </w:rPr>
  </w:style>
  <w:style w:type="paragraph" w:customStyle="1" w:styleId="xl129">
    <w:name w:val="xl129"/>
    <w:basedOn w:val="Normal"/>
    <w:rsid w:val="004A07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SV" w:eastAsia="es-SV"/>
    </w:rPr>
  </w:style>
  <w:style w:type="numbering" w:customStyle="1" w:styleId="Sinlista2">
    <w:name w:val="Sin lista2"/>
    <w:next w:val="Sinlista"/>
    <w:uiPriority w:val="99"/>
    <w:semiHidden/>
    <w:unhideWhenUsed/>
    <w:rsid w:val="004A0723"/>
  </w:style>
  <w:style w:type="table" w:customStyle="1" w:styleId="Tablaconcuadrcula3">
    <w:name w:val="Tabla con cuadrícula3"/>
    <w:basedOn w:val="Tablanormal"/>
    <w:next w:val="Tablaconcuadrcula"/>
    <w:rsid w:val="004A0723"/>
    <w:rPr>
      <w:rFonts w:ascii="Calibri" w:eastAsia="Calibri" w:hAnsi="Calibri"/>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4A0723"/>
    <w:rPr>
      <w:rFonts w:asciiTheme="minorHAnsi" w:eastAsia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A0723"/>
    <w:rPr>
      <w:color w:val="605E5C"/>
      <w:shd w:val="clear" w:color="auto" w:fill="E1DFDD"/>
    </w:rPr>
  </w:style>
  <w:style w:type="character" w:customStyle="1" w:styleId="Textoindependiente3Car1">
    <w:name w:val="Texto independiente 3 Car1"/>
    <w:uiPriority w:val="99"/>
    <w:semiHidden/>
    <w:rsid w:val="004A0723"/>
    <w:rPr>
      <w:rFonts w:ascii="Times New Roman" w:eastAsia="Times New Roman" w:hAnsi="Times New Roman" w:cs="Times New Roman"/>
      <w:sz w:val="16"/>
      <w:szCs w:val="16"/>
      <w:lang w:eastAsia="es-ES"/>
    </w:rPr>
  </w:style>
  <w:style w:type="paragraph" w:styleId="TtuloTDC">
    <w:name w:val="TOC Heading"/>
    <w:basedOn w:val="Ttulo1"/>
    <w:next w:val="Normal"/>
    <w:uiPriority w:val="39"/>
    <w:unhideWhenUsed/>
    <w:qFormat/>
    <w:rsid w:val="004A0723"/>
    <w:pPr>
      <w:keepLines/>
      <w:suppressAutoHyphens w:val="0"/>
      <w:spacing w:after="0" w:line="259" w:lineRule="auto"/>
      <w:jc w:val="left"/>
      <w:outlineLvl w:val="9"/>
    </w:pPr>
    <w:rPr>
      <w:rFonts w:asciiTheme="majorHAnsi" w:eastAsiaTheme="majorEastAsia" w:hAnsiTheme="majorHAnsi" w:cstheme="majorBidi"/>
      <w:b w:val="0"/>
      <w:color w:val="2F5496" w:themeColor="accent1" w:themeShade="BF"/>
      <w:spacing w:val="0"/>
      <w:sz w:val="32"/>
      <w:szCs w:val="32"/>
      <w:lang w:val="es-SV" w:eastAsia="es-SV"/>
    </w:rPr>
  </w:style>
  <w:style w:type="character" w:customStyle="1" w:styleId="cf01">
    <w:name w:val="cf01"/>
    <w:basedOn w:val="Fuentedeprrafopredeter"/>
    <w:rsid w:val="004633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376">
      <w:bodyDiv w:val="1"/>
      <w:marLeft w:val="0"/>
      <w:marRight w:val="0"/>
      <w:marTop w:val="0"/>
      <w:marBottom w:val="0"/>
      <w:divBdr>
        <w:top w:val="none" w:sz="0" w:space="0" w:color="auto"/>
        <w:left w:val="none" w:sz="0" w:space="0" w:color="auto"/>
        <w:bottom w:val="none" w:sz="0" w:space="0" w:color="auto"/>
        <w:right w:val="none" w:sz="0" w:space="0" w:color="auto"/>
      </w:divBdr>
    </w:div>
    <w:div w:id="242379281">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683043718">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1026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ralice.berrios@mined.gob.sv" TargetMode="External"/><Relationship Id="rId18" Type="http://schemas.openxmlformats.org/officeDocument/2006/relationships/hyperlink" Target="mailto:financiamientoexterno@mined.gob.sv"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rene.cardoza@mined.gob.s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iamient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inanciamientoexterno@mined.gob.s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AB208D596C24DB1263CFBB4716808" ma:contentTypeVersion="9" ma:contentTypeDescription="Create a new document." ma:contentTypeScope="" ma:versionID="865beaf7bf07950964103d2dfda641bc">
  <xsd:schema xmlns:xsd="http://www.w3.org/2001/XMLSchema" xmlns:xs="http://www.w3.org/2001/XMLSchema" xmlns:p="http://schemas.microsoft.com/office/2006/metadata/properties" xmlns:ns2="6864faad-4555-448e-8425-c5ab3019ad6a" xmlns:ns3="525b7b54-85c4-457f-862f-c0a56e0381b0" targetNamespace="http://schemas.microsoft.com/office/2006/metadata/properties" ma:root="true" ma:fieldsID="081238f186975f5ee3decff1544e57c6" ns2:_="" ns3:_="">
    <xsd:import namespace="6864faad-4555-448e-8425-c5ab3019ad6a"/>
    <xsd:import namespace="525b7b54-85c4-457f-862f-c0a56e0381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faad-4555-448e-8425-c5ab3019a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b7b54-85c4-457f-862f-c0a56e0381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6D0C9-BC7E-4E58-81C1-4AF009C6C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faad-4555-448e-8425-c5ab3019ad6a"/>
    <ds:schemaRef ds:uri="525b7b54-85c4-457f-862f-c0a56e038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1BFAA-357D-43A7-9F11-1F3B49C83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4.xml><?xml version="1.0" encoding="utf-8"?>
<ds:datastoreItem xmlns:ds="http://schemas.openxmlformats.org/officeDocument/2006/customXml" ds:itemID="{3F6DE514-7CE1-40B1-9423-D43C80FE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40406</Words>
  <Characters>222236</Characters>
  <Application>Microsoft Office Word</Application>
  <DocSecurity>0</DocSecurity>
  <Lines>1851</Lines>
  <Paragraphs>524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262118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Ana Rosa Gonzalez De Paniagua</cp:lastModifiedBy>
  <cp:revision>6</cp:revision>
  <cp:lastPrinted>2023-09-27T16:01:00Z</cp:lastPrinted>
  <dcterms:created xsi:type="dcterms:W3CDTF">2023-09-27T15:32:00Z</dcterms:created>
  <dcterms:modified xsi:type="dcterms:W3CDTF">2023-09-27T16:27:00Z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0x010100FB9AB208D596C24DB1263CFBB4716808</vt:lpwstr>
  </property>
  <property fmtid="{D5CDD505-2E9C-101B-9397-08002B2CF9AE}" pid="5" name="MSIP_Label_1127a2b6-15f0-419d-9b28-c70a2bd9d8e7_Enabled">
    <vt:lpwstr>true</vt:lpwstr>
  </property>
  <property fmtid="{D5CDD505-2E9C-101B-9397-08002B2CF9AE}" pid="6" name="MSIP_Label_1127a2b6-15f0-419d-9b28-c70a2bd9d8e7_SetDate">
    <vt:lpwstr>2023-07-24T21:00:25Z</vt:lpwstr>
  </property>
  <property fmtid="{D5CDD505-2E9C-101B-9397-08002B2CF9AE}" pid="7" name="MSIP_Label_1127a2b6-15f0-419d-9b28-c70a2bd9d8e7_Method">
    <vt:lpwstr>Standard</vt:lpwstr>
  </property>
  <property fmtid="{D5CDD505-2E9C-101B-9397-08002B2CF9AE}" pid="8" name="MSIP_Label_1127a2b6-15f0-419d-9b28-c70a2bd9d8e7_Name">
    <vt:lpwstr>defa4170-0d19-0005-0004-bc88714345d2</vt:lpwstr>
  </property>
  <property fmtid="{D5CDD505-2E9C-101B-9397-08002B2CF9AE}" pid="9" name="MSIP_Label_1127a2b6-15f0-419d-9b28-c70a2bd9d8e7_SiteId">
    <vt:lpwstr>72c26e03-2318-442a-ad4d-dd5408fdc373</vt:lpwstr>
  </property>
  <property fmtid="{D5CDD505-2E9C-101B-9397-08002B2CF9AE}" pid="10" name="MSIP_Label_1127a2b6-15f0-419d-9b28-c70a2bd9d8e7_ActionId">
    <vt:lpwstr>bf6e4406-0784-4718-a263-150a1c63ffeb</vt:lpwstr>
  </property>
  <property fmtid="{D5CDD505-2E9C-101B-9397-08002B2CF9AE}" pid="11" name="MSIP_Label_1127a2b6-15f0-419d-9b28-c70a2bd9d8e7_ContentBits">
    <vt:lpwstr>0</vt:lpwstr>
  </property>
</Properties>
</file>